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AA64" w14:textId="4220C14A" w:rsidR="00A2563C" w:rsidRPr="00075DE7" w:rsidRDefault="00A2563C" w:rsidP="004F2572">
      <w:pPr>
        <w:pStyle w:val="FR2"/>
        <w:spacing w:line="240" w:lineRule="auto"/>
        <w:ind w:firstLine="0"/>
        <w:jc w:val="center"/>
        <w:rPr>
          <w:b/>
          <w:bCs/>
          <w:sz w:val="24"/>
          <w:szCs w:val="24"/>
        </w:rPr>
      </w:pPr>
      <w:r>
        <w:rPr>
          <w:b/>
          <w:bCs/>
          <w:sz w:val="24"/>
          <w:szCs w:val="24"/>
        </w:rPr>
        <w:t xml:space="preserve">Договор </w:t>
      </w:r>
      <w:r w:rsidR="004F2572">
        <w:rPr>
          <w:b/>
          <w:bCs/>
          <w:sz w:val="24"/>
          <w:szCs w:val="24"/>
        </w:rPr>
        <w:t>подряда</w:t>
      </w:r>
      <w:r w:rsidRPr="008F6CE8">
        <w:rPr>
          <w:b/>
          <w:bCs/>
          <w:sz w:val="24"/>
          <w:szCs w:val="24"/>
        </w:rPr>
        <w:t xml:space="preserve"> №</w:t>
      </w:r>
      <w:r w:rsidR="00F96969">
        <w:rPr>
          <w:b/>
          <w:bCs/>
          <w:sz w:val="24"/>
          <w:szCs w:val="24"/>
        </w:rPr>
        <w:t>____</w:t>
      </w:r>
      <w:r w:rsidR="00305875">
        <w:rPr>
          <w:b/>
          <w:bCs/>
          <w:sz w:val="24"/>
          <w:szCs w:val="24"/>
        </w:rPr>
        <w:t>/</w:t>
      </w:r>
      <w:r w:rsidR="00FF30A2">
        <w:rPr>
          <w:b/>
          <w:bCs/>
          <w:sz w:val="24"/>
          <w:szCs w:val="24"/>
        </w:rPr>
        <w:t>22</w:t>
      </w:r>
      <w:r w:rsidR="00305875">
        <w:rPr>
          <w:b/>
          <w:bCs/>
          <w:sz w:val="24"/>
          <w:szCs w:val="24"/>
        </w:rPr>
        <w:t>/</w:t>
      </w:r>
      <w:r w:rsidR="00396EE6">
        <w:rPr>
          <w:b/>
          <w:bCs/>
          <w:sz w:val="24"/>
          <w:szCs w:val="24"/>
        </w:rPr>
        <w:t>ИВС</w:t>
      </w:r>
    </w:p>
    <w:p w14:paraId="6E067480" w14:textId="77777777" w:rsidR="00CC3075" w:rsidRDefault="00CC3075" w:rsidP="009C12E3">
      <w:pPr>
        <w:pStyle w:val="FR2"/>
        <w:spacing w:line="240" w:lineRule="auto"/>
        <w:ind w:firstLine="0"/>
        <w:jc w:val="center"/>
        <w:rPr>
          <w:b/>
          <w:bCs/>
          <w:sz w:val="24"/>
          <w:szCs w:val="24"/>
        </w:rPr>
      </w:pPr>
    </w:p>
    <w:p w14:paraId="08B038DB" w14:textId="77777777" w:rsidR="000C6920" w:rsidRPr="00075DE7" w:rsidRDefault="000C6920" w:rsidP="009C12E3">
      <w:pPr>
        <w:pStyle w:val="FR2"/>
        <w:spacing w:line="240" w:lineRule="auto"/>
        <w:ind w:firstLine="0"/>
        <w:jc w:val="center"/>
        <w:rPr>
          <w:b/>
          <w:bCs/>
          <w:sz w:val="24"/>
          <w:szCs w:val="24"/>
        </w:rPr>
      </w:pPr>
    </w:p>
    <w:p w14:paraId="6B81E1D4" w14:textId="1DD93728" w:rsidR="00A2563C" w:rsidRPr="00075DE7" w:rsidRDefault="00A2563C" w:rsidP="009C12E3">
      <w:pPr>
        <w:pStyle w:val="3"/>
        <w:shd w:val="clear" w:color="auto" w:fill="auto"/>
        <w:tabs>
          <w:tab w:val="center" w:pos="9072"/>
        </w:tabs>
        <w:rPr>
          <w:sz w:val="24"/>
          <w:szCs w:val="24"/>
        </w:rPr>
      </w:pPr>
      <w:r w:rsidRPr="00273094">
        <w:rPr>
          <w:sz w:val="24"/>
          <w:szCs w:val="24"/>
        </w:rPr>
        <w:t xml:space="preserve">г. Москва                                                                                                    </w:t>
      </w:r>
      <w:r w:rsidR="002E5867">
        <w:rPr>
          <w:sz w:val="24"/>
          <w:szCs w:val="24"/>
        </w:rPr>
        <w:t xml:space="preserve">       </w:t>
      </w:r>
      <w:r w:rsidR="00641183">
        <w:rPr>
          <w:sz w:val="24"/>
          <w:szCs w:val="24"/>
        </w:rPr>
        <w:t xml:space="preserve">       </w:t>
      </w:r>
      <w:r w:rsidRPr="00273094">
        <w:rPr>
          <w:sz w:val="24"/>
          <w:szCs w:val="24"/>
          <w:u w:val="single"/>
        </w:rPr>
        <w:t>«</w:t>
      </w:r>
      <w:r w:rsidR="00F96969">
        <w:rPr>
          <w:sz w:val="24"/>
          <w:szCs w:val="24"/>
          <w:u w:val="single"/>
        </w:rPr>
        <w:t>___</w:t>
      </w:r>
      <w:r w:rsidRPr="00273094">
        <w:rPr>
          <w:sz w:val="24"/>
          <w:szCs w:val="24"/>
          <w:u w:val="single"/>
        </w:rPr>
        <w:t>»</w:t>
      </w:r>
      <w:r w:rsidR="00D3515B">
        <w:rPr>
          <w:sz w:val="24"/>
          <w:szCs w:val="24"/>
        </w:rPr>
        <w:t xml:space="preserve"> </w:t>
      </w:r>
      <w:r w:rsidR="00F96969">
        <w:rPr>
          <w:sz w:val="24"/>
          <w:szCs w:val="24"/>
          <w:u w:val="single"/>
        </w:rPr>
        <w:t>____</w:t>
      </w:r>
      <w:r w:rsidR="00D3515B">
        <w:rPr>
          <w:sz w:val="24"/>
          <w:szCs w:val="24"/>
        </w:rPr>
        <w:t xml:space="preserve"> 202</w:t>
      </w:r>
      <w:r w:rsidR="00FF2D08">
        <w:rPr>
          <w:sz w:val="24"/>
          <w:szCs w:val="24"/>
        </w:rPr>
        <w:t>2</w:t>
      </w:r>
      <w:r w:rsidRPr="00273094">
        <w:rPr>
          <w:sz w:val="24"/>
          <w:szCs w:val="24"/>
        </w:rPr>
        <w:t>г.</w:t>
      </w:r>
    </w:p>
    <w:p w14:paraId="70C16BA9" w14:textId="77777777" w:rsidR="00CC3075" w:rsidRDefault="00273094" w:rsidP="009C12E3">
      <w:pPr>
        <w:pStyle w:val="3"/>
        <w:shd w:val="clear" w:color="auto" w:fill="auto"/>
        <w:tabs>
          <w:tab w:val="center" w:pos="9072"/>
        </w:tabs>
        <w:rPr>
          <w:sz w:val="24"/>
          <w:szCs w:val="24"/>
        </w:rPr>
      </w:pPr>
      <w:r>
        <w:rPr>
          <w:sz w:val="24"/>
          <w:szCs w:val="24"/>
        </w:rPr>
        <w:t xml:space="preserve"> </w:t>
      </w:r>
    </w:p>
    <w:p w14:paraId="52A69211" w14:textId="77777777" w:rsidR="00F60F88" w:rsidRDefault="002C441C" w:rsidP="009C12E3">
      <w:pPr>
        <w:pStyle w:val="3"/>
        <w:shd w:val="clear" w:color="auto" w:fill="auto"/>
        <w:ind w:firstLine="426"/>
        <w:rPr>
          <w:sz w:val="24"/>
          <w:szCs w:val="24"/>
        </w:rPr>
      </w:pPr>
      <w:r w:rsidRPr="00132167">
        <w:rPr>
          <w:b/>
          <w:sz w:val="24"/>
        </w:rPr>
        <w:t>Общество с ограниченной ответственностью «</w:t>
      </w:r>
      <w:r>
        <w:rPr>
          <w:b/>
          <w:sz w:val="24"/>
        </w:rPr>
        <w:t>Интегратор Вагонного Сервиса» (ООО «ИВС</w:t>
      </w:r>
      <w:r w:rsidRPr="00132167">
        <w:rPr>
          <w:b/>
          <w:sz w:val="24"/>
        </w:rPr>
        <w:t xml:space="preserve">»), </w:t>
      </w:r>
      <w:r w:rsidRPr="00132167">
        <w:rPr>
          <w:sz w:val="24"/>
        </w:rPr>
        <w:t>именуемое в дальнейшем «</w:t>
      </w:r>
      <w:r>
        <w:rPr>
          <w:sz w:val="24"/>
        </w:rPr>
        <w:t>Подрядчик</w:t>
      </w:r>
      <w:r w:rsidRPr="00132167">
        <w:rPr>
          <w:sz w:val="24"/>
        </w:rPr>
        <w:t xml:space="preserve">», в лице </w:t>
      </w:r>
      <w:r>
        <w:rPr>
          <w:sz w:val="24"/>
        </w:rPr>
        <w:t>Г</w:t>
      </w:r>
      <w:r w:rsidRPr="00132167">
        <w:rPr>
          <w:sz w:val="24"/>
        </w:rPr>
        <w:t xml:space="preserve">енерального директора </w:t>
      </w:r>
      <w:r>
        <w:rPr>
          <w:sz w:val="24"/>
        </w:rPr>
        <w:t>Иванова</w:t>
      </w:r>
      <w:r w:rsidRPr="00132167">
        <w:rPr>
          <w:sz w:val="24"/>
        </w:rPr>
        <w:t xml:space="preserve"> Игоря </w:t>
      </w:r>
      <w:r>
        <w:rPr>
          <w:sz w:val="24"/>
        </w:rPr>
        <w:t>Сергеевича</w:t>
      </w:r>
      <w:r w:rsidRPr="00DC7CBF">
        <w:rPr>
          <w:sz w:val="24"/>
          <w:szCs w:val="24"/>
        </w:rPr>
        <w:t>, действующего на основании Устава</w:t>
      </w:r>
      <w:r w:rsidR="00A2563C" w:rsidRPr="00FB48D3">
        <w:rPr>
          <w:sz w:val="24"/>
          <w:szCs w:val="24"/>
        </w:rPr>
        <w:t>, с од</w:t>
      </w:r>
      <w:r w:rsidR="00A2563C" w:rsidRPr="00FB48D3">
        <w:rPr>
          <w:sz w:val="24"/>
          <w:szCs w:val="24"/>
        </w:rPr>
        <w:softHyphen/>
        <w:t>ной стороны, и</w:t>
      </w:r>
    </w:p>
    <w:p w14:paraId="51EA6192" w14:textId="51FA5B8C" w:rsidR="00A2563C" w:rsidRPr="00641183" w:rsidRDefault="00F96969" w:rsidP="00641183">
      <w:pPr>
        <w:pStyle w:val="3"/>
        <w:shd w:val="clear" w:color="auto" w:fill="auto"/>
        <w:ind w:firstLine="426"/>
        <w:rPr>
          <w:b/>
          <w:sz w:val="24"/>
        </w:rPr>
      </w:pPr>
      <w:r>
        <w:rPr>
          <w:b/>
          <w:sz w:val="24"/>
        </w:rPr>
        <w:t>___________________</w:t>
      </w:r>
      <w:r w:rsidR="00282E73">
        <w:rPr>
          <w:b/>
          <w:sz w:val="24"/>
        </w:rPr>
        <w:t xml:space="preserve"> </w:t>
      </w:r>
      <w:r w:rsidR="008D2E3E" w:rsidRPr="008D2E3E">
        <w:rPr>
          <w:bCs/>
          <w:sz w:val="24"/>
        </w:rPr>
        <w:t xml:space="preserve">именуемое в дальнейшем «Заказчик», </w:t>
      </w:r>
      <w:r w:rsidR="004A55CF" w:rsidRPr="004A55CF">
        <w:rPr>
          <w:bCs/>
          <w:sz w:val="24"/>
        </w:rPr>
        <w:t xml:space="preserve">в лице </w:t>
      </w:r>
      <w:r>
        <w:rPr>
          <w:bCs/>
          <w:sz w:val="24"/>
        </w:rPr>
        <w:t>______________</w:t>
      </w:r>
      <w:r w:rsidR="004A55CF" w:rsidRPr="004A55CF">
        <w:rPr>
          <w:bCs/>
          <w:sz w:val="24"/>
        </w:rPr>
        <w:t xml:space="preserve">, действующего на основании </w:t>
      </w:r>
      <w:r>
        <w:rPr>
          <w:bCs/>
          <w:sz w:val="24"/>
        </w:rPr>
        <w:t>_______________</w:t>
      </w:r>
      <w:r w:rsidR="004A55CF">
        <w:rPr>
          <w:bCs/>
          <w:sz w:val="24"/>
        </w:rPr>
        <w:t xml:space="preserve">, </w:t>
      </w:r>
      <w:r w:rsidR="00A2563C" w:rsidRPr="00FB48D3">
        <w:rPr>
          <w:sz w:val="24"/>
          <w:szCs w:val="24"/>
        </w:rPr>
        <w:t>с другой стороны, совместно именуемые «Стороны» заклю</w:t>
      </w:r>
      <w:r w:rsidR="00CC3075">
        <w:rPr>
          <w:sz w:val="24"/>
          <w:szCs w:val="24"/>
        </w:rPr>
        <w:t>чили насто</w:t>
      </w:r>
      <w:r w:rsidR="00CC3075">
        <w:rPr>
          <w:sz w:val="24"/>
          <w:szCs w:val="24"/>
        </w:rPr>
        <w:softHyphen/>
        <w:t>ящий Д</w:t>
      </w:r>
      <w:r w:rsidR="00A2563C" w:rsidRPr="00FB48D3">
        <w:rPr>
          <w:sz w:val="24"/>
          <w:szCs w:val="24"/>
        </w:rPr>
        <w:t>оговор о нижеследующем:</w:t>
      </w:r>
    </w:p>
    <w:p w14:paraId="27ADED51" w14:textId="77777777" w:rsidR="00A2563C" w:rsidRPr="00FB48D3" w:rsidRDefault="00A2563C" w:rsidP="000C6920">
      <w:pPr>
        <w:pStyle w:val="10"/>
        <w:keepNext/>
        <w:keepLines/>
        <w:numPr>
          <w:ilvl w:val="0"/>
          <w:numId w:val="1"/>
        </w:numPr>
        <w:shd w:val="clear" w:color="auto" w:fill="auto"/>
        <w:tabs>
          <w:tab w:val="left" w:pos="3544"/>
        </w:tabs>
        <w:spacing w:before="240" w:after="120" w:line="240" w:lineRule="auto"/>
        <w:ind w:left="3969" w:hanging="709"/>
        <w:rPr>
          <w:sz w:val="24"/>
          <w:szCs w:val="24"/>
        </w:rPr>
      </w:pPr>
      <w:bookmarkStart w:id="0" w:name="bookmark0"/>
      <w:r w:rsidRPr="00FB48D3">
        <w:rPr>
          <w:sz w:val="24"/>
          <w:szCs w:val="24"/>
        </w:rPr>
        <w:t>Предмет договора</w:t>
      </w:r>
      <w:bookmarkEnd w:id="0"/>
    </w:p>
    <w:p w14:paraId="5675F6A5" w14:textId="3DF979AA" w:rsidR="00A2563C" w:rsidRDefault="00A2563C" w:rsidP="009C12E3">
      <w:pPr>
        <w:pStyle w:val="3"/>
        <w:numPr>
          <w:ilvl w:val="1"/>
          <w:numId w:val="1"/>
        </w:numPr>
        <w:shd w:val="clear" w:color="auto" w:fill="auto"/>
        <w:tabs>
          <w:tab w:val="left" w:pos="851"/>
        </w:tabs>
        <w:spacing w:line="240" w:lineRule="auto"/>
        <w:ind w:firstLine="426"/>
        <w:rPr>
          <w:sz w:val="24"/>
          <w:szCs w:val="24"/>
        </w:rPr>
      </w:pPr>
      <w:r w:rsidRPr="00FB48D3">
        <w:rPr>
          <w:sz w:val="24"/>
          <w:szCs w:val="24"/>
        </w:rPr>
        <w:t xml:space="preserve"> </w:t>
      </w:r>
      <w:r>
        <w:rPr>
          <w:sz w:val="24"/>
          <w:szCs w:val="24"/>
        </w:rPr>
        <w:t>Заказчик поручает, а Подрядчик принимает на себя обязательства вы</w:t>
      </w:r>
      <w:r w:rsidR="00863CEC">
        <w:rPr>
          <w:sz w:val="24"/>
          <w:szCs w:val="24"/>
        </w:rPr>
        <w:t xml:space="preserve">полнить работы </w:t>
      </w:r>
      <w:r w:rsidR="00F96969">
        <w:rPr>
          <w:sz w:val="24"/>
          <w:szCs w:val="24"/>
        </w:rPr>
        <w:t xml:space="preserve">по </w:t>
      </w:r>
      <w:r>
        <w:rPr>
          <w:sz w:val="24"/>
          <w:szCs w:val="24"/>
        </w:rPr>
        <w:t>деповскому</w:t>
      </w:r>
      <w:r w:rsidR="009715F1">
        <w:rPr>
          <w:sz w:val="24"/>
          <w:szCs w:val="24"/>
        </w:rPr>
        <w:t>, капитальному</w:t>
      </w:r>
      <w:r w:rsidR="00863CEC">
        <w:rPr>
          <w:sz w:val="24"/>
          <w:szCs w:val="24"/>
        </w:rPr>
        <w:t xml:space="preserve"> </w:t>
      </w:r>
      <w:r w:rsidR="00CE0B13">
        <w:rPr>
          <w:sz w:val="24"/>
          <w:szCs w:val="24"/>
        </w:rPr>
        <w:t xml:space="preserve">ремонту </w:t>
      </w:r>
      <w:r w:rsidR="00712021">
        <w:rPr>
          <w:sz w:val="24"/>
          <w:szCs w:val="24"/>
        </w:rPr>
        <w:t>вагонов</w:t>
      </w:r>
      <w:r w:rsidR="0024048A" w:rsidRPr="00B72E9D">
        <w:rPr>
          <w:sz w:val="24"/>
          <w:szCs w:val="24"/>
        </w:rPr>
        <w:t>.</w:t>
      </w:r>
    </w:p>
    <w:p w14:paraId="150BABCC" w14:textId="27EF3403" w:rsidR="00F96969" w:rsidRPr="00B72E9D" w:rsidRDefault="00F96969" w:rsidP="009C12E3">
      <w:pPr>
        <w:pStyle w:val="3"/>
        <w:numPr>
          <w:ilvl w:val="1"/>
          <w:numId w:val="1"/>
        </w:numPr>
        <w:shd w:val="clear" w:color="auto" w:fill="auto"/>
        <w:tabs>
          <w:tab w:val="left" w:pos="851"/>
        </w:tabs>
        <w:spacing w:line="240" w:lineRule="auto"/>
        <w:ind w:firstLine="426"/>
        <w:rPr>
          <w:sz w:val="24"/>
          <w:szCs w:val="24"/>
        </w:rPr>
      </w:pPr>
      <w:r>
        <w:rPr>
          <w:sz w:val="24"/>
          <w:szCs w:val="24"/>
        </w:rPr>
        <w:t>Заказчик поручает, а Подрядчик принимает на себя обязательства организовать капитальный ремонт колесных пар.</w:t>
      </w:r>
    </w:p>
    <w:p w14:paraId="0683F6F4" w14:textId="77777777" w:rsidR="00A2563C" w:rsidRPr="00FB48D3" w:rsidRDefault="00A2563C" w:rsidP="009C12E3">
      <w:pPr>
        <w:pStyle w:val="3"/>
        <w:numPr>
          <w:ilvl w:val="1"/>
          <w:numId w:val="1"/>
        </w:numPr>
        <w:shd w:val="clear" w:color="auto" w:fill="auto"/>
        <w:tabs>
          <w:tab w:val="left" w:pos="851"/>
        </w:tabs>
        <w:spacing w:line="240" w:lineRule="auto"/>
        <w:ind w:firstLine="426"/>
        <w:rPr>
          <w:sz w:val="24"/>
          <w:szCs w:val="24"/>
        </w:rPr>
      </w:pPr>
      <w:r w:rsidRPr="00FB48D3">
        <w:rPr>
          <w:sz w:val="24"/>
          <w:szCs w:val="24"/>
        </w:rPr>
        <w:t xml:space="preserve"> </w:t>
      </w:r>
      <w:r>
        <w:rPr>
          <w:sz w:val="24"/>
          <w:szCs w:val="24"/>
        </w:rPr>
        <w:t>Заказчик</w:t>
      </w:r>
      <w:r w:rsidRPr="00FB48D3">
        <w:rPr>
          <w:sz w:val="24"/>
          <w:szCs w:val="24"/>
        </w:rPr>
        <w:t xml:space="preserve"> обязуется </w:t>
      </w:r>
      <w:r>
        <w:rPr>
          <w:sz w:val="24"/>
          <w:szCs w:val="24"/>
        </w:rPr>
        <w:t>оплатить выполненные работы</w:t>
      </w:r>
      <w:r w:rsidR="00712021">
        <w:rPr>
          <w:sz w:val="24"/>
          <w:szCs w:val="24"/>
        </w:rPr>
        <w:t xml:space="preserve">, </w:t>
      </w:r>
      <w:r w:rsidR="009C7D73">
        <w:rPr>
          <w:sz w:val="24"/>
          <w:szCs w:val="24"/>
        </w:rPr>
        <w:t>а также возместить</w:t>
      </w:r>
      <w:r w:rsidRPr="00FB48D3">
        <w:rPr>
          <w:sz w:val="24"/>
          <w:szCs w:val="24"/>
        </w:rPr>
        <w:t xml:space="preserve"> </w:t>
      </w:r>
      <w:r>
        <w:rPr>
          <w:sz w:val="24"/>
          <w:szCs w:val="24"/>
        </w:rPr>
        <w:t>Подрядчику</w:t>
      </w:r>
      <w:r w:rsidR="00AE4E55">
        <w:rPr>
          <w:sz w:val="24"/>
          <w:szCs w:val="24"/>
        </w:rPr>
        <w:t xml:space="preserve"> документально подтвержденные</w:t>
      </w:r>
      <w:r w:rsidRPr="00FB48D3">
        <w:rPr>
          <w:sz w:val="24"/>
          <w:szCs w:val="24"/>
        </w:rPr>
        <w:t xml:space="preserve"> расходы, понесенные п</w:t>
      </w:r>
      <w:r>
        <w:rPr>
          <w:sz w:val="24"/>
          <w:szCs w:val="24"/>
        </w:rPr>
        <w:t>оследним в инте</w:t>
      </w:r>
      <w:r>
        <w:rPr>
          <w:sz w:val="24"/>
          <w:szCs w:val="24"/>
        </w:rPr>
        <w:softHyphen/>
        <w:t>ресах Заказчика</w:t>
      </w:r>
      <w:r w:rsidR="0024048A">
        <w:rPr>
          <w:sz w:val="24"/>
          <w:szCs w:val="24"/>
        </w:rPr>
        <w:t>.</w:t>
      </w:r>
    </w:p>
    <w:p w14:paraId="6220955C" w14:textId="77777777" w:rsidR="00A2563C" w:rsidRPr="00FB48D3" w:rsidRDefault="00A2563C" w:rsidP="000C6920">
      <w:pPr>
        <w:pStyle w:val="10"/>
        <w:keepNext/>
        <w:keepLines/>
        <w:numPr>
          <w:ilvl w:val="0"/>
          <w:numId w:val="1"/>
        </w:numPr>
        <w:shd w:val="clear" w:color="auto" w:fill="auto"/>
        <w:tabs>
          <w:tab w:val="left" w:pos="709"/>
        </w:tabs>
        <w:spacing w:before="240" w:after="120" w:line="240" w:lineRule="auto"/>
        <w:ind w:left="850" w:hanging="425"/>
        <w:jc w:val="center"/>
        <w:rPr>
          <w:sz w:val="24"/>
          <w:szCs w:val="24"/>
        </w:rPr>
      </w:pPr>
      <w:bookmarkStart w:id="1" w:name="bookmark1"/>
      <w:r w:rsidRPr="00FB48D3">
        <w:rPr>
          <w:sz w:val="24"/>
          <w:szCs w:val="24"/>
        </w:rPr>
        <w:t>Порядок организации работ (услуг)</w:t>
      </w:r>
      <w:bookmarkEnd w:id="1"/>
    </w:p>
    <w:p w14:paraId="170ED280" w14:textId="06B91F61" w:rsidR="008B1034" w:rsidRPr="002E5867" w:rsidRDefault="00A2563C" w:rsidP="00556BDA">
      <w:pPr>
        <w:pStyle w:val="3"/>
        <w:numPr>
          <w:ilvl w:val="1"/>
          <w:numId w:val="1"/>
        </w:numPr>
        <w:shd w:val="clear" w:color="auto" w:fill="auto"/>
        <w:tabs>
          <w:tab w:val="left" w:pos="993"/>
        </w:tabs>
        <w:spacing w:line="240" w:lineRule="auto"/>
        <w:ind w:firstLine="426"/>
        <w:rPr>
          <w:sz w:val="24"/>
          <w:szCs w:val="24"/>
        </w:rPr>
      </w:pPr>
      <w:r w:rsidRPr="00FB48D3">
        <w:rPr>
          <w:sz w:val="24"/>
          <w:szCs w:val="24"/>
        </w:rPr>
        <w:t xml:space="preserve"> </w:t>
      </w:r>
      <w:r w:rsidRPr="002E5867">
        <w:rPr>
          <w:sz w:val="24"/>
          <w:szCs w:val="24"/>
        </w:rPr>
        <w:t>В соответствии с условиями настоящего Договора Подрядчик обязуется</w:t>
      </w:r>
      <w:r w:rsidR="00556BDA" w:rsidRPr="002E5867">
        <w:rPr>
          <w:sz w:val="24"/>
          <w:szCs w:val="24"/>
        </w:rPr>
        <w:t xml:space="preserve"> в</w:t>
      </w:r>
      <w:r w:rsidRPr="002E5867">
        <w:rPr>
          <w:sz w:val="24"/>
          <w:szCs w:val="24"/>
        </w:rPr>
        <w:t>ып</w:t>
      </w:r>
      <w:r w:rsidR="00556BDA" w:rsidRPr="002E5867">
        <w:rPr>
          <w:sz w:val="24"/>
          <w:szCs w:val="24"/>
        </w:rPr>
        <w:t xml:space="preserve">олнять работы по </w:t>
      </w:r>
      <w:r w:rsidR="00EF03DB">
        <w:rPr>
          <w:sz w:val="24"/>
          <w:szCs w:val="24"/>
        </w:rPr>
        <w:t>плановому (</w:t>
      </w:r>
      <w:r w:rsidRPr="002E5867">
        <w:rPr>
          <w:sz w:val="24"/>
          <w:szCs w:val="24"/>
        </w:rPr>
        <w:t>деповскому</w:t>
      </w:r>
      <w:r w:rsidR="009715F1" w:rsidRPr="002E5867">
        <w:rPr>
          <w:sz w:val="24"/>
          <w:szCs w:val="24"/>
        </w:rPr>
        <w:t>, капитальному</w:t>
      </w:r>
      <w:r w:rsidR="00EF03DB">
        <w:rPr>
          <w:sz w:val="24"/>
          <w:szCs w:val="24"/>
        </w:rPr>
        <w:t>)</w:t>
      </w:r>
      <w:r w:rsidR="006218D7">
        <w:rPr>
          <w:sz w:val="24"/>
          <w:szCs w:val="24"/>
        </w:rPr>
        <w:t xml:space="preserve"> ремонту</w:t>
      </w:r>
      <w:r w:rsidR="00D6588A">
        <w:rPr>
          <w:sz w:val="24"/>
          <w:szCs w:val="24"/>
        </w:rPr>
        <w:t xml:space="preserve"> вагонов</w:t>
      </w:r>
      <w:r w:rsidR="00F96969">
        <w:rPr>
          <w:sz w:val="24"/>
          <w:szCs w:val="24"/>
        </w:rPr>
        <w:t>, а также в случае согласования Сторон – организация капитального ремонта колесных пар</w:t>
      </w:r>
      <w:r w:rsidR="00BE274C" w:rsidRPr="002E5867">
        <w:rPr>
          <w:sz w:val="24"/>
          <w:szCs w:val="24"/>
        </w:rPr>
        <w:t>.</w:t>
      </w:r>
    </w:p>
    <w:p w14:paraId="2EAE3771" w14:textId="7528FE88" w:rsidR="00A2563C" w:rsidRPr="002E5867" w:rsidRDefault="00A2563C" w:rsidP="009C12E3">
      <w:pPr>
        <w:pStyle w:val="3"/>
        <w:numPr>
          <w:ilvl w:val="1"/>
          <w:numId w:val="1"/>
        </w:numPr>
        <w:shd w:val="clear" w:color="auto" w:fill="auto"/>
        <w:tabs>
          <w:tab w:val="left" w:pos="993"/>
        </w:tabs>
        <w:spacing w:line="240" w:lineRule="auto"/>
        <w:ind w:firstLine="426"/>
        <w:rPr>
          <w:sz w:val="24"/>
          <w:szCs w:val="24"/>
        </w:rPr>
      </w:pPr>
      <w:r w:rsidRPr="002E5867">
        <w:rPr>
          <w:sz w:val="24"/>
          <w:szCs w:val="24"/>
        </w:rPr>
        <w:t xml:space="preserve">По письменному поручению Заказчика (форма Приложение № </w:t>
      </w:r>
      <w:r w:rsidR="00366371" w:rsidRPr="002E5867">
        <w:rPr>
          <w:sz w:val="24"/>
          <w:szCs w:val="24"/>
        </w:rPr>
        <w:t>1</w:t>
      </w:r>
      <w:r w:rsidRPr="002E5867">
        <w:rPr>
          <w:sz w:val="24"/>
          <w:szCs w:val="24"/>
        </w:rPr>
        <w:t xml:space="preserve">) Подрядчик </w:t>
      </w:r>
      <w:r w:rsidR="008D1037" w:rsidRPr="002E5867">
        <w:rPr>
          <w:sz w:val="24"/>
          <w:szCs w:val="24"/>
        </w:rPr>
        <w:t xml:space="preserve">обязан </w:t>
      </w:r>
      <w:r w:rsidRPr="002E5867">
        <w:rPr>
          <w:sz w:val="24"/>
          <w:szCs w:val="24"/>
        </w:rPr>
        <w:t>вы</w:t>
      </w:r>
      <w:r w:rsidRPr="002E5867">
        <w:rPr>
          <w:sz w:val="24"/>
          <w:szCs w:val="24"/>
        </w:rPr>
        <w:softHyphen/>
        <w:t xml:space="preserve">полнить </w:t>
      </w:r>
      <w:r w:rsidR="00B67F5A">
        <w:rPr>
          <w:sz w:val="24"/>
          <w:szCs w:val="24"/>
        </w:rPr>
        <w:t xml:space="preserve"> </w:t>
      </w:r>
      <w:r w:rsidRPr="002E5867">
        <w:rPr>
          <w:sz w:val="24"/>
          <w:szCs w:val="24"/>
        </w:rPr>
        <w:t xml:space="preserve"> </w:t>
      </w:r>
      <w:r w:rsidR="00B67F5A">
        <w:rPr>
          <w:sz w:val="24"/>
          <w:szCs w:val="24"/>
        </w:rPr>
        <w:t>указанный ремонт</w:t>
      </w:r>
      <w:r w:rsidR="00C7225F">
        <w:rPr>
          <w:sz w:val="24"/>
          <w:szCs w:val="24"/>
        </w:rPr>
        <w:t xml:space="preserve">. </w:t>
      </w:r>
      <w:r w:rsidRPr="002E5867">
        <w:rPr>
          <w:sz w:val="24"/>
          <w:szCs w:val="24"/>
        </w:rPr>
        <w:t>(далее - ра</w:t>
      </w:r>
      <w:r w:rsidRPr="002E5867">
        <w:rPr>
          <w:sz w:val="24"/>
          <w:szCs w:val="24"/>
        </w:rPr>
        <w:softHyphen/>
        <w:t>боты/услуги)</w:t>
      </w:r>
      <w:r w:rsidR="00E63453" w:rsidRPr="002E5867">
        <w:rPr>
          <w:sz w:val="24"/>
          <w:szCs w:val="24"/>
        </w:rPr>
        <w:t>.</w:t>
      </w:r>
    </w:p>
    <w:p w14:paraId="6C91B3B4" w14:textId="3070244A" w:rsidR="00A2563C" w:rsidRPr="002E5867" w:rsidRDefault="00A2563C" w:rsidP="00C46414">
      <w:pPr>
        <w:pStyle w:val="3"/>
        <w:numPr>
          <w:ilvl w:val="1"/>
          <w:numId w:val="1"/>
        </w:numPr>
        <w:shd w:val="clear" w:color="auto" w:fill="auto"/>
        <w:tabs>
          <w:tab w:val="left" w:pos="993"/>
        </w:tabs>
        <w:spacing w:line="240" w:lineRule="auto"/>
        <w:ind w:firstLine="426"/>
        <w:rPr>
          <w:sz w:val="24"/>
          <w:szCs w:val="24"/>
        </w:rPr>
      </w:pPr>
      <w:r w:rsidRPr="002E5867">
        <w:rPr>
          <w:sz w:val="24"/>
          <w:szCs w:val="24"/>
        </w:rPr>
        <w:t xml:space="preserve">В соответствии с условиями настоящего Договора Подрядчик </w:t>
      </w:r>
      <w:r w:rsidR="007743EC" w:rsidRPr="002E5867">
        <w:rPr>
          <w:sz w:val="24"/>
          <w:szCs w:val="24"/>
        </w:rPr>
        <w:t xml:space="preserve">может </w:t>
      </w:r>
      <w:r w:rsidRPr="002E5867">
        <w:rPr>
          <w:sz w:val="24"/>
          <w:szCs w:val="24"/>
        </w:rPr>
        <w:t>предоставлят</w:t>
      </w:r>
      <w:r w:rsidR="007743EC" w:rsidRPr="002E5867">
        <w:rPr>
          <w:sz w:val="24"/>
          <w:szCs w:val="24"/>
        </w:rPr>
        <w:t>ь</w:t>
      </w:r>
      <w:r w:rsidRPr="002E5867">
        <w:rPr>
          <w:sz w:val="24"/>
          <w:szCs w:val="24"/>
        </w:rPr>
        <w:t xml:space="preserve"> собственные запасные части</w:t>
      </w:r>
      <w:r w:rsidR="008D1037" w:rsidRPr="002E5867">
        <w:rPr>
          <w:sz w:val="24"/>
          <w:szCs w:val="24"/>
        </w:rPr>
        <w:t xml:space="preserve">, материалы и оборудование </w:t>
      </w:r>
      <w:r w:rsidRPr="002E5867">
        <w:rPr>
          <w:sz w:val="24"/>
          <w:szCs w:val="24"/>
        </w:rPr>
        <w:t>для деповского</w:t>
      </w:r>
      <w:r w:rsidR="009715F1" w:rsidRPr="002E5867">
        <w:rPr>
          <w:sz w:val="24"/>
          <w:szCs w:val="24"/>
        </w:rPr>
        <w:t>, капитального</w:t>
      </w:r>
      <w:r w:rsidRPr="002E5867">
        <w:rPr>
          <w:sz w:val="24"/>
          <w:szCs w:val="24"/>
        </w:rPr>
        <w:t xml:space="preserve"> ремонта грузовых вагонов Заказчика.</w:t>
      </w:r>
      <w:r w:rsidR="00013873" w:rsidRPr="002E5867">
        <w:rPr>
          <w:sz w:val="24"/>
          <w:szCs w:val="24"/>
        </w:rPr>
        <w:t xml:space="preserve"> </w:t>
      </w:r>
      <w:r w:rsidR="008B2506" w:rsidRPr="002E5867">
        <w:rPr>
          <w:sz w:val="24"/>
          <w:szCs w:val="24"/>
        </w:rPr>
        <w:t xml:space="preserve">При этом Подрядчик несет ответственность за ненадлежащее качество предоставленных им </w:t>
      </w:r>
      <w:r w:rsidR="008D1037" w:rsidRPr="002E5867">
        <w:rPr>
          <w:sz w:val="24"/>
          <w:szCs w:val="24"/>
        </w:rPr>
        <w:t xml:space="preserve">запасных частей, </w:t>
      </w:r>
      <w:r w:rsidR="008B2506" w:rsidRPr="002E5867">
        <w:rPr>
          <w:sz w:val="24"/>
          <w:szCs w:val="24"/>
        </w:rPr>
        <w:t xml:space="preserve">материалов и оборудования, а также за предоставление материалов и оборудования, обремененных правами третьих </w:t>
      </w:r>
      <w:r w:rsidR="004E1C43" w:rsidRPr="002E5867">
        <w:rPr>
          <w:sz w:val="24"/>
          <w:szCs w:val="24"/>
        </w:rPr>
        <w:t xml:space="preserve">лиц. </w:t>
      </w:r>
    </w:p>
    <w:p w14:paraId="2CA7EF70" w14:textId="042A9B24" w:rsidR="00A2563C" w:rsidRPr="002E5867" w:rsidRDefault="00A2563C" w:rsidP="009C12E3">
      <w:pPr>
        <w:pStyle w:val="3"/>
        <w:numPr>
          <w:ilvl w:val="1"/>
          <w:numId w:val="1"/>
        </w:numPr>
        <w:shd w:val="clear" w:color="auto" w:fill="auto"/>
        <w:tabs>
          <w:tab w:val="left" w:pos="993"/>
        </w:tabs>
        <w:spacing w:line="240" w:lineRule="auto"/>
        <w:ind w:firstLine="426"/>
        <w:rPr>
          <w:sz w:val="24"/>
          <w:szCs w:val="24"/>
        </w:rPr>
      </w:pPr>
      <w:r w:rsidRPr="002E5867">
        <w:rPr>
          <w:sz w:val="24"/>
          <w:szCs w:val="24"/>
        </w:rPr>
        <w:t xml:space="preserve"> В соответствии с условиями настоящего договора по </w:t>
      </w:r>
      <w:r w:rsidR="002A4777" w:rsidRPr="002E5867">
        <w:rPr>
          <w:sz w:val="24"/>
          <w:szCs w:val="24"/>
        </w:rPr>
        <w:t xml:space="preserve">отдельному </w:t>
      </w:r>
      <w:r w:rsidRPr="002E5867">
        <w:rPr>
          <w:sz w:val="24"/>
          <w:szCs w:val="24"/>
        </w:rPr>
        <w:t>письменному поручению Заказчика Подрядчик может выполнить иные</w:t>
      </w:r>
      <w:r w:rsidR="00BB0FF2" w:rsidRPr="002E5867">
        <w:rPr>
          <w:sz w:val="24"/>
          <w:szCs w:val="24"/>
        </w:rPr>
        <w:t xml:space="preserve"> </w:t>
      </w:r>
      <w:r w:rsidRPr="002E5867">
        <w:rPr>
          <w:sz w:val="24"/>
          <w:szCs w:val="24"/>
        </w:rPr>
        <w:t>работы (оказать услуги), связанные с исполнени</w:t>
      </w:r>
      <w:r w:rsidRPr="002E5867">
        <w:rPr>
          <w:sz w:val="24"/>
          <w:szCs w:val="24"/>
        </w:rPr>
        <w:softHyphen/>
        <w:t>ем обязательств по данному Договору.</w:t>
      </w:r>
    </w:p>
    <w:p w14:paraId="419956A8" w14:textId="77777777" w:rsidR="001D00F0" w:rsidRPr="002E5867" w:rsidRDefault="00BE16D9" w:rsidP="001D00F0">
      <w:pPr>
        <w:pStyle w:val="3"/>
        <w:shd w:val="clear" w:color="auto" w:fill="auto"/>
        <w:tabs>
          <w:tab w:val="left" w:pos="993"/>
        </w:tabs>
        <w:spacing w:line="240" w:lineRule="auto"/>
        <w:rPr>
          <w:sz w:val="24"/>
          <w:szCs w:val="24"/>
        </w:rPr>
      </w:pPr>
      <w:r w:rsidRPr="002E5867">
        <w:rPr>
          <w:sz w:val="24"/>
          <w:szCs w:val="24"/>
        </w:rPr>
        <w:t xml:space="preserve">         </w:t>
      </w:r>
      <w:r w:rsidR="00A2563C" w:rsidRPr="002E5867">
        <w:rPr>
          <w:sz w:val="24"/>
          <w:szCs w:val="24"/>
        </w:rPr>
        <w:t xml:space="preserve">Для выполнения </w:t>
      </w:r>
      <w:r w:rsidR="008D65E6" w:rsidRPr="002E5867">
        <w:rPr>
          <w:sz w:val="24"/>
          <w:szCs w:val="24"/>
        </w:rPr>
        <w:t>своих обязательств по настоящему Договору</w:t>
      </w:r>
      <w:r w:rsidR="00A2563C" w:rsidRPr="002E5867">
        <w:rPr>
          <w:sz w:val="24"/>
          <w:szCs w:val="24"/>
        </w:rPr>
        <w:t xml:space="preserve">, Подрядчик, имеет право привлекать к выполнению </w:t>
      </w:r>
      <w:r w:rsidR="008D65E6" w:rsidRPr="002E5867">
        <w:rPr>
          <w:sz w:val="24"/>
          <w:szCs w:val="24"/>
        </w:rPr>
        <w:t xml:space="preserve">работ </w:t>
      </w:r>
      <w:r w:rsidR="00A2563C" w:rsidRPr="002E5867">
        <w:rPr>
          <w:sz w:val="24"/>
          <w:szCs w:val="24"/>
        </w:rPr>
        <w:t>третьих лиц</w:t>
      </w:r>
      <w:r w:rsidR="00377A6F" w:rsidRPr="002E5867">
        <w:rPr>
          <w:sz w:val="24"/>
          <w:szCs w:val="24"/>
        </w:rPr>
        <w:t xml:space="preserve"> (субподрядчиков)</w:t>
      </w:r>
      <w:r w:rsidR="00A2563C" w:rsidRPr="002E5867">
        <w:rPr>
          <w:sz w:val="24"/>
          <w:szCs w:val="24"/>
        </w:rPr>
        <w:t>. При этом Подрядчик несет</w:t>
      </w:r>
      <w:r w:rsidR="00C63837" w:rsidRPr="002E5867">
        <w:rPr>
          <w:sz w:val="24"/>
          <w:szCs w:val="24"/>
        </w:rPr>
        <w:t xml:space="preserve"> перед Заказчиком</w:t>
      </w:r>
      <w:r w:rsidR="00A2563C" w:rsidRPr="002E5867">
        <w:rPr>
          <w:sz w:val="24"/>
          <w:szCs w:val="24"/>
        </w:rPr>
        <w:t xml:space="preserve"> ответственность за деятельность третьих лиц</w:t>
      </w:r>
      <w:r w:rsidR="00377A6F" w:rsidRPr="002E5867">
        <w:rPr>
          <w:sz w:val="24"/>
          <w:szCs w:val="24"/>
        </w:rPr>
        <w:t xml:space="preserve"> (субподрядчиков)</w:t>
      </w:r>
      <w:r w:rsidR="00A2563C" w:rsidRPr="002E5867">
        <w:rPr>
          <w:sz w:val="24"/>
          <w:szCs w:val="24"/>
        </w:rPr>
        <w:t xml:space="preserve">.  В этом случае Подрядчик выступает </w:t>
      </w:r>
      <w:r w:rsidR="00343ED3" w:rsidRPr="002E5867">
        <w:rPr>
          <w:sz w:val="24"/>
          <w:szCs w:val="24"/>
        </w:rPr>
        <w:t>Генеральным подрядчиком</w:t>
      </w:r>
      <w:r w:rsidR="00A2563C" w:rsidRPr="002E5867">
        <w:rPr>
          <w:sz w:val="24"/>
          <w:szCs w:val="24"/>
        </w:rPr>
        <w:t xml:space="preserve">. </w:t>
      </w:r>
      <w:r w:rsidR="00377A6F" w:rsidRPr="002E5867">
        <w:rPr>
          <w:sz w:val="24"/>
          <w:szCs w:val="24"/>
        </w:rPr>
        <w:t xml:space="preserve">Генеральный </w:t>
      </w:r>
      <w:r w:rsidR="00377A6F" w:rsidRPr="002E5867">
        <w:rPr>
          <w:rFonts w:cstheme="minorBidi"/>
          <w:sz w:val="24"/>
          <w:szCs w:val="24"/>
        </w:rPr>
        <w:t>Подрядчик несет перед Заказчиком ответственность за убытки, причиненные участием субподрядчика в исполнении</w:t>
      </w:r>
      <w:r w:rsidR="00377A6F" w:rsidRPr="002E5867">
        <w:rPr>
          <w:sz w:val="24"/>
          <w:szCs w:val="24"/>
        </w:rPr>
        <w:t xml:space="preserve"> настоящего</w:t>
      </w:r>
      <w:r w:rsidR="00377A6F" w:rsidRPr="002E5867">
        <w:rPr>
          <w:rFonts w:cstheme="minorBidi"/>
          <w:sz w:val="24"/>
          <w:szCs w:val="24"/>
        </w:rPr>
        <w:t xml:space="preserve"> договора</w:t>
      </w:r>
      <w:r w:rsidR="00377A6F" w:rsidRPr="002E5867">
        <w:rPr>
          <w:sz w:val="24"/>
          <w:szCs w:val="24"/>
        </w:rPr>
        <w:t xml:space="preserve">, а также </w:t>
      </w:r>
      <w:r w:rsidR="00377A6F" w:rsidRPr="002E5867">
        <w:rPr>
          <w:rFonts w:cstheme="minorBidi"/>
          <w:sz w:val="24"/>
          <w:szCs w:val="24"/>
        </w:rPr>
        <w:t xml:space="preserve">за последствия неисполнения или ненадлежащего исполнения обязательств субподрядчиком в соответствии с правилами </w:t>
      </w:r>
      <w:hyperlink w:anchor="sub_313" w:history="1">
        <w:r w:rsidR="00377A6F" w:rsidRPr="002E5867">
          <w:rPr>
            <w:rFonts w:cstheme="minorBidi"/>
            <w:sz w:val="24"/>
            <w:szCs w:val="24"/>
          </w:rPr>
          <w:t>пункта 1 статьи 313</w:t>
        </w:r>
      </w:hyperlink>
      <w:r w:rsidR="00377A6F" w:rsidRPr="002E5867">
        <w:rPr>
          <w:rFonts w:cstheme="minorBidi"/>
          <w:sz w:val="24"/>
          <w:szCs w:val="24"/>
        </w:rPr>
        <w:t xml:space="preserve"> и </w:t>
      </w:r>
      <w:hyperlink w:anchor="sub_403" w:history="1">
        <w:r w:rsidR="00377A6F" w:rsidRPr="002E5867">
          <w:rPr>
            <w:rFonts w:cstheme="minorBidi"/>
            <w:sz w:val="24"/>
            <w:szCs w:val="24"/>
          </w:rPr>
          <w:t>статьи 403</w:t>
        </w:r>
      </w:hyperlink>
      <w:r w:rsidR="00377A6F" w:rsidRPr="002E5867">
        <w:rPr>
          <w:rFonts w:cstheme="minorBidi"/>
          <w:sz w:val="24"/>
          <w:szCs w:val="24"/>
        </w:rPr>
        <w:t xml:space="preserve"> Гражданского Кодекса Российской Федерации</w:t>
      </w:r>
      <w:r w:rsidR="00B432F3" w:rsidRPr="002E5867">
        <w:rPr>
          <w:rFonts w:cstheme="minorBidi"/>
          <w:sz w:val="24"/>
          <w:szCs w:val="24"/>
        </w:rPr>
        <w:t>.</w:t>
      </w:r>
    </w:p>
    <w:p w14:paraId="329E4300" w14:textId="77777777" w:rsidR="00A2563C" w:rsidRPr="005A12AD" w:rsidRDefault="00A2563C" w:rsidP="009C12E3">
      <w:pPr>
        <w:pStyle w:val="3"/>
        <w:numPr>
          <w:ilvl w:val="1"/>
          <w:numId w:val="1"/>
        </w:numPr>
        <w:shd w:val="clear" w:color="auto" w:fill="auto"/>
        <w:tabs>
          <w:tab w:val="left" w:pos="993"/>
        </w:tabs>
        <w:spacing w:line="240" w:lineRule="auto"/>
        <w:ind w:firstLine="426"/>
        <w:rPr>
          <w:sz w:val="24"/>
          <w:szCs w:val="24"/>
        </w:rPr>
      </w:pPr>
      <w:r w:rsidRPr="008D65E6">
        <w:rPr>
          <w:sz w:val="24"/>
          <w:szCs w:val="24"/>
        </w:rPr>
        <w:t>Порядок выполнения рабо</w:t>
      </w:r>
      <w:r w:rsidR="006D7B9E" w:rsidRPr="008D65E6">
        <w:rPr>
          <w:sz w:val="24"/>
          <w:szCs w:val="24"/>
        </w:rPr>
        <w:t>т, предусмотренных пунктом 2.1.</w:t>
      </w:r>
      <w:r w:rsidRPr="008D65E6">
        <w:rPr>
          <w:sz w:val="24"/>
          <w:szCs w:val="24"/>
        </w:rPr>
        <w:t xml:space="preserve"> Договора, определяется в соот</w:t>
      </w:r>
      <w:r w:rsidRPr="005A12AD">
        <w:rPr>
          <w:sz w:val="24"/>
          <w:szCs w:val="24"/>
        </w:rPr>
        <w:t>ветствии с требованиями следующих руководящих документов:</w:t>
      </w:r>
    </w:p>
    <w:p w14:paraId="7C7D13EA" w14:textId="15FC4D85" w:rsidR="00915BAA" w:rsidRPr="00D74047" w:rsidRDefault="00915BAA" w:rsidP="00D74047">
      <w:pPr>
        <w:pStyle w:val="af4"/>
        <w:ind w:firstLine="709"/>
        <w:jc w:val="both"/>
      </w:pPr>
      <w:r w:rsidRPr="00D74047">
        <w:rPr>
          <w:szCs w:val="24"/>
        </w:rPr>
        <w:t>- «Руководство по капитальному ремонту грузовых вагонов», утверждено Советом по</w:t>
      </w:r>
      <w:r w:rsidRPr="00D74047">
        <w:t xml:space="preserve"> железнодорожному транспорту государств-участников Содружества, Протокол № 54 от 18-19 мая 2011г.;</w:t>
      </w:r>
    </w:p>
    <w:p w14:paraId="6571EBB2" w14:textId="77777777" w:rsidR="00915BAA" w:rsidRPr="00D74047" w:rsidRDefault="00915BAA" w:rsidP="00D74047">
      <w:pPr>
        <w:pStyle w:val="af4"/>
        <w:ind w:firstLine="709"/>
        <w:jc w:val="both"/>
      </w:pPr>
      <w:r w:rsidRPr="00D74047">
        <w:t>- «Грузовые вагоны железных дорог колеи 1520мм. Руководство по деповскому ремонту», утверждено Советом по железнодорожному транспорту государств-участников Содружества, Протокол № 54 от 18-19 мая 2011г.;</w:t>
      </w:r>
    </w:p>
    <w:p w14:paraId="5E6BF6E3" w14:textId="77777777" w:rsidR="00915BAA" w:rsidRPr="00D74047" w:rsidRDefault="00915BAA" w:rsidP="00D74047">
      <w:pPr>
        <w:pStyle w:val="af4"/>
        <w:ind w:firstLine="709"/>
        <w:jc w:val="both"/>
      </w:pPr>
      <w:r w:rsidRPr="00D74047">
        <w:t>-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 согласован Комиссией Совета по железнодорожному транспорту полномочных специалистов вагонного хозяйства железнодорожных администраций (протокол от 4-6 сентября 2012 года);</w:t>
      </w:r>
    </w:p>
    <w:p w14:paraId="6EEB3987" w14:textId="77777777" w:rsidR="00915BAA" w:rsidRPr="00D74047" w:rsidRDefault="00915BAA" w:rsidP="00D74047">
      <w:pPr>
        <w:pStyle w:val="af4"/>
        <w:ind w:firstLine="709"/>
        <w:jc w:val="both"/>
      </w:pPr>
      <w:r w:rsidRPr="00D74047">
        <w:lastRenderedPageBreak/>
        <w:t>- Правила технической эксплуатации железных дорог Российской Федерации, утверждены Министерством транспорта России от 21.12.2010 г. № 286 (далее - ПТЭ);</w:t>
      </w:r>
    </w:p>
    <w:p w14:paraId="496155B6" w14:textId="77777777" w:rsidR="003F4749" w:rsidRDefault="00915BAA" w:rsidP="00D74047">
      <w:pPr>
        <w:pStyle w:val="af4"/>
        <w:ind w:firstLine="709"/>
        <w:jc w:val="both"/>
        <w:rPr>
          <w:szCs w:val="24"/>
        </w:rPr>
      </w:pPr>
      <w:r w:rsidRPr="00D74047">
        <w:rPr>
          <w:szCs w:val="24"/>
        </w:rPr>
        <w:t xml:space="preserve">- </w:t>
      </w:r>
      <w:r w:rsidR="00BB0FF2" w:rsidRPr="00D74047">
        <w:rPr>
          <w:szCs w:val="24"/>
        </w:rPr>
        <w:t xml:space="preserve">других нормативных документов в части деповского и капитального ремонтов грузовых вагонов, утвержденных уполномоченными на то органами государственной власти </w:t>
      </w:r>
      <w:r w:rsidR="00780213" w:rsidRPr="00D74047">
        <w:rPr>
          <w:szCs w:val="24"/>
        </w:rPr>
        <w:t xml:space="preserve">либо </w:t>
      </w:r>
      <w:r w:rsidR="00BB0FF2" w:rsidRPr="00D74047">
        <w:rPr>
          <w:szCs w:val="24"/>
        </w:rPr>
        <w:t>железнодорожной администрации в дополнение и/или взамен поименованных в настояще</w:t>
      </w:r>
      <w:r w:rsidR="00D74047">
        <w:rPr>
          <w:szCs w:val="24"/>
        </w:rPr>
        <w:t>м</w:t>
      </w:r>
      <w:r w:rsidR="00BB0FF2" w:rsidRPr="00D74047">
        <w:rPr>
          <w:szCs w:val="24"/>
        </w:rPr>
        <w:t xml:space="preserve"> абзаце</w:t>
      </w:r>
      <w:r w:rsidR="00A2563C" w:rsidRPr="00D74047">
        <w:rPr>
          <w:szCs w:val="24"/>
        </w:rPr>
        <w:t xml:space="preserve">. </w:t>
      </w:r>
    </w:p>
    <w:p w14:paraId="510AF2CB" w14:textId="25359431" w:rsidR="00796916" w:rsidRPr="008D65E6" w:rsidRDefault="00A2563C" w:rsidP="00D74047">
      <w:pPr>
        <w:pStyle w:val="af4"/>
        <w:ind w:firstLine="709"/>
        <w:jc w:val="both"/>
        <w:rPr>
          <w:szCs w:val="24"/>
        </w:rPr>
      </w:pPr>
      <w:r w:rsidRPr="00D74047">
        <w:rPr>
          <w:szCs w:val="24"/>
        </w:rPr>
        <w:t>Срок выполнения</w:t>
      </w:r>
      <w:r w:rsidRPr="008D65E6">
        <w:rPr>
          <w:szCs w:val="24"/>
        </w:rPr>
        <w:t xml:space="preserve"> Подрядчиком услуг по ремонту грузовых вагонов </w:t>
      </w:r>
      <w:r w:rsidRPr="0095029E">
        <w:rPr>
          <w:szCs w:val="24"/>
        </w:rPr>
        <w:t>не должен превышать</w:t>
      </w:r>
      <w:r w:rsidR="000569B4">
        <w:rPr>
          <w:b/>
          <w:bCs/>
          <w:szCs w:val="24"/>
        </w:rPr>
        <w:t xml:space="preserve"> </w:t>
      </w:r>
      <w:r w:rsidR="0084793F" w:rsidRPr="000569B4">
        <w:rPr>
          <w:szCs w:val="24"/>
        </w:rPr>
        <w:t>6</w:t>
      </w:r>
      <w:r w:rsidR="00F9534D" w:rsidRPr="000569B4">
        <w:rPr>
          <w:szCs w:val="24"/>
        </w:rPr>
        <w:t xml:space="preserve"> </w:t>
      </w:r>
      <w:r w:rsidRPr="000569B4">
        <w:rPr>
          <w:szCs w:val="24"/>
        </w:rPr>
        <w:t>(</w:t>
      </w:r>
      <w:r w:rsidR="0084793F" w:rsidRPr="000569B4">
        <w:rPr>
          <w:szCs w:val="24"/>
        </w:rPr>
        <w:t>шесть</w:t>
      </w:r>
      <w:r w:rsidRPr="000569B4">
        <w:rPr>
          <w:szCs w:val="24"/>
        </w:rPr>
        <w:t xml:space="preserve">) суток для деповского, и </w:t>
      </w:r>
      <w:r w:rsidR="0084793F" w:rsidRPr="000569B4">
        <w:rPr>
          <w:szCs w:val="24"/>
        </w:rPr>
        <w:t>8</w:t>
      </w:r>
      <w:r w:rsidRPr="000569B4">
        <w:rPr>
          <w:szCs w:val="24"/>
        </w:rPr>
        <w:t xml:space="preserve"> (</w:t>
      </w:r>
      <w:r w:rsidR="0084793F" w:rsidRPr="000569B4">
        <w:rPr>
          <w:szCs w:val="24"/>
        </w:rPr>
        <w:t>восемь</w:t>
      </w:r>
      <w:r w:rsidRPr="000569B4">
        <w:rPr>
          <w:szCs w:val="24"/>
        </w:rPr>
        <w:t>) суток для капитального ремонта.</w:t>
      </w:r>
      <w:r w:rsidRPr="008D65E6">
        <w:rPr>
          <w:szCs w:val="24"/>
        </w:rPr>
        <w:t xml:space="preserve"> Время нахождения вагонов Заказчика в плановых видах ремонта исчисляется с </w:t>
      </w:r>
      <w:r w:rsidR="00CF3541">
        <w:rPr>
          <w:szCs w:val="24"/>
        </w:rPr>
        <w:t xml:space="preserve">00 часов 00 минут суток, следующих за сутками подачи грузовых вагонов </w:t>
      </w:r>
      <w:r w:rsidR="007E278C" w:rsidRPr="00D74047">
        <w:rPr>
          <w:szCs w:val="24"/>
        </w:rPr>
        <w:t xml:space="preserve">на </w:t>
      </w:r>
      <w:proofErr w:type="spellStart"/>
      <w:r w:rsidR="007E278C" w:rsidRPr="00D74047">
        <w:rPr>
          <w:szCs w:val="24"/>
        </w:rPr>
        <w:t>тракционные</w:t>
      </w:r>
      <w:proofErr w:type="spellEnd"/>
      <w:r w:rsidR="007E278C" w:rsidRPr="00D74047">
        <w:rPr>
          <w:szCs w:val="24"/>
        </w:rPr>
        <w:t xml:space="preserve"> пути ва</w:t>
      </w:r>
      <w:r w:rsidR="007E278C" w:rsidRPr="00D74047">
        <w:rPr>
          <w:szCs w:val="24"/>
        </w:rPr>
        <w:softHyphen/>
        <w:t>гоноремонтного предприятия</w:t>
      </w:r>
      <w:r w:rsidR="00CF3541" w:rsidRPr="00D74047">
        <w:rPr>
          <w:szCs w:val="24"/>
        </w:rPr>
        <w:t xml:space="preserve"> при условии </w:t>
      </w:r>
      <w:r w:rsidR="00BB0FF2" w:rsidRPr="00D74047">
        <w:rPr>
          <w:szCs w:val="24"/>
        </w:rPr>
        <w:t>отсутствия необходимости замен колесных пар, литых деталей тележки, автосцепок и поглощающих аппаратов</w:t>
      </w:r>
      <w:r w:rsidR="00D74047">
        <w:rPr>
          <w:szCs w:val="24"/>
        </w:rPr>
        <w:t>.</w:t>
      </w:r>
    </w:p>
    <w:p w14:paraId="4D6B359D" w14:textId="77777777" w:rsidR="0041697E" w:rsidRDefault="0041697E" w:rsidP="0041697E">
      <w:pPr>
        <w:pStyle w:val="3"/>
        <w:numPr>
          <w:ilvl w:val="1"/>
          <w:numId w:val="1"/>
        </w:numPr>
        <w:shd w:val="clear" w:color="auto" w:fill="auto"/>
        <w:tabs>
          <w:tab w:val="left" w:pos="993"/>
        </w:tabs>
        <w:spacing w:line="240" w:lineRule="auto"/>
        <w:ind w:firstLine="426"/>
        <w:rPr>
          <w:sz w:val="24"/>
          <w:szCs w:val="24"/>
        </w:rPr>
      </w:pPr>
      <w:r w:rsidRPr="0041697E">
        <w:rPr>
          <w:sz w:val="24"/>
          <w:szCs w:val="24"/>
        </w:rPr>
        <w:t xml:space="preserve">Необходимость замены литых деталей </w:t>
      </w:r>
      <w:r w:rsidR="008817FD">
        <w:rPr>
          <w:sz w:val="24"/>
          <w:szCs w:val="24"/>
        </w:rPr>
        <w:t xml:space="preserve">на вагонах Заказчика, в отношении которых Подрядчиком выполняются работы, указанные в п.2.1. настоящего Договора, </w:t>
      </w:r>
      <w:r w:rsidRPr="0041697E">
        <w:rPr>
          <w:sz w:val="24"/>
          <w:szCs w:val="24"/>
        </w:rPr>
        <w:t>подтверждается актом браковки, составленным вагоноремонтным предприятием либо иным аналогичным документом, подтверждающим необходимость такой замены.</w:t>
      </w:r>
    </w:p>
    <w:p w14:paraId="24F4B5E2" w14:textId="77777777" w:rsidR="0041697E" w:rsidRDefault="0041697E" w:rsidP="0041697E">
      <w:pPr>
        <w:pStyle w:val="3"/>
        <w:numPr>
          <w:ilvl w:val="1"/>
          <w:numId w:val="1"/>
        </w:numPr>
        <w:shd w:val="clear" w:color="auto" w:fill="auto"/>
        <w:tabs>
          <w:tab w:val="left" w:pos="993"/>
        </w:tabs>
        <w:spacing w:line="240" w:lineRule="auto"/>
        <w:ind w:firstLine="426"/>
        <w:rPr>
          <w:sz w:val="24"/>
          <w:szCs w:val="24"/>
        </w:rPr>
      </w:pPr>
      <w:r w:rsidRPr="00AC431E">
        <w:rPr>
          <w:sz w:val="24"/>
          <w:szCs w:val="24"/>
        </w:rPr>
        <w:t xml:space="preserve">Любые детали, оставшиеся в процессе ремонта, являются собственностью </w:t>
      </w:r>
      <w:r>
        <w:rPr>
          <w:sz w:val="24"/>
          <w:szCs w:val="24"/>
        </w:rPr>
        <w:t>Заказчика.</w:t>
      </w:r>
    </w:p>
    <w:p w14:paraId="5AF25D84" w14:textId="5476099D" w:rsidR="00EF36F0" w:rsidRDefault="0041697E" w:rsidP="0041697E">
      <w:pPr>
        <w:pStyle w:val="3"/>
        <w:numPr>
          <w:ilvl w:val="1"/>
          <w:numId w:val="1"/>
        </w:numPr>
        <w:shd w:val="clear" w:color="auto" w:fill="auto"/>
        <w:tabs>
          <w:tab w:val="left" w:pos="993"/>
        </w:tabs>
        <w:spacing w:line="240" w:lineRule="auto"/>
        <w:ind w:firstLine="426"/>
        <w:rPr>
          <w:sz w:val="24"/>
          <w:szCs w:val="24"/>
        </w:rPr>
      </w:pPr>
      <w:r w:rsidRPr="00B033CE">
        <w:rPr>
          <w:sz w:val="24"/>
          <w:szCs w:val="24"/>
        </w:rPr>
        <w:t>Приобретение Подрядчиком деталей, образовавшихся в процессе ремонта</w:t>
      </w:r>
      <w:r w:rsidR="0054449F" w:rsidRPr="00B033CE">
        <w:rPr>
          <w:sz w:val="24"/>
          <w:szCs w:val="24"/>
        </w:rPr>
        <w:t xml:space="preserve"> вагонов Заказчика</w:t>
      </w:r>
      <w:r w:rsidRPr="00B033CE">
        <w:rPr>
          <w:sz w:val="24"/>
          <w:szCs w:val="24"/>
        </w:rPr>
        <w:t xml:space="preserve">, </w:t>
      </w:r>
      <w:r w:rsidR="00BF7AA0" w:rsidRPr="00B033CE">
        <w:rPr>
          <w:sz w:val="24"/>
          <w:szCs w:val="24"/>
        </w:rPr>
        <w:t xml:space="preserve">организованного Подрядчиком в соответствии с условиями настоящего Договора, </w:t>
      </w:r>
      <w:r w:rsidRPr="00B033CE">
        <w:rPr>
          <w:sz w:val="24"/>
          <w:szCs w:val="24"/>
        </w:rPr>
        <w:t xml:space="preserve">осуществляется Подрядчиком </w:t>
      </w:r>
      <w:r w:rsidR="0054449F" w:rsidRPr="00B033CE">
        <w:rPr>
          <w:sz w:val="24"/>
          <w:szCs w:val="24"/>
        </w:rPr>
        <w:t>по ценам, согласо</w:t>
      </w:r>
      <w:r w:rsidR="00057AAE">
        <w:rPr>
          <w:sz w:val="24"/>
          <w:szCs w:val="24"/>
        </w:rPr>
        <w:t>ванным Сторонами в Приложени</w:t>
      </w:r>
      <w:r w:rsidR="009337A6">
        <w:rPr>
          <w:sz w:val="24"/>
          <w:szCs w:val="24"/>
        </w:rPr>
        <w:t>и</w:t>
      </w:r>
      <w:r w:rsidR="00057AAE">
        <w:rPr>
          <w:sz w:val="24"/>
          <w:szCs w:val="24"/>
        </w:rPr>
        <w:t xml:space="preserve"> №</w:t>
      </w:r>
      <w:r w:rsidR="00057AAE" w:rsidRPr="00057AAE">
        <w:rPr>
          <w:sz w:val="24"/>
          <w:szCs w:val="24"/>
        </w:rPr>
        <w:t>6</w:t>
      </w:r>
      <w:r w:rsidR="0054449F" w:rsidRPr="00057AAE">
        <w:rPr>
          <w:sz w:val="24"/>
          <w:szCs w:val="24"/>
        </w:rPr>
        <w:t xml:space="preserve"> </w:t>
      </w:r>
      <w:r w:rsidR="0054449F" w:rsidRPr="00B033CE">
        <w:rPr>
          <w:sz w:val="24"/>
          <w:szCs w:val="24"/>
        </w:rPr>
        <w:t>к настоящему Договору,</w:t>
      </w:r>
      <w:r w:rsidRPr="00B033CE">
        <w:rPr>
          <w:sz w:val="24"/>
          <w:szCs w:val="24"/>
        </w:rPr>
        <w:t xml:space="preserve"> на основании </w:t>
      </w:r>
      <w:r w:rsidR="00BF7AA0" w:rsidRPr="00B033CE">
        <w:rPr>
          <w:sz w:val="24"/>
          <w:szCs w:val="24"/>
        </w:rPr>
        <w:t xml:space="preserve">товарной накладной </w:t>
      </w:r>
      <w:r w:rsidR="00EC3455" w:rsidRPr="00B033CE">
        <w:rPr>
          <w:sz w:val="24"/>
          <w:szCs w:val="24"/>
        </w:rPr>
        <w:t xml:space="preserve">формы ТОРГ-12 </w:t>
      </w:r>
      <w:r w:rsidR="00BF7AA0" w:rsidRPr="00B033CE">
        <w:rPr>
          <w:sz w:val="24"/>
          <w:szCs w:val="24"/>
        </w:rPr>
        <w:t xml:space="preserve">и </w:t>
      </w:r>
      <w:r w:rsidRPr="00B033CE">
        <w:rPr>
          <w:sz w:val="24"/>
          <w:szCs w:val="24"/>
        </w:rPr>
        <w:t xml:space="preserve">акта приема-передачи ТМЦ. </w:t>
      </w:r>
      <w:r w:rsidR="0054449F" w:rsidRPr="00B033CE">
        <w:rPr>
          <w:sz w:val="24"/>
          <w:szCs w:val="24"/>
        </w:rPr>
        <w:t xml:space="preserve">В течение </w:t>
      </w:r>
      <w:r w:rsidRPr="00B033CE">
        <w:rPr>
          <w:sz w:val="24"/>
          <w:szCs w:val="24"/>
        </w:rPr>
        <w:t xml:space="preserve">7 </w:t>
      </w:r>
      <w:r w:rsidR="0054449F" w:rsidRPr="00B033CE">
        <w:rPr>
          <w:sz w:val="24"/>
          <w:szCs w:val="24"/>
        </w:rPr>
        <w:t xml:space="preserve">(семи) </w:t>
      </w:r>
      <w:r w:rsidRPr="00B033CE">
        <w:rPr>
          <w:sz w:val="24"/>
          <w:szCs w:val="24"/>
        </w:rPr>
        <w:t xml:space="preserve">рабочих дней с момента </w:t>
      </w:r>
      <w:r w:rsidR="0054449F" w:rsidRPr="00B033CE">
        <w:rPr>
          <w:sz w:val="24"/>
          <w:szCs w:val="24"/>
        </w:rPr>
        <w:t xml:space="preserve">подписания Сторонами </w:t>
      </w:r>
      <w:r w:rsidRPr="00B033CE">
        <w:rPr>
          <w:sz w:val="24"/>
          <w:szCs w:val="24"/>
        </w:rPr>
        <w:t>акта приема-передачи ТМЦ</w:t>
      </w:r>
      <w:r w:rsidR="0054449F" w:rsidRPr="00B033CE">
        <w:rPr>
          <w:sz w:val="24"/>
          <w:szCs w:val="24"/>
        </w:rPr>
        <w:t>,</w:t>
      </w:r>
      <w:r w:rsidRPr="00B033CE">
        <w:rPr>
          <w:sz w:val="24"/>
          <w:szCs w:val="24"/>
        </w:rPr>
        <w:t xml:space="preserve"> </w:t>
      </w:r>
      <w:r w:rsidR="0054449F" w:rsidRPr="00B033CE">
        <w:rPr>
          <w:sz w:val="24"/>
          <w:szCs w:val="24"/>
        </w:rPr>
        <w:t xml:space="preserve">Заказчик </w:t>
      </w:r>
      <w:r w:rsidR="007144F5">
        <w:rPr>
          <w:sz w:val="24"/>
          <w:szCs w:val="24"/>
        </w:rPr>
        <w:t>передает</w:t>
      </w:r>
      <w:r w:rsidR="007144F5" w:rsidRPr="00B033CE">
        <w:rPr>
          <w:sz w:val="24"/>
          <w:szCs w:val="24"/>
        </w:rPr>
        <w:t xml:space="preserve"> </w:t>
      </w:r>
      <w:r w:rsidRPr="00B033CE">
        <w:rPr>
          <w:sz w:val="24"/>
          <w:szCs w:val="24"/>
        </w:rPr>
        <w:t xml:space="preserve">Подрядчику товарную накладную по форме </w:t>
      </w:r>
      <w:r w:rsidR="00D12D9C" w:rsidRPr="00B033CE">
        <w:rPr>
          <w:sz w:val="24"/>
          <w:szCs w:val="24"/>
        </w:rPr>
        <w:t>ТОРГ-</w:t>
      </w:r>
      <w:r w:rsidR="0054449F" w:rsidRPr="00B033CE">
        <w:rPr>
          <w:sz w:val="24"/>
          <w:szCs w:val="24"/>
        </w:rPr>
        <w:t xml:space="preserve">12 </w:t>
      </w:r>
      <w:r w:rsidRPr="00B033CE">
        <w:rPr>
          <w:sz w:val="24"/>
          <w:szCs w:val="24"/>
        </w:rPr>
        <w:t xml:space="preserve">и счет-фактуру, составленные датой </w:t>
      </w:r>
      <w:r w:rsidR="0054449F" w:rsidRPr="00B033CE">
        <w:rPr>
          <w:sz w:val="24"/>
          <w:szCs w:val="24"/>
        </w:rPr>
        <w:t xml:space="preserve">подписания </w:t>
      </w:r>
      <w:r w:rsidRPr="00B033CE">
        <w:rPr>
          <w:sz w:val="24"/>
          <w:szCs w:val="24"/>
        </w:rPr>
        <w:t>акта приема-передачи ТМЦ.</w:t>
      </w:r>
      <w:r w:rsidR="00D12D9C">
        <w:rPr>
          <w:sz w:val="24"/>
          <w:szCs w:val="24"/>
        </w:rPr>
        <w:t xml:space="preserve"> </w:t>
      </w:r>
    </w:p>
    <w:p w14:paraId="1EFA768F" w14:textId="77777777" w:rsidR="0041697E" w:rsidRDefault="00BE16D9" w:rsidP="00753622">
      <w:pPr>
        <w:pStyle w:val="3"/>
        <w:shd w:val="clear" w:color="auto" w:fill="auto"/>
        <w:tabs>
          <w:tab w:val="left" w:pos="993"/>
        </w:tabs>
        <w:spacing w:line="240" w:lineRule="auto"/>
        <w:rPr>
          <w:sz w:val="24"/>
          <w:szCs w:val="24"/>
        </w:rPr>
      </w:pPr>
      <w:r>
        <w:rPr>
          <w:sz w:val="24"/>
          <w:szCs w:val="24"/>
        </w:rPr>
        <w:t xml:space="preserve">           </w:t>
      </w:r>
      <w:r w:rsidR="00D12D9C">
        <w:rPr>
          <w:sz w:val="24"/>
          <w:szCs w:val="24"/>
        </w:rPr>
        <w:t xml:space="preserve">Право собственности </w:t>
      </w:r>
      <w:r w:rsidR="00945628">
        <w:rPr>
          <w:sz w:val="24"/>
          <w:szCs w:val="24"/>
        </w:rPr>
        <w:t>на детали,</w:t>
      </w:r>
      <w:r w:rsidR="00D12D9C">
        <w:rPr>
          <w:sz w:val="24"/>
          <w:szCs w:val="24"/>
        </w:rPr>
        <w:t xml:space="preserve"> приобретаемые Подрядчиком в соответствии с условиями настоящего Договора, переходит от Заказчика к Подрядчику в момент подписания Сторонами товарной накладной по форме ТОРГ-12.</w:t>
      </w:r>
    </w:p>
    <w:p w14:paraId="09A30B1E" w14:textId="03754510" w:rsidR="00B620D7" w:rsidRDefault="00B620D7" w:rsidP="0041697E">
      <w:pPr>
        <w:pStyle w:val="3"/>
        <w:numPr>
          <w:ilvl w:val="1"/>
          <w:numId w:val="1"/>
        </w:numPr>
        <w:shd w:val="clear" w:color="auto" w:fill="auto"/>
        <w:tabs>
          <w:tab w:val="left" w:pos="993"/>
        </w:tabs>
        <w:spacing w:line="240" w:lineRule="auto"/>
        <w:ind w:firstLine="426"/>
        <w:rPr>
          <w:sz w:val="24"/>
          <w:szCs w:val="24"/>
        </w:rPr>
      </w:pPr>
      <w:r w:rsidRPr="002A52A3">
        <w:rPr>
          <w:sz w:val="24"/>
          <w:szCs w:val="24"/>
        </w:rPr>
        <w:t xml:space="preserve">В случае </w:t>
      </w:r>
      <w:r>
        <w:rPr>
          <w:sz w:val="24"/>
          <w:szCs w:val="24"/>
        </w:rPr>
        <w:t xml:space="preserve">осуществления Подрядчиком </w:t>
      </w:r>
      <w:r w:rsidR="000B000B" w:rsidRPr="002A52A3">
        <w:rPr>
          <w:sz w:val="24"/>
          <w:szCs w:val="24"/>
        </w:rPr>
        <w:t>замен</w:t>
      </w:r>
      <w:r w:rsidR="000B000B">
        <w:rPr>
          <w:sz w:val="24"/>
          <w:szCs w:val="24"/>
        </w:rPr>
        <w:t>ы</w:t>
      </w:r>
      <w:r w:rsidR="000B000B" w:rsidRPr="002A52A3">
        <w:rPr>
          <w:sz w:val="24"/>
          <w:szCs w:val="24"/>
        </w:rPr>
        <w:t xml:space="preserve"> </w:t>
      </w:r>
      <w:r w:rsidR="000B000B">
        <w:rPr>
          <w:sz w:val="24"/>
          <w:szCs w:val="24"/>
        </w:rPr>
        <w:t>детал</w:t>
      </w:r>
      <w:r w:rsidR="005E324C">
        <w:rPr>
          <w:sz w:val="24"/>
          <w:szCs w:val="24"/>
        </w:rPr>
        <w:t>и</w:t>
      </w:r>
      <w:r w:rsidR="00894D4E">
        <w:rPr>
          <w:sz w:val="24"/>
          <w:szCs w:val="24"/>
        </w:rPr>
        <w:t xml:space="preserve">, </w:t>
      </w:r>
      <w:r>
        <w:rPr>
          <w:sz w:val="24"/>
          <w:szCs w:val="24"/>
        </w:rPr>
        <w:t>в соответствии с условиями п. 3.1.4 настоящего Договора</w:t>
      </w:r>
      <w:r w:rsidRPr="002A52A3">
        <w:rPr>
          <w:sz w:val="24"/>
          <w:szCs w:val="24"/>
        </w:rPr>
        <w:t xml:space="preserve">, </w:t>
      </w:r>
      <w:r>
        <w:rPr>
          <w:sz w:val="24"/>
          <w:szCs w:val="24"/>
        </w:rPr>
        <w:t>деталь</w:t>
      </w:r>
      <w:r w:rsidR="000B000B">
        <w:rPr>
          <w:sz w:val="24"/>
          <w:szCs w:val="24"/>
        </w:rPr>
        <w:t xml:space="preserve"> Подрядчика</w:t>
      </w:r>
      <w:r>
        <w:rPr>
          <w:sz w:val="24"/>
          <w:szCs w:val="24"/>
        </w:rPr>
        <w:t xml:space="preserve">, устанавливаемая на вагон Заказчика, </w:t>
      </w:r>
      <w:r w:rsidRPr="002A52A3">
        <w:rPr>
          <w:sz w:val="24"/>
          <w:szCs w:val="24"/>
        </w:rPr>
        <w:t xml:space="preserve">переходит в собственность </w:t>
      </w:r>
      <w:r>
        <w:rPr>
          <w:sz w:val="24"/>
          <w:szCs w:val="24"/>
        </w:rPr>
        <w:t>Заказчика с даты</w:t>
      </w:r>
      <w:r w:rsidRPr="002A52A3">
        <w:rPr>
          <w:sz w:val="24"/>
          <w:szCs w:val="24"/>
        </w:rPr>
        <w:t xml:space="preserve"> подписания Сторонами</w:t>
      </w:r>
      <w:r>
        <w:rPr>
          <w:sz w:val="24"/>
          <w:szCs w:val="24"/>
        </w:rPr>
        <w:t xml:space="preserve"> </w:t>
      </w:r>
      <w:r w:rsidR="009262F4">
        <w:rPr>
          <w:sz w:val="24"/>
          <w:szCs w:val="24"/>
        </w:rPr>
        <w:t>акта выполненных работ</w:t>
      </w:r>
      <w:r w:rsidRPr="002A52A3">
        <w:rPr>
          <w:sz w:val="24"/>
          <w:szCs w:val="24"/>
        </w:rPr>
        <w:t>.</w:t>
      </w:r>
      <w:r w:rsidR="00165271">
        <w:rPr>
          <w:sz w:val="24"/>
          <w:szCs w:val="24"/>
        </w:rPr>
        <w:t xml:space="preserve"> Стоимость, по которой Заказчик приобретает детали у Подрядчика сог</w:t>
      </w:r>
      <w:r w:rsidR="00057AAE">
        <w:rPr>
          <w:sz w:val="24"/>
          <w:szCs w:val="24"/>
        </w:rPr>
        <w:t>ласована Сторонами в Приложении</w:t>
      </w:r>
      <w:r w:rsidR="00165271">
        <w:rPr>
          <w:sz w:val="24"/>
          <w:szCs w:val="24"/>
        </w:rPr>
        <w:t xml:space="preserve"> </w:t>
      </w:r>
      <w:r w:rsidR="00057AAE">
        <w:rPr>
          <w:sz w:val="24"/>
          <w:szCs w:val="24"/>
        </w:rPr>
        <w:t xml:space="preserve">№5 </w:t>
      </w:r>
      <w:r w:rsidR="00165271">
        <w:rPr>
          <w:sz w:val="24"/>
          <w:szCs w:val="24"/>
        </w:rPr>
        <w:t>к настоящему Договору</w:t>
      </w:r>
      <w:r w:rsidR="009262F4">
        <w:rPr>
          <w:sz w:val="24"/>
          <w:szCs w:val="24"/>
        </w:rPr>
        <w:t xml:space="preserve"> и указывается отдельной строчкой в акте выполненных работ</w:t>
      </w:r>
      <w:r w:rsidR="00165271">
        <w:rPr>
          <w:sz w:val="24"/>
          <w:szCs w:val="24"/>
        </w:rPr>
        <w:t>. Стоимость приобретаемых по настоящему Договору деталей Заказчиком, подлежит оплате в сроки, согласованные Сторонами в разделе 4 настоящего Договора.</w:t>
      </w:r>
    </w:p>
    <w:p w14:paraId="4EEE3618" w14:textId="77777777" w:rsidR="005C5ABE" w:rsidRDefault="005C5ABE" w:rsidP="006924FF">
      <w:pPr>
        <w:pStyle w:val="3"/>
        <w:numPr>
          <w:ilvl w:val="1"/>
          <w:numId w:val="1"/>
        </w:numPr>
        <w:tabs>
          <w:tab w:val="left" w:pos="993"/>
        </w:tabs>
        <w:spacing w:line="240" w:lineRule="auto"/>
        <w:ind w:firstLine="426"/>
        <w:rPr>
          <w:sz w:val="24"/>
          <w:szCs w:val="24"/>
        </w:rPr>
      </w:pPr>
      <w:r w:rsidRPr="005C5ABE">
        <w:rPr>
          <w:sz w:val="24"/>
          <w:szCs w:val="24"/>
        </w:rPr>
        <w:t>Порядок оформления и согласования Поручений</w:t>
      </w:r>
      <w:r>
        <w:rPr>
          <w:sz w:val="24"/>
          <w:szCs w:val="24"/>
        </w:rPr>
        <w:t>:</w:t>
      </w:r>
    </w:p>
    <w:p w14:paraId="239E1967" w14:textId="663766AC" w:rsidR="00245544" w:rsidRPr="00245544" w:rsidRDefault="00245544" w:rsidP="006924FF">
      <w:pPr>
        <w:pStyle w:val="3"/>
        <w:numPr>
          <w:ilvl w:val="2"/>
          <w:numId w:val="1"/>
        </w:numPr>
        <w:tabs>
          <w:tab w:val="left" w:pos="993"/>
        </w:tabs>
        <w:spacing w:line="240" w:lineRule="auto"/>
        <w:ind w:firstLine="426"/>
        <w:rPr>
          <w:sz w:val="24"/>
          <w:szCs w:val="24"/>
        </w:rPr>
      </w:pPr>
      <w:r w:rsidRPr="00245544">
        <w:rPr>
          <w:sz w:val="24"/>
          <w:szCs w:val="24"/>
        </w:rPr>
        <w:t xml:space="preserve">Поручения оформляются Сторонами в письменной </w:t>
      </w:r>
      <w:r w:rsidR="00D74047" w:rsidRPr="00D74047">
        <w:rPr>
          <w:sz w:val="24"/>
          <w:szCs w:val="24"/>
        </w:rPr>
        <w:t xml:space="preserve">форме </w:t>
      </w:r>
      <w:r w:rsidRPr="00245544">
        <w:rPr>
          <w:sz w:val="24"/>
          <w:szCs w:val="24"/>
        </w:rPr>
        <w:t>и являются обязательными для исполнения при условии, что они подписаны полномочными представителями Сторон.</w:t>
      </w:r>
    </w:p>
    <w:p w14:paraId="0341405D" w14:textId="27BC2B43" w:rsidR="00245544" w:rsidRPr="00245544" w:rsidRDefault="00245544" w:rsidP="006924FF">
      <w:pPr>
        <w:pStyle w:val="3"/>
        <w:numPr>
          <w:ilvl w:val="2"/>
          <w:numId w:val="1"/>
        </w:numPr>
        <w:tabs>
          <w:tab w:val="left" w:pos="993"/>
        </w:tabs>
        <w:spacing w:line="240" w:lineRule="auto"/>
        <w:ind w:firstLine="426"/>
        <w:rPr>
          <w:sz w:val="24"/>
          <w:szCs w:val="24"/>
        </w:rPr>
      </w:pPr>
      <w:r w:rsidRPr="00245544">
        <w:rPr>
          <w:sz w:val="24"/>
          <w:szCs w:val="24"/>
        </w:rPr>
        <w:t xml:space="preserve">Надлежащим образом подписанные </w:t>
      </w:r>
      <w:r>
        <w:rPr>
          <w:sz w:val="24"/>
          <w:szCs w:val="24"/>
        </w:rPr>
        <w:t>Заказчиком</w:t>
      </w:r>
      <w:r w:rsidRPr="00245544">
        <w:rPr>
          <w:sz w:val="24"/>
          <w:szCs w:val="24"/>
        </w:rPr>
        <w:t xml:space="preserve"> Поручения </w:t>
      </w:r>
      <w:r w:rsidRPr="00BE274C">
        <w:rPr>
          <w:sz w:val="24"/>
          <w:szCs w:val="24"/>
        </w:rPr>
        <w:t xml:space="preserve">передаются Подрядчику </w:t>
      </w:r>
      <w:r w:rsidRPr="00245544">
        <w:rPr>
          <w:sz w:val="24"/>
          <w:szCs w:val="24"/>
        </w:rPr>
        <w:t xml:space="preserve">посредством электронной почты по адресу: </w:t>
      </w:r>
      <w:hyperlink r:id="rId11" w:history="1">
        <w:r w:rsidR="00D52DBB" w:rsidRPr="00246106">
          <w:rPr>
            <w:rStyle w:val="a5"/>
            <w:sz w:val="24"/>
            <w:szCs w:val="24"/>
          </w:rPr>
          <w:t>commerce@iv-service.com</w:t>
        </w:r>
      </w:hyperlink>
      <w:r w:rsidR="00D52DBB">
        <w:rPr>
          <w:sz w:val="24"/>
          <w:szCs w:val="24"/>
          <w:u w:val="single"/>
        </w:rPr>
        <w:t xml:space="preserve"> </w:t>
      </w:r>
      <w:r w:rsidRPr="00245544">
        <w:rPr>
          <w:sz w:val="24"/>
          <w:szCs w:val="24"/>
        </w:rPr>
        <w:t xml:space="preserve">.  </w:t>
      </w:r>
    </w:p>
    <w:p w14:paraId="794EEF3F" w14:textId="30158385" w:rsidR="00245544" w:rsidRPr="00245544" w:rsidRDefault="006924FF" w:rsidP="006924FF">
      <w:pPr>
        <w:pStyle w:val="3"/>
        <w:tabs>
          <w:tab w:val="left" w:pos="993"/>
        </w:tabs>
        <w:spacing w:line="240" w:lineRule="auto"/>
        <w:ind w:firstLine="426"/>
        <w:rPr>
          <w:sz w:val="24"/>
          <w:szCs w:val="24"/>
        </w:rPr>
      </w:pPr>
      <w:r w:rsidRPr="006924FF">
        <w:rPr>
          <w:b/>
          <w:sz w:val="24"/>
          <w:szCs w:val="24"/>
        </w:rPr>
        <w:t>2.</w:t>
      </w:r>
      <w:r w:rsidR="0041697E">
        <w:rPr>
          <w:b/>
          <w:sz w:val="24"/>
          <w:szCs w:val="24"/>
        </w:rPr>
        <w:t>1</w:t>
      </w:r>
      <w:r w:rsidR="007423A1">
        <w:rPr>
          <w:b/>
          <w:sz w:val="24"/>
          <w:szCs w:val="24"/>
        </w:rPr>
        <w:t>1</w:t>
      </w:r>
      <w:r w:rsidR="0041697E">
        <w:rPr>
          <w:b/>
          <w:sz w:val="24"/>
          <w:szCs w:val="24"/>
        </w:rPr>
        <w:t>.3.</w:t>
      </w:r>
      <w:r>
        <w:rPr>
          <w:sz w:val="24"/>
          <w:szCs w:val="24"/>
        </w:rPr>
        <w:t xml:space="preserve"> </w:t>
      </w:r>
      <w:r w:rsidR="00DC6931">
        <w:rPr>
          <w:sz w:val="24"/>
          <w:szCs w:val="24"/>
        </w:rPr>
        <w:t>Подрядчик</w:t>
      </w:r>
      <w:r w:rsidR="00245544" w:rsidRPr="00245544">
        <w:rPr>
          <w:sz w:val="24"/>
          <w:szCs w:val="24"/>
        </w:rPr>
        <w:t xml:space="preserve"> в течение </w:t>
      </w:r>
      <w:r w:rsidR="008B480C" w:rsidRPr="00D74047">
        <w:rPr>
          <w:sz w:val="24"/>
          <w:szCs w:val="24"/>
        </w:rPr>
        <w:t>1 (одного) рабочего дня</w:t>
      </w:r>
      <w:r w:rsidR="008B480C">
        <w:rPr>
          <w:sz w:val="24"/>
          <w:szCs w:val="24"/>
        </w:rPr>
        <w:t xml:space="preserve"> </w:t>
      </w:r>
      <w:r w:rsidR="00245544" w:rsidRPr="00245544">
        <w:rPr>
          <w:sz w:val="24"/>
          <w:szCs w:val="24"/>
        </w:rPr>
        <w:t xml:space="preserve">с момента получения Поручения </w:t>
      </w:r>
      <w:r w:rsidR="008B480C" w:rsidRPr="00D74047">
        <w:rPr>
          <w:sz w:val="24"/>
          <w:szCs w:val="24"/>
        </w:rPr>
        <w:t>посредством электронной почты</w:t>
      </w:r>
      <w:r w:rsidR="008B480C">
        <w:rPr>
          <w:sz w:val="24"/>
          <w:szCs w:val="24"/>
        </w:rPr>
        <w:t xml:space="preserve">, </w:t>
      </w:r>
      <w:r w:rsidR="00245544" w:rsidRPr="00245544">
        <w:rPr>
          <w:sz w:val="24"/>
          <w:szCs w:val="24"/>
        </w:rPr>
        <w:t xml:space="preserve">направляет </w:t>
      </w:r>
      <w:r w:rsidR="00DC6931">
        <w:rPr>
          <w:sz w:val="24"/>
          <w:szCs w:val="24"/>
        </w:rPr>
        <w:t>Заказчику</w:t>
      </w:r>
      <w:r w:rsidR="008B480C">
        <w:rPr>
          <w:sz w:val="24"/>
          <w:szCs w:val="24"/>
        </w:rPr>
        <w:t xml:space="preserve"> согласованное</w:t>
      </w:r>
      <w:r w:rsidR="00EA5268">
        <w:rPr>
          <w:sz w:val="24"/>
          <w:szCs w:val="24"/>
        </w:rPr>
        <w:t xml:space="preserve"> </w:t>
      </w:r>
      <w:r w:rsidR="00245544" w:rsidRPr="00245544">
        <w:rPr>
          <w:sz w:val="24"/>
          <w:szCs w:val="24"/>
        </w:rPr>
        <w:t xml:space="preserve">со своей стороны Поручение или мотивированный отказ с указанием причин несогласования Поручения. </w:t>
      </w:r>
      <w:r w:rsidR="00DC6931">
        <w:rPr>
          <w:sz w:val="24"/>
          <w:szCs w:val="24"/>
        </w:rPr>
        <w:t>Заказчик</w:t>
      </w:r>
      <w:r w:rsidR="00245544" w:rsidRPr="00245544">
        <w:rPr>
          <w:sz w:val="24"/>
          <w:szCs w:val="24"/>
        </w:rPr>
        <w:t xml:space="preserve"> в течение </w:t>
      </w:r>
      <w:r w:rsidR="008B480C" w:rsidRPr="00D74047">
        <w:rPr>
          <w:sz w:val="24"/>
          <w:szCs w:val="24"/>
        </w:rPr>
        <w:t>1 (одного) рабочего дня</w:t>
      </w:r>
      <w:r w:rsidR="008B480C">
        <w:rPr>
          <w:sz w:val="24"/>
          <w:szCs w:val="24"/>
        </w:rPr>
        <w:t xml:space="preserve"> </w:t>
      </w:r>
      <w:r w:rsidR="00245544" w:rsidRPr="00245544">
        <w:rPr>
          <w:sz w:val="24"/>
          <w:szCs w:val="24"/>
        </w:rPr>
        <w:t xml:space="preserve">устраняет замечания </w:t>
      </w:r>
      <w:r w:rsidR="00DC6931">
        <w:rPr>
          <w:sz w:val="24"/>
          <w:szCs w:val="24"/>
        </w:rPr>
        <w:t>Подрядчика</w:t>
      </w:r>
      <w:r w:rsidR="00245544" w:rsidRPr="00245544">
        <w:rPr>
          <w:sz w:val="24"/>
          <w:szCs w:val="24"/>
        </w:rPr>
        <w:t xml:space="preserve"> и согласовывает с </w:t>
      </w:r>
      <w:r w:rsidR="00DC6931">
        <w:rPr>
          <w:sz w:val="24"/>
          <w:szCs w:val="24"/>
        </w:rPr>
        <w:t>Подрядчиком</w:t>
      </w:r>
      <w:r w:rsidR="00245544" w:rsidRPr="00245544">
        <w:rPr>
          <w:sz w:val="24"/>
          <w:szCs w:val="24"/>
        </w:rPr>
        <w:t xml:space="preserve"> Поручение в новой редакции.</w:t>
      </w:r>
    </w:p>
    <w:p w14:paraId="643D3E52" w14:textId="00038A90" w:rsidR="00B354C7" w:rsidRPr="008B480C" w:rsidRDefault="005C5ABE" w:rsidP="006924FF">
      <w:pPr>
        <w:pStyle w:val="3"/>
        <w:shd w:val="clear" w:color="auto" w:fill="auto"/>
        <w:tabs>
          <w:tab w:val="left" w:pos="993"/>
        </w:tabs>
        <w:spacing w:line="240" w:lineRule="auto"/>
        <w:ind w:firstLine="426"/>
        <w:rPr>
          <w:sz w:val="24"/>
          <w:szCs w:val="24"/>
        </w:rPr>
      </w:pPr>
      <w:r w:rsidRPr="006924FF">
        <w:rPr>
          <w:b/>
          <w:sz w:val="24"/>
          <w:szCs w:val="24"/>
        </w:rPr>
        <w:t>2.</w:t>
      </w:r>
      <w:r w:rsidR="0041697E">
        <w:rPr>
          <w:b/>
          <w:sz w:val="24"/>
          <w:szCs w:val="24"/>
        </w:rPr>
        <w:t>1</w:t>
      </w:r>
      <w:r w:rsidR="007423A1">
        <w:rPr>
          <w:b/>
          <w:sz w:val="24"/>
          <w:szCs w:val="24"/>
        </w:rPr>
        <w:t>1</w:t>
      </w:r>
      <w:r w:rsidRPr="006924FF">
        <w:rPr>
          <w:b/>
          <w:sz w:val="24"/>
          <w:szCs w:val="24"/>
        </w:rPr>
        <w:t>.4</w:t>
      </w:r>
      <w:r>
        <w:rPr>
          <w:sz w:val="24"/>
          <w:szCs w:val="24"/>
        </w:rPr>
        <w:t xml:space="preserve">.  </w:t>
      </w:r>
      <w:r w:rsidR="00245544" w:rsidRPr="00245544">
        <w:rPr>
          <w:sz w:val="24"/>
          <w:szCs w:val="24"/>
        </w:rPr>
        <w:t xml:space="preserve">В случае согласия </w:t>
      </w:r>
      <w:r w:rsidR="00DC6931">
        <w:rPr>
          <w:sz w:val="24"/>
          <w:szCs w:val="24"/>
        </w:rPr>
        <w:t>Подрядчик</w:t>
      </w:r>
      <w:r w:rsidR="00245544" w:rsidRPr="00245544">
        <w:rPr>
          <w:sz w:val="24"/>
          <w:szCs w:val="24"/>
        </w:rPr>
        <w:t xml:space="preserve"> </w:t>
      </w:r>
      <w:r w:rsidR="008D2D45" w:rsidRPr="008D2D45">
        <w:rPr>
          <w:sz w:val="24"/>
          <w:szCs w:val="24"/>
        </w:rPr>
        <w:t>в</w:t>
      </w:r>
      <w:r w:rsidR="008B480C" w:rsidRPr="008D2D45">
        <w:rPr>
          <w:sz w:val="24"/>
          <w:szCs w:val="24"/>
        </w:rPr>
        <w:t xml:space="preserve"> течение 1 (одного) рабочего дня принимает Поручение </w:t>
      </w:r>
      <w:r w:rsidR="008A0AD3" w:rsidRPr="008D2D45">
        <w:rPr>
          <w:sz w:val="24"/>
          <w:szCs w:val="24"/>
        </w:rPr>
        <w:t>к исполнению.</w:t>
      </w:r>
      <w:r w:rsidR="008A0AD3">
        <w:rPr>
          <w:sz w:val="24"/>
          <w:szCs w:val="24"/>
        </w:rPr>
        <w:t xml:space="preserve"> </w:t>
      </w:r>
    </w:p>
    <w:p w14:paraId="1C8CB911" w14:textId="77777777" w:rsidR="00A2563C" w:rsidRPr="00AC431E" w:rsidRDefault="00A2563C" w:rsidP="000C6920">
      <w:pPr>
        <w:pStyle w:val="10"/>
        <w:keepNext/>
        <w:keepLines/>
        <w:numPr>
          <w:ilvl w:val="0"/>
          <w:numId w:val="1"/>
        </w:numPr>
        <w:shd w:val="clear" w:color="auto" w:fill="auto"/>
        <w:tabs>
          <w:tab w:val="left" w:pos="3544"/>
        </w:tabs>
        <w:spacing w:before="240" w:after="120" w:line="240" w:lineRule="auto"/>
        <w:ind w:left="3238"/>
        <w:rPr>
          <w:sz w:val="24"/>
          <w:szCs w:val="24"/>
        </w:rPr>
      </w:pPr>
      <w:bookmarkStart w:id="2" w:name="bookmark2"/>
      <w:r w:rsidRPr="00AC431E">
        <w:rPr>
          <w:sz w:val="24"/>
          <w:szCs w:val="24"/>
        </w:rPr>
        <w:t>Права и обязанности Сторон</w:t>
      </w:r>
      <w:bookmarkEnd w:id="2"/>
    </w:p>
    <w:p w14:paraId="5DA47C84" w14:textId="77777777" w:rsidR="00A2563C" w:rsidRPr="00AC431E" w:rsidRDefault="00A2563C" w:rsidP="009C12E3">
      <w:pPr>
        <w:pStyle w:val="10"/>
        <w:keepNext/>
        <w:keepLines/>
        <w:numPr>
          <w:ilvl w:val="1"/>
          <w:numId w:val="1"/>
        </w:numPr>
        <w:shd w:val="clear" w:color="auto" w:fill="auto"/>
        <w:tabs>
          <w:tab w:val="left" w:pos="993"/>
        </w:tabs>
        <w:spacing w:line="240" w:lineRule="auto"/>
        <w:ind w:left="20" w:firstLine="406"/>
        <w:rPr>
          <w:sz w:val="24"/>
          <w:szCs w:val="24"/>
        </w:rPr>
      </w:pPr>
      <w:bookmarkStart w:id="3" w:name="bookmark3"/>
      <w:r w:rsidRPr="00AC431E">
        <w:rPr>
          <w:sz w:val="24"/>
          <w:szCs w:val="24"/>
        </w:rPr>
        <w:t xml:space="preserve"> </w:t>
      </w:r>
      <w:r>
        <w:rPr>
          <w:sz w:val="24"/>
          <w:szCs w:val="24"/>
        </w:rPr>
        <w:t>Подрядчик</w:t>
      </w:r>
      <w:r w:rsidRPr="00AC431E">
        <w:rPr>
          <w:sz w:val="24"/>
          <w:szCs w:val="24"/>
        </w:rPr>
        <w:t xml:space="preserve"> обязуется:</w:t>
      </w:r>
      <w:bookmarkEnd w:id="3"/>
    </w:p>
    <w:p w14:paraId="0A49CEC4" w14:textId="77777777" w:rsidR="00A2563C" w:rsidRPr="006C612C" w:rsidRDefault="00A2563C" w:rsidP="009C12E3">
      <w:pPr>
        <w:pStyle w:val="3"/>
        <w:numPr>
          <w:ilvl w:val="2"/>
          <w:numId w:val="1"/>
        </w:numPr>
        <w:shd w:val="clear" w:color="auto" w:fill="auto"/>
        <w:tabs>
          <w:tab w:val="left" w:pos="993"/>
        </w:tabs>
        <w:spacing w:line="240" w:lineRule="auto"/>
        <w:ind w:left="20" w:firstLine="406"/>
        <w:rPr>
          <w:sz w:val="24"/>
          <w:szCs w:val="24"/>
        </w:rPr>
      </w:pPr>
      <w:r w:rsidRPr="00AC431E">
        <w:rPr>
          <w:sz w:val="24"/>
          <w:szCs w:val="24"/>
        </w:rPr>
        <w:t xml:space="preserve"> </w:t>
      </w:r>
      <w:r w:rsidRPr="006C612C">
        <w:rPr>
          <w:sz w:val="24"/>
          <w:szCs w:val="24"/>
        </w:rPr>
        <w:t>Производить ремонт грузовых вагонов, а равно гарантировать, что ре</w:t>
      </w:r>
      <w:r w:rsidR="0011082D">
        <w:rPr>
          <w:sz w:val="24"/>
          <w:szCs w:val="24"/>
        </w:rPr>
        <w:t xml:space="preserve">монт грузовых вагонов третьими </w:t>
      </w:r>
      <w:r w:rsidRPr="006C612C">
        <w:rPr>
          <w:sz w:val="24"/>
          <w:szCs w:val="24"/>
        </w:rPr>
        <w:t>лицами</w:t>
      </w:r>
      <w:r w:rsidR="001D00F0" w:rsidRPr="004E1C43">
        <w:rPr>
          <w:sz w:val="24"/>
          <w:szCs w:val="24"/>
        </w:rPr>
        <w:t xml:space="preserve"> </w:t>
      </w:r>
      <w:r w:rsidR="00EB2B9C">
        <w:rPr>
          <w:sz w:val="24"/>
          <w:szCs w:val="24"/>
        </w:rPr>
        <w:t>(субподрядчиками),</w:t>
      </w:r>
      <w:r w:rsidRPr="006C612C">
        <w:rPr>
          <w:sz w:val="24"/>
          <w:szCs w:val="24"/>
        </w:rPr>
        <w:t xml:space="preserve"> привлеченными Подрядчиком для выполнения его обязательств, будет произведен в соответствии с руководящими документами и иными действующими нормативными актами и документами Совета по </w:t>
      </w:r>
      <w:r w:rsidRPr="006C612C">
        <w:rPr>
          <w:sz w:val="24"/>
          <w:szCs w:val="24"/>
        </w:rPr>
        <w:lastRenderedPageBreak/>
        <w:t>железнодорожному транспорту государств-участников Содружества, МПС России и ОАО «РЖД».</w:t>
      </w:r>
    </w:p>
    <w:p w14:paraId="4C8DDD84" w14:textId="77777777" w:rsidR="00A2563C" w:rsidRDefault="00B53665" w:rsidP="00883E8E">
      <w:pPr>
        <w:pStyle w:val="3"/>
        <w:numPr>
          <w:ilvl w:val="2"/>
          <w:numId w:val="1"/>
        </w:numPr>
        <w:shd w:val="clear" w:color="auto" w:fill="auto"/>
        <w:tabs>
          <w:tab w:val="left" w:pos="993"/>
        </w:tabs>
        <w:spacing w:line="240" w:lineRule="auto"/>
        <w:ind w:left="20" w:firstLine="406"/>
        <w:rPr>
          <w:sz w:val="24"/>
          <w:szCs w:val="24"/>
        </w:rPr>
      </w:pPr>
      <w:r>
        <w:rPr>
          <w:sz w:val="24"/>
          <w:szCs w:val="24"/>
        </w:rPr>
        <w:t>Подрядчик в</w:t>
      </w:r>
      <w:r w:rsidR="00AF4BDF">
        <w:rPr>
          <w:sz w:val="24"/>
          <w:szCs w:val="24"/>
        </w:rPr>
        <w:t>праве з</w:t>
      </w:r>
      <w:r w:rsidR="00A2563C" w:rsidRPr="006C612C">
        <w:rPr>
          <w:sz w:val="24"/>
          <w:szCs w:val="24"/>
        </w:rPr>
        <w:t>аключать от своего имени, но в интересах</w:t>
      </w:r>
      <w:r w:rsidR="003B46A5">
        <w:rPr>
          <w:sz w:val="24"/>
          <w:szCs w:val="24"/>
        </w:rPr>
        <w:t xml:space="preserve"> </w:t>
      </w:r>
      <w:r w:rsidR="00A2563C" w:rsidRPr="006C612C">
        <w:rPr>
          <w:sz w:val="24"/>
          <w:szCs w:val="24"/>
        </w:rPr>
        <w:t>и за счет Заказчика договоры с Третьими лицами на проведение в отношении вагонов Заказчика</w:t>
      </w:r>
      <w:r w:rsidR="00D03B6C" w:rsidRPr="00D03B6C">
        <w:rPr>
          <w:sz w:val="24"/>
          <w:szCs w:val="24"/>
        </w:rPr>
        <w:t xml:space="preserve"> </w:t>
      </w:r>
      <w:r w:rsidR="00D03B6C">
        <w:rPr>
          <w:sz w:val="24"/>
          <w:szCs w:val="24"/>
        </w:rPr>
        <w:t>работ, обязанность по организации которых возлагается на Подрядчика условиями настоящего Договора и согласованных Сторонами поручениями</w:t>
      </w:r>
      <w:r w:rsidR="00A2563C" w:rsidRPr="00AC431E">
        <w:rPr>
          <w:sz w:val="24"/>
          <w:szCs w:val="24"/>
        </w:rPr>
        <w:t>.</w:t>
      </w:r>
    </w:p>
    <w:p w14:paraId="7977E026" w14:textId="77777777" w:rsidR="00A2563C" w:rsidRPr="00AC431E" w:rsidRDefault="00F142B6" w:rsidP="009C12E3">
      <w:pPr>
        <w:pStyle w:val="3"/>
        <w:numPr>
          <w:ilvl w:val="2"/>
          <w:numId w:val="1"/>
        </w:numPr>
        <w:shd w:val="clear" w:color="auto" w:fill="auto"/>
        <w:tabs>
          <w:tab w:val="left" w:pos="993"/>
        </w:tabs>
        <w:spacing w:line="240" w:lineRule="auto"/>
        <w:ind w:left="20" w:firstLine="406"/>
        <w:rPr>
          <w:sz w:val="24"/>
          <w:szCs w:val="24"/>
        </w:rPr>
      </w:pPr>
      <w:r>
        <w:rPr>
          <w:sz w:val="24"/>
          <w:szCs w:val="24"/>
        </w:rPr>
        <w:t xml:space="preserve"> </w:t>
      </w:r>
      <w:r w:rsidR="00B24028" w:rsidRPr="00B24028">
        <w:rPr>
          <w:sz w:val="24"/>
          <w:szCs w:val="24"/>
        </w:rPr>
        <w:t xml:space="preserve">По письменным запросам Заказчика, </w:t>
      </w:r>
      <w:r w:rsidR="00B24028">
        <w:rPr>
          <w:sz w:val="24"/>
          <w:szCs w:val="24"/>
        </w:rPr>
        <w:t>с</w:t>
      </w:r>
      <w:r w:rsidR="00A2563C" w:rsidRPr="00AC431E">
        <w:rPr>
          <w:sz w:val="24"/>
          <w:szCs w:val="24"/>
        </w:rPr>
        <w:t xml:space="preserve">ообщать </w:t>
      </w:r>
      <w:r w:rsidR="00A2563C">
        <w:rPr>
          <w:sz w:val="24"/>
          <w:szCs w:val="24"/>
        </w:rPr>
        <w:t>Заказчику</w:t>
      </w:r>
      <w:r w:rsidR="00A2563C" w:rsidRPr="00AC431E">
        <w:rPr>
          <w:sz w:val="24"/>
          <w:szCs w:val="24"/>
        </w:rPr>
        <w:t xml:space="preserve"> все сведения о ходе выполнения работ (оказания услуг), предусмотренных настоящим договором.</w:t>
      </w:r>
    </w:p>
    <w:p w14:paraId="06DF11C9" w14:textId="3A2F4E3F" w:rsidR="005C4138" w:rsidRPr="00B12563" w:rsidRDefault="00BC5A83" w:rsidP="005C4138">
      <w:pPr>
        <w:pStyle w:val="3"/>
        <w:numPr>
          <w:ilvl w:val="2"/>
          <w:numId w:val="1"/>
        </w:numPr>
        <w:tabs>
          <w:tab w:val="left" w:pos="426"/>
        </w:tabs>
        <w:spacing w:line="240" w:lineRule="auto"/>
        <w:ind w:firstLine="426"/>
        <w:rPr>
          <w:sz w:val="24"/>
          <w:szCs w:val="24"/>
        </w:rPr>
      </w:pPr>
      <w:r w:rsidRPr="00BC5A83">
        <w:rPr>
          <w:sz w:val="24"/>
          <w:szCs w:val="24"/>
        </w:rPr>
        <w:t xml:space="preserve">В случае </w:t>
      </w:r>
      <w:proofErr w:type="spellStart"/>
      <w:r w:rsidRPr="00BC5A83">
        <w:rPr>
          <w:sz w:val="24"/>
          <w:szCs w:val="24"/>
        </w:rPr>
        <w:t>забраковки</w:t>
      </w:r>
      <w:proofErr w:type="spellEnd"/>
      <w:r w:rsidRPr="00BC5A83">
        <w:rPr>
          <w:sz w:val="24"/>
          <w:szCs w:val="24"/>
        </w:rPr>
        <w:t xml:space="preserve"> колесных пар, боковых рам, </w:t>
      </w:r>
      <w:proofErr w:type="spellStart"/>
      <w:r w:rsidRPr="00BC5A83">
        <w:rPr>
          <w:sz w:val="24"/>
          <w:szCs w:val="24"/>
        </w:rPr>
        <w:t>надрессорных</w:t>
      </w:r>
      <w:proofErr w:type="spellEnd"/>
      <w:r w:rsidRPr="00BC5A83">
        <w:rPr>
          <w:sz w:val="24"/>
          <w:szCs w:val="24"/>
        </w:rPr>
        <w:t xml:space="preserve"> балок, автосцепок, поглощающих аппаратов и тяговых хомутов, в связи с </w:t>
      </w:r>
      <w:r w:rsidR="00D03B6C">
        <w:rPr>
          <w:sz w:val="24"/>
          <w:szCs w:val="24"/>
        </w:rPr>
        <w:t xml:space="preserve">выявлением </w:t>
      </w:r>
      <w:r w:rsidRPr="00BC5A83">
        <w:rPr>
          <w:sz w:val="24"/>
          <w:szCs w:val="24"/>
        </w:rPr>
        <w:t xml:space="preserve">их </w:t>
      </w:r>
      <w:r w:rsidR="00D03B6C">
        <w:rPr>
          <w:sz w:val="24"/>
          <w:szCs w:val="24"/>
        </w:rPr>
        <w:t>неисправности</w:t>
      </w:r>
      <w:r w:rsidRPr="00BC5A83">
        <w:rPr>
          <w:sz w:val="24"/>
          <w:szCs w:val="24"/>
        </w:rPr>
        <w:t>, Подрядчик обязуется уведомить об этом Заказчика в течение 1 (одного) рабочего дня с даты</w:t>
      </w:r>
      <w:r w:rsidR="00D53D5E">
        <w:rPr>
          <w:sz w:val="24"/>
          <w:szCs w:val="24"/>
        </w:rPr>
        <w:t xml:space="preserve"> браковки детали </w:t>
      </w:r>
      <w:r w:rsidR="004C28E8">
        <w:rPr>
          <w:sz w:val="24"/>
          <w:szCs w:val="24"/>
        </w:rPr>
        <w:t>на основании приложенного</w:t>
      </w:r>
      <w:r w:rsidR="00A63A24">
        <w:rPr>
          <w:sz w:val="24"/>
          <w:szCs w:val="24"/>
        </w:rPr>
        <w:t xml:space="preserve"> акт</w:t>
      </w:r>
      <w:r w:rsidR="004C28E8">
        <w:rPr>
          <w:sz w:val="24"/>
          <w:szCs w:val="24"/>
        </w:rPr>
        <w:t>а</w:t>
      </w:r>
      <w:r w:rsidR="00A63A24">
        <w:rPr>
          <w:sz w:val="24"/>
          <w:szCs w:val="24"/>
        </w:rPr>
        <w:t xml:space="preserve"> браковки</w:t>
      </w:r>
      <w:r w:rsidR="00B539DD">
        <w:rPr>
          <w:sz w:val="24"/>
          <w:szCs w:val="24"/>
        </w:rPr>
        <w:t>.</w:t>
      </w:r>
    </w:p>
    <w:p w14:paraId="36BA08CA" w14:textId="7B21E50E" w:rsidR="00BC5A83" w:rsidRPr="00783978" w:rsidRDefault="00064447" w:rsidP="00955398">
      <w:pPr>
        <w:pStyle w:val="3"/>
        <w:tabs>
          <w:tab w:val="left" w:pos="426"/>
        </w:tabs>
        <w:spacing w:line="240" w:lineRule="auto"/>
        <w:ind w:firstLine="851"/>
        <w:rPr>
          <w:sz w:val="24"/>
          <w:szCs w:val="24"/>
        </w:rPr>
      </w:pPr>
      <w:r>
        <w:rPr>
          <w:sz w:val="24"/>
          <w:szCs w:val="24"/>
        </w:rPr>
        <w:t>При</w:t>
      </w:r>
      <w:r w:rsidRPr="005C4138">
        <w:rPr>
          <w:sz w:val="24"/>
          <w:szCs w:val="24"/>
        </w:rPr>
        <w:t xml:space="preserve"> </w:t>
      </w:r>
      <w:r w:rsidR="005C4138" w:rsidRPr="005C4138">
        <w:rPr>
          <w:sz w:val="24"/>
          <w:szCs w:val="24"/>
        </w:rPr>
        <w:t>браковк</w:t>
      </w:r>
      <w:r>
        <w:rPr>
          <w:sz w:val="24"/>
          <w:szCs w:val="24"/>
        </w:rPr>
        <w:t>е</w:t>
      </w:r>
      <w:r w:rsidR="005C4138" w:rsidRPr="005C4138">
        <w:rPr>
          <w:sz w:val="24"/>
          <w:szCs w:val="24"/>
        </w:rPr>
        <w:t xml:space="preserve"> деталей в процессе проведения Подрядчиком ремонта</w:t>
      </w:r>
      <w:r>
        <w:rPr>
          <w:sz w:val="24"/>
          <w:szCs w:val="24"/>
        </w:rPr>
        <w:t xml:space="preserve"> вагонов</w:t>
      </w:r>
      <w:r w:rsidR="005C4138" w:rsidRPr="005C4138">
        <w:rPr>
          <w:sz w:val="24"/>
          <w:szCs w:val="24"/>
        </w:rPr>
        <w:t xml:space="preserve">, </w:t>
      </w:r>
      <w:r w:rsidR="00BC5A83" w:rsidRPr="005C4138">
        <w:rPr>
          <w:sz w:val="24"/>
          <w:szCs w:val="24"/>
        </w:rPr>
        <w:t xml:space="preserve">Подрядчик </w:t>
      </w:r>
      <w:r w:rsidR="00D07BF5">
        <w:rPr>
          <w:sz w:val="24"/>
          <w:szCs w:val="24"/>
        </w:rPr>
        <w:t xml:space="preserve">после </w:t>
      </w:r>
      <w:r w:rsidR="005C4138">
        <w:rPr>
          <w:sz w:val="24"/>
          <w:szCs w:val="24"/>
        </w:rPr>
        <w:t>согласовани</w:t>
      </w:r>
      <w:r w:rsidR="00D07BF5">
        <w:rPr>
          <w:sz w:val="24"/>
          <w:szCs w:val="24"/>
        </w:rPr>
        <w:t>я</w:t>
      </w:r>
      <w:r w:rsidR="005C4138">
        <w:rPr>
          <w:sz w:val="24"/>
          <w:szCs w:val="24"/>
        </w:rPr>
        <w:t xml:space="preserve"> с Заказчиком</w:t>
      </w:r>
      <w:r w:rsidR="00D07BF5">
        <w:rPr>
          <w:sz w:val="24"/>
          <w:szCs w:val="24"/>
        </w:rPr>
        <w:t xml:space="preserve"> </w:t>
      </w:r>
      <w:r w:rsidR="00D07BF5" w:rsidRPr="005C4138">
        <w:rPr>
          <w:sz w:val="24"/>
          <w:szCs w:val="24"/>
        </w:rPr>
        <w:t>обязуется</w:t>
      </w:r>
      <w:r w:rsidR="005C4138">
        <w:rPr>
          <w:sz w:val="24"/>
          <w:szCs w:val="24"/>
        </w:rPr>
        <w:t xml:space="preserve">, предоставить </w:t>
      </w:r>
      <w:r w:rsidR="005C4138" w:rsidRPr="005C4138">
        <w:rPr>
          <w:sz w:val="24"/>
          <w:szCs w:val="24"/>
        </w:rPr>
        <w:t xml:space="preserve">взамен </w:t>
      </w:r>
      <w:r>
        <w:rPr>
          <w:sz w:val="24"/>
          <w:szCs w:val="24"/>
        </w:rPr>
        <w:t>неисправной</w:t>
      </w:r>
      <w:r w:rsidR="005C4138" w:rsidRPr="005C4138">
        <w:rPr>
          <w:sz w:val="24"/>
          <w:szCs w:val="24"/>
        </w:rPr>
        <w:t xml:space="preserve"> детали </w:t>
      </w:r>
      <w:r w:rsidR="00B12563">
        <w:rPr>
          <w:sz w:val="24"/>
          <w:szCs w:val="24"/>
        </w:rPr>
        <w:t>исправную</w:t>
      </w:r>
      <w:r w:rsidR="00BC5A83" w:rsidRPr="005C4138">
        <w:rPr>
          <w:sz w:val="24"/>
          <w:szCs w:val="24"/>
        </w:rPr>
        <w:t xml:space="preserve"> деталь по цене, согласованной Сторонами в </w:t>
      </w:r>
      <w:r w:rsidR="00BC5A83" w:rsidRPr="00057AAE">
        <w:rPr>
          <w:sz w:val="24"/>
          <w:szCs w:val="24"/>
        </w:rPr>
        <w:t>Приложени</w:t>
      </w:r>
      <w:r w:rsidR="004E600F" w:rsidRPr="00057AAE">
        <w:rPr>
          <w:sz w:val="24"/>
          <w:szCs w:val="24"/>
        </w:rPr>
        <w:t>ях</w:t>
      </w:r>
      <w:r w:rsidR="00BC5A83" w:rsidRPr="00057AAE">
        <w:rPr>
          <w:sz w:val="24"/>
          <w:szCs w:val="24"/>
        </w:rPr>
        <w:t xml:space="preserve"> </w:t>
      </w:r>
      <w:r w:rsidR="00165271" w:rsidRPr="00057AAE">
        <w:rPr>
          <w:sz w:val="24"/>
          <w:szCs w:val="24"/>
        </w:rPr>
        <w:t>№</w:t>
      </w:r>
      <w:r w:rsidR="00057AAE" w:rsidRPr="00057AAE">
        <w:rPr>
          <w:sz w:val="24"/>
          <w:szCs w:val="24"/>
        </w:rPr>
        <w:t xml:space="preserve">5 </w:t>
      </w:r>
      <w:r w:rsidR="00BC5A83" w:rsidRPr="005C4138">
        <w:rPr>
          <w:sz w:val="24"/>
          <w:szCs w:val="24"/>
        </w:rPr>
        <w:t>к Договору, которая может изменяться только по обоюдному согласию Сторон.</w:t>
      </w:r>
      <w:r w:rsidR="00104586" w:rsidRPr="005C4138">
        <w:rPr>
          <w:sz w:val="24"/>
          <w:szCs w:val="24"/>
        </w:rPr>
        <w:t xml:space="preserve"> </w:t>
      </w:r>
      <w:r w:rsidR="00783978">
        <w:rPr>
          <w:sz w:val="24"/>
          <w:szCs w:val="24"/>
        </w:rPr>
        <w:t xml:space="preserve">  </w:t>
      </w:r>
    </w:p>
    <w:p w14:paraId="19EFECC6" w14:textId="06052FAD" w:rsidR="00855669" w:rsidRPr="008D2D45" w:rsidRDefault="005C4138" w:rsidP="00855669">
      <w:pPr>
        <w:widowControl w:val="0"/>
        <w:spacing w:after="0" w:line="240" w:lineRule="auto"/>
        <w:ind w:firstLine="851"/>
        <w:jc w:val="both"/>
        <w:rPr>
          <w:szCs w:val="24"/>
        </w:rPr>
      </w:pPr>
      <w:r w:rsidRPr="008D2D45">
        <w:rPr>
          <w:szCs w:val="24"/>
        </w:rPr>
        <w:t xml:space="preserve">Если браковка деталей осуществляется в процессе проведения Подрядчиком </w:t>
      </w:r>
      <w:r w:rsidR="00064447" w:rsidRPr="008D2D45">
        <w:rPr>
          <w:szCs w:val="24"/>
        </w:rPr>
        <w:t>деповского или капитального</w:t>
      </w:r>
      <w:r w:rsidRPr="008D2D45">
        <w:rPr>
          <w:szCs w:val="24"/>
        </w:rPr>
        <w:t xml:space="preserve"> ремонта</w:t>
      </w:r>
      <w:r w:rsidR="00064447" w:rsidRPr="008D2D45">
        <w:rPr>
          <w:szCs w:val="24"/>
        </w:rPr>
        <w:t xml:space="preserve"> вагонов</w:t>
      </w:r>
      <w:r w:rsidRPr="008D2D45">
        <w:rPr>
          <w:szCs w:val="24"/>
        </w:rPr>
        <w:t xml:space="preserve">, то Подрядчик </w:t>
      </w:r>
      <w:r w:rsidR="00855669" w:rsidRPr="008D2D45">
        <w:rPr>
          <w:szCs w:val="24"/>
        </w:rPr>
        <w:t>в</w:t>
      </w:r>
      <w:r w:rsidRPr="008D2D45">
        <w:rPr>
          <w:szCs w:val="24"/>
        </w:rPr>
        <w:t xml:space="preserve">месте с уведомлением о браковке </w:t>
      </w:r>
      <w:r w:rsidR="00955398" w:rsidRPr="008D2D45">
        <w:rPr>
          <w:szCs w:val="24"/>
        </w:rPr>
        <w:t xml:space="preserve">деталей </w:t>
      </w:r>
      <w:r w:rsidRPr="008D2D45">
        <w:rPr>
          <w:szCs w:val="24"/>
        </w:rPr>
        <w:t xml:space="preserve">обязуется предоставить Заказчику на согласование предложение по замене </w:t>
      </w:r>
      <w:r w:rsidR="00780FF7" w:rsidRPr="008D2D45">
        <w:rPr>
          <w:szCs w:val="24"/>
        </w:rPr>
        <w:t>неисправной</w:t>
      </w:r>
      <w:r w:rsidRPr="008D2D45">
        <w:rPr>
          <w:szCs w:val="24"/>
        </w:rPr>
        <w:t xml:space="preserve"> детали на </w:t>
      </w:r>
      <w:r w:rsidR="00F54150" w:rsidRPr="008D2D45">
        <w:rPr>
          <w:szCs w:val="24"/>
        </w:rPr>
        <w:t xml:space="preserve">исправную </w:t>
      </w:r>
      <w:r w:rsidRPr="008D2D45">
        <w:rPr>
          <w:szCs w:val="24"/>
        </w:rPr>
        <w:t xml:space="preserve">деталь, которую предполагается установить взамен </w:t>
      </w:r>
      <w:r w:rsidR="00780FF7" w:rsidRPr="008D2D45">
        <w:rPr>
          <w:szCs w:val="24"/>
        </w:rPr>
        <w:t>неисправной</w:t>
      </w:r>
      <w:r w:rsidRPr="008D2D45">
        <w:rPr>
          <w:szCs w:val="24"/>
        </w:rPr>
        <w:t xml:space="preserve">. В случае </w:t>
      </w:r>
      <w:r w:rsidR="00B62682">
        <w:rPr>
          <w:szCs w:val="24"/>
        </w:rPr>
        <w:t xml:space="preserve">получения </w:t>
      </w:r>
      <w:r w:rsidR="004443D9">
        <w:rPr>
          <w:szCs w:val="24"/>
        </w:rPr>
        <w:t xml:space="preserve">письменного </w:t>
      </w:r>
      <w:r w:rsidRPr="008D2D45">
        <w:rPr>
          <w:szCs w:val="24"/>
        </w:rPr>
        <w:t xml:space="preserve">согласия Заказчика на замену </w:t>
      </w:r>
      <w:r w:rsidR="00780FF7" w:rsidRPr="008D2D45">
        <w:rPr>
          <w:szCs w:val="24"/>
        </w:rPr>
        <w:t>неисправной</w:t>
      </w:r>
      <w:r w:rsidRPr="008D2D45">
        <w:rPr>
          <w:szCs w:val="24"/>
        </w:rPr>
        <w:t xml:space="preserve"> детали на</w:t>
      </w:r>
      <w:r w:rsidR="00955398" w:rsidRPr="008D2D45">
        <w:rPr>
          <w:szCs w:val="24"/>
        </w:rPr>
        <w:t xml:space="preserve"> </w:t>
      </w:r>
      <w:r w:rsidRPr="008D2D45">
        <w:rPr>
          <w:szCs w:val="24"/>
        </w:rPr>
        <w:t>деталь, предоставляемую Подрядчиком, Подрядчик заменяет (организует замену) детал</w:t>
      </w:r>
      <w:r w:rsidR="002A2F5A" w:rsidRPr="008D2D45">
        <w:rPr>
          <w:szCs w:val="24"/>
        </w:rPr>
        <w:t>и</w:t>
      </w:r>
      <w:r w:rsidRPr="008D2D45">
        <w:rPr>
          <w:szCs w:val="24"/>
        </w:rPr>
        <w:t xml:space="preserve"> по цене, согласованной Сторонами в Приложениях </w:t>
      </w:r>
      <w:r w:rsidR="00165271" w:rsidRPr="00057AAE">
        <w:rPr>
          <w:szCs w:val="24"/>
        </w:rPr>
        <w:t>№</w:t>
      </w:r>
      <w:r w:rsidRPr="00057AAE">
        <w:rPr>
          <w:szCs w:val="24"/>
        </w:rPr>
        <w:t>5</w:t>
      </w:r>
      <w:r w:rsidR="00057AAE">
        <w:rPr>
          <w:szCs w:val="24"/>
        </w:rPr>
        <w:t xml:space="preserve"> </w:t>
      </w:r>
      <w:r w:rsidRPr="008D2D45">
        <w:rPr>
          <w:szCs w:val="24"/>
        </w:rPr>
        <w:t>к Договору, которая может изменяться только по обоюдному согласию Сторон.</w:t>
      </w:r>
      <w:r w:rsidR="008A0AD3" w:rsidRPr="008D2D45">
        <w:rPr>
          <w:szCs w:val="24"/>
        </w:rPr>
        <w:t xml:space="preserve"> </w:t>
      </w:r>
    </w:p>
    <w:p w14:paraId="245B3508" w14:textId="43FD0E44" w:rsidR="005C4138" w:rsidRDefault="005C4138" w:rsidP="0086234C">
      <w:pPr>
        <w:widowControl w:val="0"/>
        <w:spacing w:after="0" w:line="240" w:lineRule="auto"/>
        <w:ind w:firstLine="851"/>
        <w:jc w:val="both"/>
        <w:rPr>
          <w:szCs w:val="24"/>
        </w:rPr>
      </w:pPr>
      <w:r>
        <w:rPr>
          <w:szCs w:val="24"/>
        </w:rPr>
        <w:t xml:space="preserve">Во всех случаях, </w:t>
      </w:r>
      <w:r w:rsidR="003F734C">
        <w:rPr>
          <w:szCs w:val="24"/>
        </w:rPr>
        <w:t>неисправные</w:t>
      </w:r>
      <w:r>
        <w:rPr>
          <w:szCs w:val="24"/>
        </w:rPr>
        <w:t xml:space="preserve"> </w:t>
      </w:r>
      <w:proofErr w:type="spellStart"/>
      <w:r>
        <w:rPr>
          <w:szCs w:val="24"/>
        </w:rPr>
        <w:t>ремонтопригодные</w:t>
      </w:r>
      <w:proofErr w:type="spellEnd"/>
      <w:r>
        <w:rPr>
          <w:szCs w:val="24"/>
        </w:rPr>
        <w:t xml:space="preserve"> и не </w:t>
      </w:r>
      <w:proofErr w:type="spellStart"/>
      <w:r>
        <w:rPr>
          <w:szCs w:val="24"/>
        </w:rPr>
        <w:t>ремонтопригодные</w:t>
      </w:r>
      <w:proofErr w:type="spellEnd"/>
      <w:r>
        <w:rPr>
          <w:szCs w:val="24"/>
        </w:rPr>
        <w:t xml:space="preserve"> детали, взамен которых Подрядчиком предоставляются </w:t>
      </w:r>
      <w:r w:rsidR="00BE1FF0" w:rsidRPr="00F15761">
        <w:rPr>
          <w:szCs w:val="24"/>
        </w:rPr>
        <w:t>исправные</w:t>
      </w:r>
      <w:r>
        <w:rPr>
          <w:szCs w:val="24"/>
        </w:rPr>
        <w:t xml:space="preserve"> детали, Подрядчик обязуется </w:t>
      </w:r>
      <w:r w:rsidR="00BE1FF0" w:rsidRPr="00F15761">
        <w:rPr>
          <w:szCs w:val="24"/>
        </w:rPr>
        <w:t>приобрести</w:t>
      </w:r>
      <w:r>
        <w:rPr>
          <w:szCs w:val="24"/>
        </w:rPr>
        <w:t xml:space="preserve"> у Заказчика по цене, согласо</w:t>
      </w:r>
      <w:r w:rsidR="00057AAE">
        <w:rPr>
          <w:szCs w:val="24"/>
        </w:rPr>
        <w:t>ванной Сторонами в Приложени</w:t>
      </w:r>
      <w:r w:rsidR="00832D4B">
        <w:rPr>
          <w:szCs w:val="24"/>
        </w:rPr>
        <w:t>и</w:t>
      </w:r>
      <w:r w:rsidR="00057AAE">
        <w:rPr>
          <w:szCs w:val="24"/>
        </w:rPr>
        <w:t xml:space="preserve"> №6</w:t>
      </w:r>
      <w:r>
        <w:rPr>
          <w:szCs w:val="24"/>
        </w:rPr>
        <w:t>.</w:t>
      </w:r>
    </w:p>
    <w:p w14:paraId="5A0E4A39" w14:textId="7E1ADF2E" w:rsidR="00783978" w:rsidRPr="009B3C25" w:rsidRDefault="00783978" w:rsidP="0086234C">
      <w:pPr>
        <w:widowControl w:val="0"/>
        <w:spacing w:after="0" w:line="240" w:lineRule="auto"/>
        <w:ind w:firstLine="851"/>
        <w:jc w:val="both"/>
        <w:rPr>
          <w:color w:val="FF0000"/>
          <w:szCs w:val="24"/>
        </w:rPr>
      </w:pPr>
      <w:r w:rsidRPr="009B3C25">
        <w:rPr>
          <w:szCs w:val="24"/>
        </w:rPr>
        <w:t xml:space="preserve">При этом, в случае </w:t>
      </w:r>
      <w:proofErr w:type="spellStart"/>
      <w:r w:rsidRPr="009B3C25">
        <w:rPr>
          <w:szCs w:val="24"/>
        </w:rPr>
        <w:t>забраковки</w:t>
      </w:r>
      <w:proofErr w:type="spellEnd"/>
      <w:r w:rsidRPr="009B3C25">
        <w:rPr>
          <w:szCs w:val="24"/>
        </w:rPr>
        <w:t xml:space="preserve"> колесной пары, Подрядчик </w:t>
      </w:r>
      <w:r w:rsidR="00696D82">
        <w:rPr>
          <w:szCs w:val="24"/>
        </w:rPr>
        <w:t xml:space="preserve">предлагает к согласованию </w:t>
      </w:r>
      <w:r w:rsidR="00696D82" w:rsidRPr="009B3C25">
        <w:rPr>
          <w:szCs w:val="24"/>
        </w:rPr>
        <w:t xml:space="preserve"> </w:t>
      </w:r>
      <w:r w:rsidRPr="009B3C25">
        <w:rPr>
          <w:szCs w:val="24"/>
        </w:rPr>
        <w:t>уст</w:t>
      </w:r>
      <w:r w:rsidR="00741772" w:rsidRPr="009B3C25">
        <w:rPr>
          <w:szCs w:val="24"/>
        </w:rPr>
        <w:t xml:space="preserve">ановку равнозначной исправной колесной пары или </w:t>
      </w:r>
      <w:r w:rsidRPr="009B3C25">
        <w:rPr>
          <w:szCs w:val="24"/>
        </w:rPr>
        <w:t xml:space="preserve">с разницей по толщине обода колеса не более 10 </w:t>
      </w:r>
      <w:r w:rsidR="00F74733">
        <w:rPr>
          <w:szCs w:val="24"/>
        </w:rPr>
        <w:t xml:space="preserve">(десять) </w:t>
      </w:r>
      <w:r w:rsidRPr="009B3C25">
        <w:rPr>
          <w:szCs w:val="24"/>
        </w:rPr>
        <w:t xml:space="preserve">мм </w:t>
      </w:r>
      <w:r w:rsidR="00741772" w:rsidRPr="009B3C25">
        <w:rPr>
          <w:szCs w:val="24"/>
        </w:rPr>
        <w:t>взамен неисправной. В с</w:t>
      </w:r>
      <w:r w:rsidRPr="009B3C25">
        <w:rPr>
          <w:szCs w:val="24"/>
        </w:rPr>
        <w:t>лучае невозможности уст</w:t>
      </w:r>
      <w:r w:rsidR="00741772" w:rsidRPr="009B3C25">
        <w:rPr>
          <w:szCs w:val="24"/>
        </w:rPr>
        <w:t>а</w:t>
      </w:r>
      <w:r w:rsidRPr="009B3C25">
        <w:rPr>
          <w:szCs w:val="24"/>
        </w:rPr>
        <w:t>новк</w:t>
      </w:r>
      <w:r w:rsidR="00741772" w:rsidRPr="009B3C25">
        <w:rPr>
          <w:szCs w:val="24"/>
        </w:rPr>
        <w:t xml:space="preserve">и равнозначной исправной колесной пары или с разницей по толщине обода колеса не более 10 </w:t>
      </w:r>
      <w:r w:rsidR="00F74733">
        <w:rPr>
          <w:szCs w:val="24"/>
        </w:rPr>
        <w:t xml:space="preserve">(десять) </w:t>
      </w:r>
      <w:r w:rsidR="00741772" w:rsidRPr="009B3C25">
        <w:rPr>
          <w:szCs w:val="24"/>
        </w:rPr>
        <w:t>мм, установка колесной пары с другими параметрами согласовывается с Заказчиком дополнительно в официальной переписке</w:t>
      </w:r>
      <w:r w:rsidR="009B3C25">
        <w:rPr>
          <w:szCs w:val="24"/>
        </w:rPr>
        <w:t>.</w:t>
      </w:r>
    </w:p>
    <w:p w14:paraId="71425022" w14:textId="77777777" w:rsidR="000133D9" w:rsidRPr="00834A4D" w:rsidRDefault="00E15108" w:rsidP="00BE1FF0">
      <w:pPr>
        <w:widowControl w:val="0"/>
        <w:spacing w:after="0" w:line="240" w:lineRule="auto"/>
        <w:ind w:firstLine="851"/>
        <w:jc w:val="both"/>
        <w:rPr>
          <w:b/>
          <w:bCs/>
          <w:i/>
          <w:iCs/>
          <w:szCs w:val="24"/>
        </w:rPr>
      </w:pPr>
      <w:r>
        <w:rPr>
          <w:szCs w:val="24"/>
        </w:rPr>
        <w:t>В случае необходимости замены литых деталей тележек (</w:t>
      </w:r>
      <w:proofErr w:type="spellStart"/>
      <w:r>
        <w:rPr>
          <w:szCs w:val="24"/>
        </w:rPr>
        <w:t>надрессорная</w:t>
      </w:r>
      <w:proofErr w:type="spellEnd"/>
      <w:r>
        <w:rPr>
          <w:szCs w:val="24"/>
        </w:rPr>
        <w:t xml:space="preserve"> балка, боковая рама) на грузовых вагонах Заказчика</w:t>
      </w:r>
      <w:r w:rsidR="00C04810">
        <w:rPr>
          <w:szCs w:val="24"/>
        </w:rPr>
        <w:t>, Подрядчик обязуется</w:t>
      </w:r>
      <w:r>
        <w:rPr>
          <w:szCs w:val="24"/>
        </w:rPr>
        <w:t xml:space="preserve"> предоставлять следующие документы на установленные </w:t>
      </w:r>
      <w:r w:rsidR="00BE1FF0" w:rsidRPr="007C313F">
        <w:rPr>
          <w:szCs w:val="24"/>
        </w:rPr>
        <w:t>исправные</w:t>
      </w:r>
      <w:r w:rsidR="00D12D9C" w:rsidRPr="007C313F">
        <w:rPr>
          <w:szCs w:val="24"/>
        </w:rPr>
        <w:t xml:space="preserve"> </w:t>
      </w:r>
      <w:r>
        <w:rPr>
          <w:szCs w:val="24"/>
        </w:rPr>
        <w:t>детали</w:t>
      </w:r>
      <w:r w:rsidR="00D12D9C">
        <w:rPr>
          <w:szCs w:val="24"/>
        </w:rPr>
        <w:t xml:space="preserve"> взамен </w:t>
      </w:r>
      <w:r w:rsidR="003F734C">
        <w:rPr>
          <w:szCs w:val="24"/>
        </w:rPr>
        <w:t>неисправных</w:t>
      </w:r>
      <w:r w:rsidR="00B43F0B">
        <w:rPr>
          <w:szCs w:val="24"/>
        </w:rPr>
        <w:t>:</w:t>
      </w:r>
      <w:r>
        <w:rPr>
          <w:szCs w:val="24"/>
        </w:rPr>
        <w:t xml:space="preserve"> заверенные копии сертификата соответствия, заверенную копию паспорта каче</w:t>
      </w:r>
      <w:r w:rsidR="00BE1FF0">
        <w:rPr>
          <w:szCs w:val="24"/>
        </w:rPr>
        <w:t>ства (на новые литые детали).</w:t>
      </w:r>
      <w:r w:rsidR="00E236B4">
        <w:rPr>
          <w:szCs w:val="24"/>
        </w:rPr>
        <w:t xml:space="preserve"> </w:t>
      </w:r>
      <w:r w:rsidR="00570A96" w:rsidRPr="00570A96">
        <w:rPr>
          <w:szCs w:val="24"/>
        </w:rPr>
        <w:t xml:space="preserve">  </w:t>
      </w:r>
      <w:r w:rsidR="00570A96" w:rsidRPr="00570A96">
        <w:rPr>
          <w:b/>
          <w:szCs w:val="24"/>
        </w:rPr>
        <w:t xml:space="preserve"> </w:t>
      </w:r>
    </w:p>
    <w:p w14:paraId="180929FB" w14:textId="77777777" w:rsidR="00A2563C" w:rsidRPr="00AC431E" w:rsidRDefault="00A2563C" w:rsidP="00E236B4">
      <w:pPr>
        <w:pStyle w:val="3"/>
        <w:shd w:val="clear" w:color="auto" w:fill="auto"/>
        <w:tabs>
          <w:tab w:val="left" w:pos="567"/>
        </w:tabs>
        <w:spacing w:line="240" w:lineRule="auto"/>
        <w:ind w:firstLine="567"/>
        <w:rPr>
          <w:sz w:val="24"/>
          <w:szCs w:val="24"/>
        </w:rPr>
      </w:pPr>
      <w:r w:rsidRPr="00AC431E">
        <w:rPr>
          <w:sz w:val="24"/>
          <w:szCs w:val="24"/>
        </w:rPr>
        <w:t xml:space="preserve">По мере исполнения работ (оказания услуг), предусмотренных </w:t>
      </w:r>
      <w:r w:rsidR="00D12D9C">
        <w:rPr>
          <w:sz w:val="24"/>
          <w:szCs w:val="24"/>
        </w:rPr>
        <w:t>условиями настоящего</w:t>
      </w:r>
      <w:r w:rsidR="00D12D9C" w:rsidRPr="00AC431E">
        <w:rPr>
          <w:sz w:val="24"/>
          <w:szCs w:val="24"/>
        </w:rPr>
        <w:t xml:space="preserve"> </w:t>
      </w:r>
      <w:r w:rsidR="005C48C0">
        <w:rPr>
          <w:sz w:val="24"/>
          <w:szCs w:val="24"/>
        </w:rPr>
        <w:t>Д</w:t>
      </w:r>
      <w:r w:rsidRPr="00AC431E">
        <w:rPr>
          <w:sz w:val="24"/>
          <w:szCs w:val="24"/>
        </w:rPr>
        <w:t>о</w:t>
      </w:r>
      <w:r w:rsidRPr="00AC431E">
        <w:rPr>
          <w:sz w:val="24"/>
          <w:szCs w:val="24"/>
        </w:rPr>
        <w:softHyphen/>
        <w:t>говора</w:t>
      </w:r>
      <w:r w:rsidR="00D12D9C" w:rsidRPr="00D12D9C">
        <w:rPr>
          <w:sz w:val="24"/>
          <w:szCs w:val="24"/>
        </w:rPr>
        <w:t xml:space="preserve"> </w:t>
      </w:r>
      <w:r w:rsidR="00D12D9C">
        <w:rPr>
          <w:sz w:val="24"/>
          <w:szCs w:val="24"/>
        </w:rPr>
        <w:t>и согласованными Сторонами поручениями Заказчика</w:t>
      </w:r>
      <w:r w:rsidRPr="00AC431E">
        <w:rPr>
          <w:sz w:val="24"/>
          <w:szCs w:val="24"/>
        </w:rPr>
        <w:t xml:space="preserve">, </w:t>
      </w:r>
      <w:r>
        <w:rPr>
          <w:sz w:val="24"/>
          <w:szCs w:val="24"/>
        </w:rPr>
        <w:t>Подрядчик</w:t>
      </w:r>
      <w:r w:rsidRPr="00AC431E">
        <w:rPr>
          <w:sz w:val="24"/>
          <w:szCs w:val="24"/>
        </w:rPr>
        <w:t xml:space="preserve"> обязан представить </w:t>
      </w:r>
      <w:r w:rsidR="002615AD">
        <w:rPr>
          <w:sz w:val="24"/>
          <w:szCs w:val="24"/>
        </w:rPr>
        <w:t>Акт</w:t>
      </w:r>
      <w:r w:rsidR="002615AD" w:rsidRPr="00AC431E">
        <w:rPr>
          <w:sz w:val="24"/>
          <w:szCs w:val="24"/>
        </w:rPr>
        <w:t xml:space="preserve"> </w:t>
      </w:r>
      <w:r w:rsidRPr="00AC431E">
        <w:rPr>
          <w:sz w:val="24"/>
          <w:szCs w:val="24"/>
        </w:rPr>
        <w:t>выполнен</w:t>
      </w:r>
      <w:r w:rsidR="00CC30B4">
        <w:rPr>
          <w:sz w:val="24"/>
          <w:szCs w:val="24"/>
        </w:rPr>
        <w:t>ных</w:t>
      </w:r>
      <w:r w:rsidRPr="00AC431E">
        <w:rPr>
          <w:sz w:val="24"/>
          <w:szCs w:val="24"/>
        </w:rPr>
        <w:t xml:space="preserve"> работ по форме, являющейся Приложением №2 к настоящему Договору (далее - </w:t>
      </w:r>
      <w:r w:rsidR="002615AD">
        <w:rPr>
          <w:sz w:val="24"/>
          <w:szCs w:val="24"/>
        </w:rPr>
        <w:t>Акт</w:t>
      </w:r>
      <w:r w:rsidRPr="00AC431E">
        <w:rPr>
          <w:sz w:val="24"/>
          <w:szCs w:val="24"/>
        </w:rPr>
        <w:t xml:space="preserve">), </w:t>
      </w:r>
      <w:r w:rsidRPr="00BB1472">
        <w:rPr>
          <w:sz w:val="24"/>
          <w:szCs w:val="24"/>
        </w:rPr>
        <w:t>до 25 (двадцать пятого) числа месяца</w:t>
      </w:r>
      <w:r w:rsidR="00B43F0B" w:rsidRPr="00BB1472">
        <w:rPr>
          <w:sz w:val="24"/>
          <w:szCs w:val="24"/>
        </w:rPr>
        <w:t>,</w:t>
      </w:r>
      <w:r w:rsidRPr="00BB1472">
        <w:rPr>
          <w:sz w:val="24"/>
          <w:szCs w:val="24"/>
        </w:rPr>
        <w:t xml:space="preserve"> следующего за месяцем выполнения работ (оказания услуг),</w:t>
      </w:r>
      <w:r w:rsidRPr="00AC431E">
        <w:rPr>
          <w:sz w:val="24"/>
          <w:szCs w:val="24"/>
        </w:rPr>
        <w:t xml:space="preserve"> на утверждение </w:t>
      </w:r>
      <w:r>
        <w:rPr>
          <w:sz w:val="24"/>
          <w:szCs w:val="24"/>
        </w:rPr>
        <w:t>Заказчику</w:t>
      </w:r>
      <w:r w:rsidRPr="00AC431E">
        <w:rPr>
          <w:sz w:val="24"/>
          <w:szCs w:val="24"/>
        </w:rPr>
        <w:t xml:space="preserve"> с приложением копий документов, заверенных подписью и печатью </w:t>
      </w:r>
      <w:r>
        <w:rPr>
          <w:sz w:val="24"/>
          <w:szCs w:val="24"/>
        </w:rPr>
        <w:t>Подрядчика</w:t>
      </w:r>
      <w:r w:rsidRPr="00AC431E">
        <w:rPr>
          <w:sz w:val="24"/>
          <w:szCs w:val="24"/>
        </w:rPr>
        <w:t xml:space="preserve">, </w:t>
      </w:r>
      <w:r w:rsidR="004968DF">
        <w:rPr>
          <w:sz w:val="24"/>
          <w:szCs w:val="24"/>
        </w:rPr>
        <w:t xml:space="preserve"> </w:t>
      </w:r>
      <w:r w:rsidRPr="00AC431E">
        <w:rPr>
          <w:sz w:val="24"/>
          <w:szCs w:val="24"/>
        </w:rPr>
        <w:t xml:space="preserve">подтверждающих выполнение </w:t>
      </w:r>
      <w:r>
        <w:rPr>
          <w:sz w:val="24"/>
          <w:szCs w:val="24"/>
        </w:rPr>
        <w:t>Подрядчиком</w:t>
      </w:r>
      <w:r w:rsidRPr="00AC431E">
        <w:rPr>
          <w:sz w:val="24"/>
          <w:szCs w:val="24"/>
        </w:rPr>
        <w:t xml:space="preserve"> работ (оказание услуг), а также понесённые </w:t>
      </w:r>
      <w:r>
        <w:rPr>
          <w:sz w:val="24"/>
          <w:szCs w:val="24"/>
        </w:rPr>
        <w:t>Подрядчиком</w:t>
      </w:r>
      <w:r w:rsidRPr="00AC431E">
        <w:rPr>
          <w:sz w:val="24"/>
          <w:szCs w:val="24"/>
        </w:rPr>
        <w:t xml:space="preserve"> </w:t>
      </w:r>
      <w:r w:rsidR="00A1400E" w:rsidRPr="00AC431E">
        <w:rPr>
          <w:sz w:val="24"/>
          <w:szCs w:val="24"/>
        </w:rPr>
        <w:t>расход</w:t>
      </w:r>
      <w:r w:rsidR="00A1400E">
        <w:rPr>
          <w:sz w:val="24"/>
          <w:szCs w:val="24"/>
        </w:rPr>
        <w:t>ы</w:t>
      </w:r>
      <w:r w:rsidRPr="00AC431E">
        <w:rPr>
          <w:sz w:val="24"/>
          <w:szCs w:val="24"/>
        </w:rPr>
        <w:t>, в зависимости от вида выполненных работ (оказанных услуг):</w:t>
      </w:r>
    </w:p>
    <w:p w14:paraId="329C3EF4" w14:textId="22333B48" w:rsidR="008D32CC" w:rsidRPr="00C831F1" w:rsidRDefault="00A2563C" w:rsidP="008D2D45">
      <w:pPr>
        <w:pStyle w:val="3"/>
        <w:shd w:val="clear" w:color="auto" w:fill="auto"/>
        <w:tabs>
          <w:tab w:val="left" w:pos="709"/>
        </w:tabs>
        <w:spacing w:line="240" w:lineRule="auto"/>
        <w:rPr>
          <w:sz w:val="24"/>
          <w:szCs w:val="24"/>
        </w:rPr>
      </w:pPr>
      <w:r w:rsidRPr="00E236B4">
        <w:rPr>
          <w:b/>
          <w:sz w:val="24"/>
          <w:szCs w:val="24"/>
        </w:rPr>
        <w:t xml:space="preserve">при </w:t>
      </w:r>
      <w:r w:rsidR="0085714C" w:rsidRPr="00E236B4">
        <w:rPr>
          <w:b/>
          <w:sz w:val="24"/>
          <w:szCs w:val="24"/>
        </w:rPr>
        <w:t>деповском</w:t>
      </w:r>
      <w:r w:rsidR="00E43767" w:rsidRPr="00E236B4">
        <w:rPr>
          <w:b/>
          <w:sz w:val="24"/>
          <w:szCs w:val="24"/>
        </w:rPr>
        <w:t xml:space="preserve"> и капитальном </w:t>
      </w:r>
      <w:r w:rsidR="0085714C" w:rsidRPr="00E236B4">
        <w:rPr>
          <w:b/>
          <w:sz w:val="24"/>
          <w:szCs w:val="24"/>
        </w:rPr>
        <w:t>ремонте</w:t>
      </w:r>
      <w:r w:rsidR="008D32CC">
        <w:rPr>
          <w:b/>
          <w:sz w:val="24"/>
          <w:szCs w:val="24"/>
        </w:rPr>
        <w:t>:</w:t>
      </w:r>
    </w:p>
    <w:p w14:paraId="2F27D608" w14:textId="5B1344C3" w:rsidR="008D32CC" w:rsidRDefault="00A2563C" w:rsidP="008D2D45">
      <w:pPr>
        <w:pStyle w:val="3"/>
        <w:shd w:val="clear" w:color="auto" w:fill="auto"/>
        <w:tabs>
          <w:tab w:val="left" w:pos="709"/>
        </w:tabs>
        <w:spacing w:line="240" w:lineRule="auto"/>
        <w:ind w:firstLine="567"/>
        <w:rPr>
          <w:sz w:val="24"/>
          <w:szCs w:val="24"/>
        </w:rPr>
      </w:pPr>
      <w:r>
        <w:rPr>
          <w:sz w:val="24"/>
          <w:szCs w:val="24"/>
        </w:rPr>
        <w:t xml:space="preserve">- </w:t>
      </w:r>
      <w:r w:rsidR="009D06D2">
        <w:rPr>
          <w:sz w:val="24"/>
          <w:szCs w:val="24"/>
        </w:rPr>
        <w:t xml:space="preserve">уведомление на ремонт вагона формы ВУ-23М, </w:t>
      </w:r>
    </w:p>
    <w:p w14:paraId="264ABE02" w14:textId="77777777" w:rsidR="008D32CC" w:rsidRDefault="008D32CC" w:rsidP="008D2D45">
      <w:pPr>
        <w:pStyle w:val="3"/>
        <w:shd w:val="clear" w:color="auto" w:fill="auto"/>
        <w:tabs>
          <w:tab w:val="left" w:pos="709"/>
        </w:tabs>
        <w:spacing w:line="240" w:lineRule="auto"/>
        <w:ind w:firstLine="567"/>
        <w:rPr>
          <w:sz w:val="24"/>
          <w:szCs w:val="24"/>
        </w:rPr>
      </w:pPr>
      <w:r>
        <w:rPr>
          <w:sz w:val="24"/>
          <w:szCs w:val="24"/>
        </w:rPr>
        <w:t>-</w:t>
      </w:r>
      <w:r w:rsidR="00454044" w:rsidRPr="00454044">
        <w:rPr>
          <w:sz w:val="24"/>
          <w:szCs w:val="24"/>
        </w:rPr>
        <w:t>справка 2612</w:t>
      </w:r>
      <w:r w:rsidR="00454044">
        <w:rPr>
          <w:sz w:val="24"/>
          <w:szCs w:val="24"/>
        </w:rPr>
        <w:t xml:space="preserve">, </w:t>
      </w:r>
    </w:p>
    <w:p w14:paraId="1C68290C" w14:textId="77777777" w:rsidR="008D32CC" w:rsidRDefault="008D32CC" w:rsidP="008D2D45">
      <w:pPr>
        <w:pStyle w:val="3"/>
        <w:shd w:val="clear" w:color="auto" w:fill="auto"/>
        <w:tabs>
          <w:tab w:val="left" w:pos="709"/>
        </w:tabs>
        <w:spacing w:line="240" w:lineRule="auto"/>
        <w:ind w:firstLine="567"/>
        <w:rPr>
          <w:sz w:val="24"/>
          <w:szCs w:val="24"/>
        </w:rPr>
      </w:pPr>
      <w:r>
        <w:rPr>
          <w:sz w:val="24"/>
          <w:szCs w:val="24"/>
        </w:rPr>
        <w:t>-</w:t>
      </w:r>
      <w:r w:rsidR="00454044">
        <w:rPr>
          <w:sz w:val="24"/>
          <w:szCs w:val="24"/>
        </w:rPr>
        <w:t>д</w:t>
      </w:r>
      <w:r w:rsidR="00A2563C" w:rsidRPr="00AC431E">
        <w:rPr>
          <w:sz w:val="24"/>
          <w:szCs w:val="24"/>
        </w:rPr>
        <w:t>ефектная ведомость фор</w:t>
      </w:r>
      <w:r w:rsidR="00A2563C" w:rsidRPr="00AC431E">
        <w:rPr>
          <w:sz w:val="24"/>
          <w:szCs w:val="24"/>
        </w:rPr>
        <w:softHyphen/>
        <w:t xml:space="preserve">мы ВУ-22М, </w:t>
      </w:r>
    </w:p>
    <w:p w14:paraId="62FB6E6D" w14:textId="77777777" w:rsidR="008D32CC" w:rsidRDefault="008D32CC" w:rsidP="008D2D45">
      <w:pPr>
        <w:pStyle w:val="3"/>
        <w:shd w:val="clear" w:color="auto" w:fill="auto"/>
        <w:tabs>
          <w:tab w:val="left" w:pos="709"/>
        </w:tabs>
        <w:spacing w:line="240" w:lineRule="auto"/>
        <w:ind w:firstLine="567"/>
        <w:rPr>
          <w:sz w:val="24"/>
          <w:szCs w:val="24"/>
        </w:rPr>
      </w:pPr>
      <w:r>
        <w:rPr>
          <w:sz w:val="24"/>
          <w:szCs w:val="24"/>
        </w:rPr>
        <w:t>-</w:t>
      </w:r>
      <w:r w:rsidR="00A2563C" w:rsidRPr="00AC431E">
        <w:rPr>
          <w:sz w:val="24"/>
          <w:szCs w:val="24"/>
        </w:rPr>
        <w:t>Уведомление о приемке вагонов из ремонта формы ВУ-36М,</w:t>
      </w:r>
    </w:p>
    <w:p w14:paraId="62C826DC" w14:textId="77777777" w:rsidR="008D32CC" w:rsidRDefault="008D32CC" w:rsidP="008D2D45">
      <w:pPr>
        <w:pStyle w:val="3"/>
        <w:shd w:val="clear" w:color="auto" w:fill="auto"/>
        <w:tabs>
          <w:tab w:val="left" w:pos="709"/>
        </w:tabs>
        <w:spacing w:line="240" w:lineRule="auto"/>
        <w:ind w:firstLine="567"/>
        <w:rPr>
          <w:sz w:val="24"/>
          <w:szCs w:val="24"/>
        </w:rPr>
      </w:pPr>
      <w:r>
        <w:rPr>
          <w:sz w:val="24"/>
          <w:szCs w:val="24"/>
        </w:rPr>
        <w:t>-</w:t>
      </w:r>
      <w:r w:rsidR="00A2563C" w:rsidRPr="00AC431E">
        <w:rPr>
          <w:sz w:val="24"/>
          <w:szCs w:val="24"/>
        </w:rPr>
        <w:t xml:space="preserve"> </w:t>
      </w:r>
      <w:r w:rsidR="00A2563C">
        <w:rPr>
          <w:sz w:val="24"/>
          <w:szCs w:val="24"/>
        </w:rPr>
        <w:t>справка 2730,</w:t>
      </w:r>
    </w:p>
    <w:p w14:paraId="3387A8E7" w14:textId="776D8BEA" w:rsidR="008D32CC" w:rsidRDefault="00A2563C" w:rsidP="008D2D45">
      <w:pPr>
        <w:pStyle w:val="3"/>
        <w:shd w:val="clear" w:color="auto" w:fill="auto"/>
        <w:tabs>
          <w:tab w:val="left" w:pos="709"/>
        </w:tabs>
        <w:spacing w:line="240" w:lineRule="auto"/>
        <w:ind w:firstLine="567"/>
        <w:rPr>
          <w:sz w:val="24"/>
          <w:szCs w:val="24"/>
        </w:rPr>
      </w:pPr>
      <w:r>
        <w:rPr>
          <w:sz w:val="24"/>
          <w:szCs w:val="24"/>
        </w:rPr>
        <w:t xml:space="preserve"> </w:t>
      </w:r>
      <w:r w:rsidR="008D32CC">
        <w:rPr>
          <w:sz w:val="24"/>
          <w:szCs w:val="24"/>
        </w:rPr>
        <w:t>-</w:t>
      </w:r>
      <w:r w:rsidRPr="00B776E0">
        <w:rPr>
          <w:sz w:val="24"/>
          <w:szCs w:val="24"/>
        </w:rPr>
        <w:t>Акт выполненных работ</w:t>
      </w:r>
      <w:r w:rsidR="00EC68A1">
        <w:rPr>
          <w:sz w:val="24"/>
          <w:szCs w:val="24"/>
        </w:rPr>
        <w:t xml:space="preserve"> с отдельно </w:t>
      </w:r>
      <w:r w:rsidR="004E1C43">
        <w:rPr>
          <w:sz w:val="24"/>
          <w:szCs w:val="24"/>
        </w:rPr>
        <w:t>выделенными</w:t>
      </w:r>
      <w:r w:rsidR="00EC68A1">
        <w:rPr>
          <w:sz w:val="24"/>
          <w:szCs w:val="24"/>
        </w:rPr>
        <w:t xml:space="preserve"> работами</w:t>
      </w:r>
      <w:r w:rsidR="00CC30B4">
        <w:rPr>
          <w:sz w:val="24"/>
          <w:szCs w:val="24"/>
        </w:rPr>
        <w:t>,</w:t>
      </w:r>
      <w:r w:rsidR="00EC68A1">
        <w:rPr>
          <w:sz w:val="24"/>
          <w:szCs w:val="24"/>
        </w:rPr>
        <w:t xml:space="preserve"> </w:t>
      </w:r>
      <w:r w:rsidR="004E1C43">
        <w:rPr>
          <w:sz w:val="24"/>
          <w:szCs w:val="24"/>
        </w:rPr>
        <w:t>связанными</w:t>
      </w:r>
      <w:r w:rsidR="00EC68A1">
        <w:rPr>
          <w:sz w:val="24"/>
          <w:szCs w:val="24"/>
        </w:rPr>
        <w:t xml:space="preserve"> с </w:t>
      </w:r>
      <w:r w:rsidR="004E1C43">
        <w:rPr>
          <w:sz w:val="24"/>
          <w:szCs w:val="24"/>
        </w:rPr>
        <w:t>заменой</w:t>
      </w:r>
      <w:r w:rsidR="008D2D45">
        <w:rPr>
          <w:sz w:val="24"/>
          <w:szCs w:val="24"/>
        </w:rPr>
        <w:t xml:space="preserve"> </w:t>
      </w:r>
      <w:r w:rsidR="00826756">
        <w:rPr>
          <w:sz w:val="24"/>
          <w:szCs w:val="24"/>
        </w:rPr>
        <w:t xml:space="preserve">боковых рам, </w:t>
      </w:r>
      <w:proofErr w:type="spellStart"/>
      <w:r w:rsidR="00826756">
        <w:rPr>
          <w:sz w:val="24"/>
          <w:szCs w:val="24"/>
        </w:rPr>
        <w:t>надрессорных</w:t>
      </w:r>
      <w:proofErr w:type="spellEnd"/>
      <w:r w:rsidR="00826756">
        <w:rPr>
          <w:sz w:val="24"/>
          <w:szCs w:val="24"/>
        </w:rPr>
        <w:t xml:space="preserve"> балок, </w:t>
      </w:r>
      <w:r w:rsidR="00EC68A1">
        <w:rPr>
          <w:sz w:val="24"/>
          <w:szCs w:val="24"/>
        </w:rPr>
        <w:t xml:space="preserve">колесных пар, автосцепок, </w:t>
      </w:r>
      <w:r w:rsidR="004E1C43">
        <w:rPr>
          <w:sz w:val="24"/>
          <w:szCs w:val="24"/>
        </w:rPr>
        <w:t>поглощающих</w:t>
      </w:r>
      <w:r w:rsidR="00EC68A1">
        <w:rPr>
          <w:sz w:val="24"/>
          <w:szCs w:val="24"/>
        </w:rPr>
        <w:t xml:space="preserve"> </w:t>
      </w:r>
      <w:r w:rsidR="004E1C43">
        <w:rPr>
          <w:sz w:val="24"/>
          <w:szCs w:val="24"/>
        </w:rPr>
        <w:t>аппаратов</w:t>
      </w:r>
      <w:r w:rsidR="00EC68A1">
        <w:rPr>
          <w:sz w:val="24"/>
          <w:szCs w:val="24"/>
        </w:rPr>
        <w:t>, тяговых хомутов</w:t>
      </w:r>
      <w:r w:rsidRPr="00B776E0">
        <w:rPr>
          <w:sz w:val="24"/>
          <w:szCs w:val="24"/>
        </w:rPr>
        <w:t>,</w:t>
      </w:r>
      <w:r>
        <w:rPr>
          <w:sz w:val="24"/>
          <w:szCs w:val="24"/>
        </w:rPr>
        <w:t xml:space="preserve"> </w:t>
      </w:r>
      <w:r w:rsidR="00313DE3">
        <w:rPr>
          <w:sz w:val="24"/>
          <w:szCs w:val="24"/>
        </w:rPr>
        <w:t xml:space="preserve">отчет (приложение 2/1), </w:t>
      </w:r>
    </w:p>
    <w:p w14:paraId="76677DBB" w14:textId="77777777" w:rsidR="008D32CC" w:rsidRDefault="009B3DC7" w:rsidP="008D2D45">
      <w:pPr>
        <w:pStyle w:val="3"/>
        <w:shd w:val="clear" w:color="auto" w:fill="auto"/>
        <w:tabs>
          <w:tab w:val="left" w:pos="709"/>
        </w:tabs>
        <w:spacing w:line="240" w:lineRule="auto"/>
        <w:ind w:firstLine="567"/>
        <w:rPr>
          <w:sz w:val="24"/>
          <w:szCs w:val="24"/>
        </w:rPr>
      </w:pPr>
      <w:r>
        <w:rPr>
          <w:sz w:val="24"/>
          <w:szCs w:val="24"/>
        </w:rPr>
        <w:t>-</w:t>
      </w:r>
      <w:r w:rsidR="00A2563C">
        <w:rPr>
          <w:sz w:val="24"/>
          <w:szCs w:val="24"/>
        </w:rPr>
        <w:t>счет-фактура,</w:t>
      </w:r>
      <w:r w:rsidR="00A2563C" w:rsidRPr="00B776E0">
        <w:rPr>
          <w:sz w:val="24"/>
          <w:szCs w:val="24"/>
        </w:rPr>
        <w:t xml:space="preserve"> </w:t>
      </w:r>
    </w:p>
    <w:p w14:paraId="7B4F6AA3" w14:textId="77777777" w:rsidR="008D32CC" w:rsidRDefault="009B3DC7" w:rsidP="008D2D45">
      <w:pPr>
        <w:pStyle w:val="3"/>
        <w:shd w:val="clear" w:color="auto" w:fill="auto"/>
        <w:tabs>
          <w:tab w:val="left" w:pos="709"/>
        </w:tabs>
        <w:spacing w:line="240" w:lineRule="auto"/>
        <w:ind w:firstLine="567"/>
        <w:rPr>
          <w:sz w:val="24"/>
          <w:szCs w:val="24"/>
        </w:rPr>
      </w:pPr>
      <w:r>
        <w:rPr>
          <w:sz w:val="24"/>
          <w:szCs w:val="24"/>
        </w:rPr>
        <w:lastRenderedPageBreak/>
        <w:t>-</w:t>
      </w:r>
      <w:r w:rsidR="00A2563C" w:rsidRPr="00AC431E">
        <w:rPr>
          <w:sz w:val="24"/>
          <w:szCs w:val="24"/>
        </w:rPr>
        <w:t xml:space="preserve">Акт выбраковки </w:t>
      </w:r>
      <w:r w:rsidR="00A2563C" w:rsidRPr="00047309">
        <w:rPr>
          <w:sz w:val="24"/>
          <w:szCs w:val="24"/>
        </w:rPr>
        <w:t>на литые или номерные детали, забракованные в процессе ре</w:t>
      </w:r>
      <w:r w:rsidR="00A2563C" w:rsidRPr="00047309">
        <w:rPr>
          <w:sz w:val="24"/>
          <w:szCs w:val="24"/>
        </w:rPr>
        <w:softHyphen/>
        <w:t>монта</w:t>
      </w:r>
      <w:r w:rsidR="009D06D2" w:rsidRPr="00047309">
        <w:rPr>
          <w:sz w:val="24"/>
          <w:szCs w:val="24"/>
        </w:rPr>
        <w:t xml:space="preserve">, </w:t>
      </w:r>
    </w:p>
    <w:p w14:paraId="30BAEB39" w14:textId="7E0A2AD6" w:rsidR="008D32CC" w:rsidRDefault="009B3DC7" w:rsidP="008D2D45">
      <w:pPr>
        <w:pStyle w:val="3"/>
        <w:shd w:val="clear" w:color="auto" w:fill="auto"/>
        <w:tabs>
          <w:tab w:val="left" w:pos="709"/>
        </w:tabs>
        <w:spacing w:line="240" w:lineRule="auto"/>
        <w:ind w:firstLine="567"/>
        <w:rPr>
          <w:sz w:val="24"/>
          <w:szCs w:val="24"/>
        </w:rPr>
      </w:pPr>
      <w:r>
        <w:rPr>
          <w:sz w:val="24"/>
          <w:szCs w:val="24"/>
        </w:rPr>
        <w:t>-</w:t>
      </w:r>
      <w:r w:rsidR="009D06D2" w:rsidRPr="00047309">
        <w:rPr>
          <w:sz w:val="24"/>
          <w:szCs w:val="24"/>
        </w:rPr>
        <w:t>Акт приема-передачи товарно-материальных ценностей по форме №МХ-1 (в случае его составления),</w:t>
      </w:r>
    </w:p>
    <w:p w14:paraId="671A5BA9" w14:textId="2F1B05DE" w:rsidR="00373B16" w:rsidRDefault="00373B16" w:rsidP="008D2D45">
      <w:pPr>
        <w:pStyle w:val="3"/>
        <w:shd w:val="clear" w:color="auto" w:fill="auto"/>
        <w:tabs>
          <w:tab w:val="left" w:pos="709"/>
        </w:tabs>
        <w:spacing w:line="240" w:lineRule="auto"/>
        <w:ind w:firstLine="567"/>
        <w:rPr>
          <w:sz w:val="24"/>
          <w:szCs w:val="24"/>
        </w:rPr>
      </w:pPr>
      <w:r>
        <w:rPr>
          <w:sz w:val="24"/>
          <w:szCs w:val="24"/>
        </w:rPr>
        <w:t>- Акт допуска на пути общего пользования</w:t>
      </w:r>
    </w:p>
    <w:p w14:paraId="0DDEB4DD" w14:textId="73631162" w:rsidR="00A2563C" w:rsidRPr="00AC431E" w:rsidRDefault="009D06D2" w:rsidP="008D2D45">
      <w:pPr>
        <w:pStyle w:val="3"/>
        <w:shd w:val="clear" w:color="auto" w:fill="auto"/>
        <w:tabs>
          <w:tab w:val="left" w:pos="709"/>
        </w:tabs>
        <w:spacing w:line="240" w:lineRule="auto"/>
        <w:ind w:firstLine="567"/>
        <w:rPr>
          <w:sz w:val="24"/>
          <w:szCs w:val="24"/>
        </w:rPr>
      </w:pPr>
      <w:r w:rsidRPr="00047309">
        <w:rPr>
          <w:sz w:val="24"/>
          <w:szCs w:val="24"/>
        </w:rPr>
        <w:t xml:space="preserve"> Акт о возврате товарно-материальных ценностей, сданных на хранени</w:t>
      </w:r>
      <w:r w:rsidR="00FD4CFD" w:rsidRPr="00047309">
        <w:rPr>
          <w:sz w:val="24"/>
          <w:szCs w:val="24"/>
        </w:rPr>
        <w:t>е по форме № МХ-3 (</w:t>
      </w:r>
      <w:r w:rsidRPr="00047309">
        <w:rPr>
          <w:sz w:val="24"/>
          <w:szCs w:val="24"/>
        </w:rPr>
        <w:t>в случае установки на вагоны Заказчика узлов, деталей колесных пар находящихся на ответственном хранении ВРП)</w:t>
      </w:r>
      <w:r w:rsidR="00A2563C" w:rsidRPr="00AC431E">
        <w:rPr>
          <w:sz w:val="24"/>
          <w:szCs w:val="24"/>
        </w:rPr>
        <w:t>;</w:t>
      </w:r>
    </w:p>
    <w:p w14:paraId="480800E1" w14:textId="64DFCAFE" w:rsidR="006D2816" w:rsidRPr="00437CAA" w:rsidRDefault="00FD4CFD" w:rsidP="006D2816">
      <w:pPr>
        <w:pStyle w:val="3"/>
        <w:shd w:val="clear" w:color="auto" w:fill="auto"/>
        <w:tabs>
          <w:tab w:val="left" w:pos="993"/>
        </w:tabs>
        <w:spacing w:line="240" w:lineRule="auto"/>
        <w:ind w:left="20" w:firstLine="406"/>
        <w:rPr>
          <w:sz w:val="24"/>
          <w:szCs w:val="24"/>
        </w:rPr>
      </w:pPr>
      <w:r w:rsidRPr="00437CAA">
        <w:rPr>
          <w:sz w:val="24"/>
          <w:szCs w:val="24"/>
        </w:rPr>
        <w:t xml:space="preserve">Все вышеперечисленные документы за выполненные работы (оказанные услуги) </w:t>
      </w:r>
      <w:r w:rsidR="007F6FD3" w:rsidRPr="00437CAA">
        <w:rPr>
          <w:sz w:val="24"/>
          <w:szCs w:val="24"/>
        </w:rPr>
        <w:t>Подрядчиком предоставляются Заказчику на бумажном носителе, заверенные подписью и печатью Подрядчика</w:t>
      </w:r>
      <w:r w:rsidR="006D2816" w:rsidRPr="00437CAA">
        <w:rPr>
          <w:sz w:val="24"/>
          <w:szCs w:val="24"/>
        </w:rPr>
        <w:t xml:space="preserve"> </w:t>
      </w:r>
      <w:r w:rsidR="00437CAA" w:rsidRPr="00437CAA">
        <w:rPr>
          <w:sz w:val="24"/>
          <w:szCs w:val="24"/>
        </w:rPr>
        <w:t>или</w:t>
      </w:r>
      <w:r w:rsidR="006D2816" w:rsidRPr="00437CAA">
        <w:rPr>
          <w:sz w:val="24"/>
          <w:szCs w:val="24"/>
        </w:rPr>
        <w:t xml:space="preserve"> с использованием квалифицированной эл</w:t>
      </w:r>
      <w:r w:rsidR="00437CAA" w:rsidRPr="00437CAA">
        <w:rPr>
          <w:sz w:val="24"/>
          <w:szCs w:val="24"/>
        </w:rPr>
        <w:t xml:space="preserve">ектронной цифровой подписью по согласованию Сторон взаимодействия </w:t>
      </w:r>
      <w:r w:rsidR="006D2816" w:rsidRPr="00437CAA">
        <w:rPr>
          <w:sz w:val="24"/>
          <w:szCs w:val="24"/>
        </w:rPr>
        <w:t>с применением ЭДО.</w:t>
      </w:r>
    </w:p>
    <w:p w14:paraId="3D9A3DDF" w14:textId="76169F36" w:rsidR="007F6FD3" w:rsidRPr="000C6920" w:rsidRDefault="007F6FD3" w:rsidP="006D2816">
      <w:pPr>
        <w:pStyle w:val="3"/>
        <w:shd w:val="clear" w:color="auto" w:fill="auto"/>
        <w:tabs>
          <w:tab w:val="left" w:pos="993"/>
        </w:tabs>
        <w:spacing w:line="240" w:lineRule="auto"/>
        <w:ind w:left="20" w:firstLine="406"/>
        <w:rPr>
          <w:sz w:val="24"/>
          <w:szCs w:val="24"/>
        </w:rPr>
      </w:pPr>
      <w:r w:rsidRPr="000C6920">
        <w:rPr>
          <w:sz w:val="24"/>
          <w:szCs w:val="24"/>
        </w:rPr>
        <w:t>По мере исполнения работ (оказания услуг), предусмотренных пунктом 2.4. Договора</w:t>
      </w:r>
      <w:r w:rsidR="00A21C44" w:rsidRPr="00A21C44">
        <w:rPr>
          <w:sz w:val="24"/>
          <w:szCs w:val="24"/>
        </w:rPr>
        <w:t xml:space="preserve"> </w:t>
      </w:r>
      <w:r w:rsidR="00A21C44">
        <w:rPr>
          <w:sz w:val="24"/>
          <w:szCs w:val="24"/>
        </w:rPr>
        <w:t>(</w:t>
      </w:r>
      <w:r w:rsidR="00A21C44" w:rsidRPr="00A21C44">
        <w:rPr>
          <w:sz w:val="24"/>
          <w:szCs w:val="24"/>
        </w:rPr>
        <w:t>выполнение иных работ (оказание услуг)</w:t>
      </w:r>
      <w:r w:rsidR="00A21C44">
        <w:rPr>
          <w:sz w:val="24"/>
          <w:szCs w:val="24"/>
        </w:rPr>
        <w:t>)</w:t>
      </w:r>
      <w:r w:rsidRPr="000C6920">
        <w:rPr>
          <w:sz w:val="24"/>
          <w:szCs w:val="24"/>
        </w:rPr>
        <w:t>, Подрядчик обязан представить Заказчику следующие документы:</w:t>
      </w:r>
    </w:p>
    <w:p w14:paraId="61447232" w14:textId="77777777" w:rsidR="007F6FD3" w:rsidRPr="000C6920" w:rsidRDefault="007F6FD3" w:rsidP="009C12E3">
      <w:pPr>
        <w:pStyle w:val="3"/>
        <w:numPr>
          <w:ilvl w:val="0"/>
          <w:numId w:val="2"/>
        </w:numPr>
        <w:shd w:val="clear" w:color="auto" w:fill="auto"/>
        <w:tabs>
          <w:tab w:val="left" w:pos="567"/>
        </w:tabs>
        <w:spacing w:line="240" w:lineRule="auto"/>
        <w:ind w:left="20" w:firstLine="406"/>
        <w:rPr>
          <w:sz w:val="24"/>
          <w:szCs w:val="24"/>
        </w:rPr>
      </w:pPr>
      <w:r w:rsidRPr="000C6920">
        <w:rPr>
          <w:sz w:val="24"/>
          <w:szCs w:val="24"/>
        </w:rPr>
        <w:t xml:space="preserve"> акт выполненных работ, счет-фактура</w:t>
      </w:r>
      <w:r w:rsidR="002D330A" w:rsidRPr="000C6920">
        <w:rPr>
          <w:sz w:val="24"/>
          <w:szCs w:val="24"/>
        </w:rPr>
        <w:t>, заверенные копии документации, подтверждающей проведение иных работ (услуг)</w:t>
      </w:r>
      <w:r w:rsidRPr="000C6920">
        <w:rPr>
          <w:sz w:val="24"/>
          <w:szCs w:val="24"/>
        </w:rPr>
        <w:t>.</w:t>
      </w:r>
    </w:p>
    <w:p w14:paraId="19DDCE5E" w14:textId="77777777" w:rsidR="007F6FD3" w:rsidRPr="00AC431E" w:rsidRDefault="007F6FD3" w:rsidP="009C12E3">
      <w:pPr>
        <w:pStyle w:val="3"/>
        <w:numPr>
          <w:ilvl w:val="2"/>
          <w:numId w:val="1"/>
        </w:numPr>
        <w:shd w:val="clear" w:color="auto" w:fill="auto"/>
        <w:tabs>
          <w:tab w:val="left" w:pos="993"/>
        </w:tabs>
        <w:spacing w:line="240" w:lineRule="auto"/>
        <w:ind w:left="20" w:firstLine="406"/>
        <w:rPr>
          <w:sz w:val="24"/>
          <w:szCs w:val="24"/>
        </w:rPr>
      </w:pPr>
      <w:r w:rsidRPr="000C6920">
        <w:rPr>
          <w:sz w:val="24"/>
          <w:szCs w:val="24"/>
        </w:rPr>
        <w:t xml:space="preserve"> Подрядчик предоставляет Заказчику электронн</w:t>
      </w:r>
      <w:r w:rsidR="002D330A" w:rsidRPr="000C6920">
        <w:rPr>
          <w:sz w:val="24"/>
          <w:szCs w:val="24"/>
        </w:rPr>
        <w:t>ой (факсимильной) связью счета-</w:t>
      </w:r>
      <w:r w:rsidRPr="00AC431E">
        <w:rPr>
          <w:sz w:val="24"/>
          <w:szCs w:val="24"/>
        </w:rPr>
        <w:t>фактуры от своего имени по всем работа</w:t>
      </w:r>
      <w:r w:rsidR="00883E8E">
        <w:rPr>
          <w:sz w:val="24"/>
          <w:szCs w:val="24"/>
        </w:rPr>
        <w:t xml:space="preserve">м и услугам, указанным в пункте </w:t>
      </w:r>
      <w:r w:rsidR="0059309F">
        <w:rPr>
          <w:sz w:val="24"/>
          <w:szCs w:val="24"/>
        </w:rPr>
        <w:t>2</w:t>
      </w:r>
      <w:r w:rsidR="00883E8E">
        <w:rPr>
          <w:sz w:val="24"/>
          <w:szCs w:val="24"/>
        </w:rPr>
        <w:t>.1</w:t>
      </w:r>
      <w:r w:rsidR="0036056D">
        <w:rPr>
          <w:sz w:val="24"/>
          <w:szCs w:val="24"/>
        </w:rPr>
        <w:t>:</w:t>
      </w:r>
      <w:r>
        <w:rPr>
          <w:sz w:val="24"/>
          <w:szCs w:val="24"/>
        </w:rPr>
        <w:t xml:space="preserve"> акт</w:t>
      </w:r>
      <w:r w:rsidR="001D6D54">
        <w:rPr>
          <w:sz w:val="24"/>
          <w:szCs w:val="24"/>
        </w:rPr>
        <w:t>ы</w:t>
      </w:r>
      <w:r>
        <w:rPr>
          <w:sz w:val="24"/>
          <w:szCs w:val="24"/>
        </w:rPr>
        <w:t xml:space="preserve"> выполненных работ, </w:t>
      </w:r>
      <w:r w:rsidR="00391F7B">
        <w:rPr>
          <w:sz w:val="24"/>
          <w:szCs w:val="24"/>
        </w:rPr>
        <w:t>а также отчет по форме</w:t>
      </w:r>
      <w:r w:rsidR="00391F7B" w:rsidRPr="00AC431E">
        <w:rPr>
          <w:sz w:val="24"/>
          <w:szCs w:val="24"/>
        </w:rPr>
        <w:t>, приведенной в Приложении № 2</w:t>
      </w:r>
      <w:r w:rsidR="00391F7B">
        <w:rPr>
          <w:sz w:val="24"/>
          <w:szCs w:val="24"/>
        </w:rPr>
        <w:t xml:space="preserve">/1, </w:t>
      </w:r>
      <w:r w:rsidR="0036056D">
        <w:rPr>
          <w:sz w:val="24"/>
          <w:szCs w:val="24"/>
        </w:rPr>
        <w:t xml:space="preserve">с </w:t>
      </w:r>
      <w:r>
        <w:rPr>
          <w:sz w:val="24"/>
          <w:szCs w:val="24"/>
        </w:rPr>
        <w:t xml:space="preserve">последующей передачей оригиналов в </w:t>
      </w:r>
      <w:r w:rsidR="00052D58">
        <w:rPr>
          <w:sz w:val="24"/>
          <w:szCs w:val="24"/>
        </w:rPr>
        <w:t>течение</w:t>
      </w:r>
      <w:r>
        <w:rPr>
          <w:sz w:val="24"/>
          <w:szCs w:val="24"/>
        </w:rPr>
        <w:t xml:space="preserve"> 10 (десяти) рабочих дней. </w:t>
      </w:r>
    </w:p>
    <w:p w14:paraId="6D42BCB2" w14:textId="77777777" w:rsidR="007F6FD3" w:rsidRPr="00AC431E" w:rsidRDefault="007F6FD3" w:rsidP="009C12E3">
      <w:pPr>
        <w:pStyle w:val="3"/>
        <w:numPr>
          <w:ilvl w:val="2"/>
          <w:numId w:val="1"/>
        </w:numPr>
        <w:shd w:val="clear" w:color="auto" w:fill="auto"/>
        <w:tabs>
          <w:tab w:val="left" w:pos="993"/>
        </w:tabs>
        <w:spacing w:line="240" w:lineRule="auto"/>
        <w:ind w:left="20" w:firstLine="406"/>
        <w:rPr>
          <w:sz w:val="24"/>
          <w:szCs w:val="24"/>
        </w:rPr>
      </w:pPr>
      <w:r>
        <w:rPr>
          <w:sz w:val="24"/>
          <w:szCs w:val="24"/>
        </w:rPr>
        <w:t xml:space="preserve"> Направлять Заказчику</w:t>
      </w:r>
      <w:r w:rsidRPr="00AC431E">
        <w:rPr>
          <w:sz w:val="24"/>
          <w:szCs w:val="24"/>
        </w:rPr>
        <w:t xml:space="preserve"> </w:t>
      </w:r>
      <w:r w:rsidR="00D56573">
        <w:rPr>
          <w:sz w:val="24"/>
          <w:szCs w:val="24"/>
        </w:rPr>
        <w:t>Акт</w:t>
      </w:r>
      <w:r w:rsidR="00D56573" w:rsidRPr="00AC431E">
        <w:rPr>
          <w:sz w:val="24"/>
          <w:szCs w:val="24"/>
        </w:rPr>
        <w:t xml:space="preserve"> </w:t>
      </w:r>
      <w:r w:rsidRPr="00AC431E">
        <w:rPr>
          <w:sz w:val="24"/>
          <w:szCs w:val="24"/>
        </w:rPr>
        <w:t xml:space="preserve">по форме, приведенной в </w:t>
      </w:r>
      <w:bookmarkStart w:id="4" w:name="смотрет"/>
      <w:r w:rsidRPr="00AC431E">
        <w:rPr>
          <w:sz w:val="24"/>
          <w:szCs w:val="24"/>
        </w:rPr>
        <w:t>Приложении № 2</w:t>
      </w:r>
      <w:bookmarkEnd w:id="4"/>
      <w:r w:rsidRPr="00AC431E">
        <w:rPr>
          <w:sz w:val="24"/>
          <w:szCs w:val="24"/>
        </w:rPr>
        <w:t>,</w:t>
      </w:r>
      <w:r w:rsidR="00313DE3">
        <w:rPr>
          <w:sz w:val="24"/>
          <w:szCs w:val="24"/>
        </w:rPr>
        <w:t xml:space="preserve"> отчет (приложение 2/1),</w:t>
      </w:r>
      <w:r w:rsidRPr="00AC431E">
        <w:rPr>
          <w:sz w:val="24"/>
          <w:szCs w:val="24"/>
        </w:rPr>
        <w:t xml:space="preserve"> </w:t>
      </w:r>
      <w:r w:rsidR="00313DE3" w:rsidRPr="00AC431E">
        <w:rPr>
          <w:sz w:val="24"/>
          <w:szCs w:val="24"/>
        </w:rPr>
        <w:t>содержащи</w:t>
      </w:r>
      <w:r w:rsidR="00313DE3">
        <w:rPr>
          <w:sz w:val="24"/>
          <w:szCs w:val="24"/>
        </w:rPr>
        <w:t>е</w:t>
      </w:r>
      <w:r w:rsidR="00313DE3" w:rsidRPr="00AC431E">
        <w:rPr>
          <w:sz w:val="24"/>
          <w:szCs w:val="24"/>
        </w:rPr>
        <w:t xml:space="preserve"> </w:t>
      </w:r>
      <w:r w:rsidRPr="00AC431E">
        <w:rPr>
          <w:sz w:val="24"/>
          <w:szCs w:val="24"/>
        </w:rPr>
        <w:t>следующую информацию:</w:t>
      </w:r>
    </w:p>
    <w:p w14:paraId="344DDC9F"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номер счета-фактуры</w:t>
      </w:r>
      <w:r>
        <w:rPr>
          <w:sz w:val="24"/>
          <w:szCs w:val="24"/>
        </w:rPr>
        <w:t xml:space="preserve"> от Подрядчика</w:t>
      </w:r>
      <w:r w:rsidRPr="00AC431E">
        <w:rPr>
          <w:sz w:val="24"/>
          <w:szCs w:val="24"/>
        </w:rPr>
        <w:t>;</w:t>
      </w:r>
    </w:p>
    <w:p w14:paraId="2A157F3A"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номер</w:t>
      </w:r>
      <w:r w:rsidR="00313DE3">
        <w:rPr>
          <w:sz w:val="24"/>
          <w:szCs w:val="24"/>
        </w:rPr>
        <w:t>, вид</w:t>
      </w:r>
      <w:r w:rsidRPr="00AC431E">
        <w:rPr>
          <w:sz w:val="24"/>
          <w:szCs w:val="24"/>
        </w:rPr>
        <w:t xml:space="preserve"> вагона;</w:t>
      </w:r>
    </w:p>
    <w:p w14:paraId="15BEA825"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наименование выполненных работ, услуг;</w:t>
      </w:r>
    </w:p>
    <w:p w14:paraId="4E453F46" w14:textId="1B017D9A" w:rsidR="007F6FD3"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количество вагонов</w:t>
      </w:r>
      <w:r w:rsidR="0085714C">
        <w:rPr>
          <w:sz w:val="24"/>
          <w:szCs w:val="24"/>
        </w:rPr>
        <w:t>, прошедших плановый (деповской</w:t>
      </w:r>
      <w:r w:rsidR="00373B16">
        <w:rPr>
          <w:sz w:val="24"/>
          <w:szCs w:val="24"/>
        </w:rPr>
        <w:t>, капитальный</w:t>
      </w:r>
      <w:r>
        <w:rPr>
          <w:sz w:val="24"/>
          <w:szCs w:val="24"/>
        </w:rPr>
        <w:t>) ремонт</w:t>
      </w:r>
      <w:r w:rsidRPr="00AC431E">
        <w:rPr>
          <w:sz w:val="24"/>
          <w:szCs w:val="24"/>
        </w:rPr>
        <w:t>;</w:t>
      </w:r>
    </w:p>
    <w:p w14:paraId="7FDB8989"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стоимость выполненных работ, услуг без НДС;</w:t>
      </w:r>
    </w:p>
    <w:p w14:paraId="24384183" w14:textId="77777777" w:rsidR="007F6FD3" w:rsidRPr="00AC431E" w:rsidRDefault="007F6FD3" w:rsidP="009C12E3">
      <w:pPr>
        <w:pStyle w:val="3"/>
        <w:numPr>
          <w:ilvl w:val="0"/>
          <w:numId w:val="2"/>
        </w:numPr>
        <w:shd w:val="clear" w:color="auto" w:fill="auto"/>
        <w:tabs>
          <w:tab w:val="left" w:pos="709"/>
        </w:tabs>
        <w:spacing w:line="240" w:lineRule="auto"/>
        <w:ind w:left="20" w:firstLine="406"/>
        <w:rPr>
          <w:sz w:val="24"/>
          <w:szCs w:val="24"/>
        </w:rPr>
      </w:pPr>
      <w:r w:rsidRPr="00AC431E">
        <w:rPr>
          <w:sz w:val="24"/>
          <w:szCs w:val="24"/>
        </w:rPr>
        <w:t>стоимость выполненных работ, услуг с НДС;</w:t>
      </w:r>
    </w:p>
    <w:p w14:paraId="1D35F211" w14:textId="77777777" w:rsidR="007F6FD3" w:rsidRPr="00E1114C" w:rsidRDefault="00313DE3" w:rsidP="009C12E3">
      <w:pPr>
        <w:pStyle w:val="3"/>
        <w:numPr>
          <w:ilvl w:val="0"/>
          <w:numId w:val="2"/>
        </w:numPr>
        <w:shd w:val="clear" w:color="auto" w:fill="auto"/>
        <w:tabs>
          <w:tab w:val="left" w:pos="709"/>
        </w:tabs>
        <w:spacing w:line="240" w:lineRule="auto"/>
        <w:ind w:left="20" w:firstLine="406"/>
        <w:rPr>
          <w:sz w:val="24"/>
          <w:szCs w:val="24"/>
        </w:rPr>
      </w:pPr>
      <w:r w:rsidRPr="0036056D">
        <w:rPr>
          <w:sz w:val="24"/>
          <w:szCs w:val="24"/>
        </w:rPr>
        <w:t>Деталь, подлежащая замене (наименование, количество);</w:t>
      </w:r>
    </w:p>
    <w:p w14:paraId="399447D9" w14:textId="77777777" w:rsidR="00313DE3" w:rsidRPr="00E1114C" w:rsidRDefault="00313DE3" w:rsidP="009C12E3">
      <w:pPr>
        <w:pStyle w:val="3"/>
        <w:numPr>
          <w:ilvl w:val="0"/>
          <w:numId w:val="2"/>
        </w:numPr>
        <w:shd w:val="clear" w:color="auto" w:fill="auto"/>
        <w:tabs>
          <w:tab w:val="left" w:pos="709"/>
        </w:tabs>
        <w:spacing w:line="240" w:lineRule="auto"/>
        <w:ind w:left="20" w:firstLine="406"/>
        <w:rPr>
          <w:sz w:val="24"/>
          <w:szCs w:val="24"/>
        </w:rPr>
      </w:pPr>
      <w:r w:rsidRPr="0036056D">
        <w:rPr>
          <w:sz w:val="24"/>
          <w:szCs w:val="24"/>
        </w:rPr>
        <w:t>Деталь установленная (наименование, количество</w:t>
      </w:r>
      <w:r w:rsidR="00F235FA">
        <w:rPr>
          <w:sz w:val="24"/>
          <w:szCs w:val="24"/>
        </w:rPr>
        <w:t>)</w:t>
      </w:r>
      <w:r w:rsidRPr="0036056D">
        <w:rPr>
          <w:sz w:val="24"/>
          <w:szCs w:val="24"/>
        </w:rPr>
        <w:t>;</w:t>
      </w:r>
    </w:p>
    <w:p w14:paraId="5D5B3DEE" w14:textId="43E45862" w:rsidR="00105AD0" w:rsidRPr="006D2816" w:rsidRDefault="006D2816" w:rsidP="006D2816">
      <w:pPr>
        <w:pStyle w:val="3"/>
        <w:numPr>
          <w:ilvl w:val="0"/>
          <w:numId w:val="2"/>
        </w:numPr>
        <w:shd w:val="clear" w:color="auto" w:fill="auto"/>
        <w:tabs>
          <w:tab w:val="left" w:pos="709"/>
        </w:tabs>
        <w:spacing w:line="240" w:lineRule="auto"/>
        <w:ind w:left="20" w:firstLine="406"/>
        <w:rPr>
          <w:sz w:val="24"/>
          <w:szCs w:val="24"/>
        </w:rPr>
      </w:pPr>
      <w:r>
        <w:rPr>
          <w:sz w:val="24"/>
          <w:szCs w:val="24"/>
        </w:rPr>
        <w:t>Дата ремонта.</w:t>
      </w:r>
    </w:p>
    <w:p w14:paraId="0FF2F815" w14:textId="3200F3FD" w:rsidR="007C4752" w:rsidRDefault="007F6FD3" w:rsidP="001B4D22">
      <w:pPr>
        <w:pStyle w:val="3"/>
        <w:shd w:val="clear" w:color="auto" w:fill="auto"/>
        <w:tabs>
          <w:tab w:val="left" w:pos="993"/>
        </w:tabs>
        <w:spacing w:line="240" w:lineRule="auto"/>
        <w:ind w:left="20" w:firstLine="406"/>
        <w:rPr>
          <w:sz w:val="24"/>
          <w:szCs w:val="24"/>
        </w:rPr>
      </w:pPr>
      <w:r>
        <w:rPr>
          <w:sz w:val="24"/>
          <w:szCs w:val="24"/>
        </w:rPr>
        <w:t xml:space="preserve"> Представленный </w:t>
      </w:r>
      <w:r w:rsidR="00105AD0" w:rsidRPr="0025555B">
        <w:rPr>
          <w:sz w:val="24"/>
          <w:szCs w:val="24"/>
        </w:rPr>
        <w:t xml:space="preserve">Заказчику </w:t>
      </w:r>
      <w:r w:rsidR="00D56573">
        <w:rPr>
          <w:sz w:val="24"/>
          <w:szCs w:val="24"/>
        </w:rPr>
        <w:t>Акт</w:t>
      </w:r>
      <w:r w:rsidR="00E1114C">
        <w:rPr>
          <w:sz w:val="24"/>
          <w:szCs w:val="24"/>
        </w:rPr>
        <w:t xml:space="preserve">, </w:t>
      </w:r>
      <w:r w:rsidR="00C67375" w:rsidRPr="000C0D27">
        <w:rPr>
          <w:sz w:val="24"/>
          <w:szCs w:val="24"/>
        </w:rPr>
        <w:t xml:space="preserve">Отчет </w:t>
      </w:r>
      <w:r w:rsidR="00E1114C" w:rsidRPr="00057AAE">
        <w:rPr>
          <w:sz w:val="24"/>
          <w:szCs w:val="24"/>
        </w:rPr>
        <w:t>(</w:t>
      </w:r>
      <w:r w:rsidR="00C67375" w:rsidRPr="00057AAE">
        <w:rPr>
          <w:sz w:val="24"/>
          <w:szCs w:val="24"/>
        </w:rPr>
        <w:t xml:space="preserve">Приложения 2, </w:t>
      </w:r>
      <w:r w:rsidR="00E1114C" w:rsidRPr="00057AAE">
        <w:rPr>
          <w:sz w:val="24"/>
          <w:szCs w:val="24"/>
        </w:rPr>
        <w:t>2/1)</w:t>
      </w:r>
      <w:r w:rsidR="00D56573" w:rsidRPr="00AC431E">
        <w:rPr>
          <w:sz w:val="24"/>
          <w:szCs w:val="24"/>
        </w:rPr>
        <w:t xml:space="preserve"> </w:t>
      </w:r>
      <w:r w:rsidRPr="00AC431E">
        <w:rPr>
          <w:sz w:val="24"/>
          <w:szCs w:val="24"/>
        </w:rPr>
        <w:t>является принятым в случае, если мотивирован</w:t>
      </w:r>
      <w:r w:rsidRPr="00AC431E">
        <w:rPr>
          <w:sz w:val="24"/>
          <w:szCs w:val="24"/>
        </w:rPr>
        <w:softHyphen/>
        <w:t xml:space="preserve">ные возражения по нему не были предоставлены </w:t>
      </w:r>
      <w:r>
        <w:rPr>
          <w:sz w:val="24"/>
          <w:szCs w:val="24"/>
        </w:rPr>
        <w:t>Заказчиком</w:t>
      </w:r>
      <w:r w:rsidRPr="00AC431E">
        <w:rPr>
          <w:sz w:val="24"/>
          <w:szCs w:val="24"/>
        </w:rPr>
        <w:t xml:space="preserve"> факсовой и/или электронной связью</w:t>
      </w:r>
      <w:r w:rsidR="00105AD0">
        <w:rPr>
          <w:sz w:val="24"/>
          <w:szCs w:val="24"/>
        </w:rPr>
        <w:t xml:space="preserve"> </w:t>
      </w:r>
      <w:r w:rsidR="00105AD0" w:rsidRPr="0025555B">
        <w:rPr>
          <w:sz w:val="24"/>
          <w:szCs w:val="24"/>
        </w:rPr>
        <w:t>Подрядчику</w:t>
      </w:r>
      <w:r w:rsidR="00105AD0">
        <w:rPr>
          <w:sz w:val="24"/>
          <w:szCs w:val="24"/>
        </w:rPr>
        <w:t xml:space="preserve"> </w:t>
      </w:r>
      <w:r w:rsidRPr="00AC431E">
        <w:rPr>
          <w:sz w:val="24"/>
          <w:szCs w:val="24"/>
        </w:rPr>
        <w:t xml:space="preserve">в течение </w:t>
      </w:r>
      <w:r w:rsidR="0073109D" w:rsidRPr="0073109D">
        <w:rPr>
          <w:sz w:val="24"/>
          <w:szCs w:val="24"/>
        </w:rPr>
        <w:t xml:space="preserve">8 (восьми) </w:t>
      </w:r>
      <w:r w:rsidRPr="00AC431E">
        <w:rPr>
          <w:sz w:val="24"/>
          <w:szCs w:val="24"/>
        </w:rPr>
        <w:t xml:space="preserve">рабочих дней с момента получения </w:t>
      </w:r>
      <w:r w:rsidR="006715BF">
        <w:rPr>
          <w:sz w:val="24"/>
          <w:szCs w:val="24"/>
        </w:rPr>
        <w:t>Акта</w:t>
      </w:r>
      <w:r w:rsidR="00C67375">
        <w:rPr>
          <w:sz w:val="24"/>
          <w:szCs w:val="24"/>
        </w:rPr>
        <w:t>, Отчета</w:t>
      </w:r>
      <w:r w:rsidRPr="00AC431E">
        <w:rPr>
          <w:sz w:val="24"/>
          <w:szCs w:val="24"/>
        </w:rPr>
        <w:t>.</w:t>
      </w:r>
      <w:r>
        <w:rPr>
          <w:sz w:val="24"/>
          <w:szCs w:val="24"/>
        </w:rPr>
        <w:t xml:space="preserve"> В случае отклонения </w:t>
      </w:r>
      <w:r w:rsidR="00D56573">
        <w:rPr>
          <w:sz w:val="24"/>
          <w:szCs w:val="24"/>
        </w:rPr>
        <w:t>Акта</w:t>
      </w:r>
      <w:r w:rsidR="00CF4951">
        <w:rPr>
          <w:sz w:val="24"/>
          <w:szCs w:val="24"/>
        </w:rPr>
        <w:t>,</w:t>
      </w:r>
      <w:r w:rsidR="000C0D27">
        <w:rPr>
          <w:sz w:val="24"/>
          <w:szCs w:val="24"/>
        </w:rPr>
        <w:t xml:space="preserve"> </w:t>
      </w:r>
      <w:r w:rsidR="00C67375" w:rsidRPr="000C0D27">
        <w:rPr>
          <w:sz w:val="24"/>
          <w:szCs w:val="24"/>
        </w:rPr>
        <w:t>Отчет</w:t>
      </w:r>
      <w:r w:rsidR="00CF4951">
        <w:rPr>
          <w:sz w:val="24"/>
          <w:szCs w:val="24"/>
        </w:rPr>
        <w:t>а</w:t>
      </w:r>
      <w:r w:rsidR="00C67375" w:rsidRPr="000C0D27">
        <w:rPr>
          <w:sz w:val="24"/>
          <w:szCs w:val="24"/>
        </w:rPr>
        <w:t xml:space="preserve"> </w:t>
      </w:r>
      <w:r w:rsidR="00E1114C" w:rsidRPr="000C0D27">
        <w:rPr>
          <w:sz w:val="24"/>
          <w:szCs w:val="24"/>
        </w:rPr>
        <w:t>(</w:t>
      </w:r>
      <w:r w:rsidR="00C67375" w:rsidRPr="000C0D27">
        <w:rPr>
          <w:sz w:val="24"/>
          <w:szCs w:val="24"/>
        </w:rPr>
        <w:t xml:space="preserve">Приложения 2, </w:t>
      </w:r>
      <w:r w:rsidR="00E1114C" w:rsidRPr="000C0D27">
        <w:rPr>
          <w:sz w:val="24"/>
          <w:szCs w:val="24"/>
        </w:rPr>
        <w:t>2/1)</w:t>
      </w:r>
      <w:r w:rsidRPr="00AC431E">
        <w:rPr>
          <w:sz w:val="24"/>
          <w:szCs w:val="24"/>
        </w:rPr>
        <w:t xml:space="preserve"> </w:t>
      </w:r>
      <w:r>
        <w:rPr>
          <w:sz w:val="24"/>
          <w:szCs w:val="24"/>
        </w:rPr>
        <w:t>Заказчиком</w:t>
      </w:r>
      <w:r w:rsidRPr="00AC431E">
        <w:rPr>
          <w:sz w:val="24"/>
          <w:szCs w:val="24"/>
        </w:rPr>
        <w:t xml:space="preserve"> предоставляется мотивированный отказ с предоставлением подтверждающих документов</w:t>
      </w:r>
      <w:r w:rsidR="00181EAB">
        <w:rPr>
          <w:sz w:val="24"/>
          <w:szCs w:val="24"/>
        </w:rPr>
        <w:t xml:space="preserve"> в срок, предусмотренный п.3.2.</w:t>
      </w:r>
      <w:r w:rsidR="002E5867">
        <w:rPr>
          <w:sz w:val="24"/>
          <w:szCs w:val="24"/>
        </w:rPr>
        <w:t>3</w:t>
      </w:r>
      <w:r w:rsidR="00181EAB">
        <w:rPr>
          <w:sz w:val="24"/>
          <w:szCs w:val="24"/>
        </w:rPr>
        <w:t>.</w:t>
      </w:r>
      <w:r w:rsidR="00A904CC">
        <w:rPr>
          <w:sz w:val="24"/>
          <w:szCs w:val="24"/>
        </w:rPr>
        <w:t xml:space="preserve"> Договора</w:t>
      </w:r>
      <w:r w:rsidRPr="00AC431E">
        <w:rPr>
          <w:sz w:val="24"/>
          <w:szCs w:val="24"/>
        </w:rPr>
        <w:t>. В случае</w:t>
      </w:r>
      <w:r w:rsidR="00A904CC">
        <w:rPr>
          <w:sz w:val="24"/>
          <w:szCs w:val="24"/>
        </w:rPr>
        <w:t>,</w:t>
      </w:r>
      <w:r w:rsidRPr="00AC431E">
        <w:rPr>
          <w:sz w:val="24"/>
          <w:szCs w:val="24"/>
        </w:rPr>
        <w:t xml:space="preserve"> если договоренность не достигнута в течение </w:t>
      </w:r>
      <w:r>
        <w:rPr>
          <w:sz w:val="24"/>
          <w:szCs w:val="24"/>
        </w:rPr>
        <w:t>10</w:t>
      </w:r>
      <w:r w:rsidRPr="00AC431E">
        <w:rPr>
          <w:sz w:val="24"/>
          <w:szCs w:val="24"/>
        </w:rPr>
        <w:t xml:space="preserve"> (</w:t>
      </w:r>
      <w:r>
        <w:rPr>
          <w:sz w:val="24"/>
          <w:szCs w:val="24"/>
        </w:rPr>
        <w:t>десяти</w:t>
      </w:r>
      <w:r w:rsidRPr="00AC431E">
        <w:rPr>
          <w:sz w:val="24"/>
          <w:szCs w:val="24"/>
        </w:rPr>
        <w:t>) рабочих дней</w:t>
      </w:r>
      <w:r w:rsidR="00105AD0">
        <w:rPr>
          <w:sz w:val="24"/>
          <w:szCs w:val="24"/>
        </w:rPr>
        <w:t>,</w:t>
      </w:r>
      <w:r w:rsidRPr="00AC431E">
        <w:rPr>
          <w:sz w:val="24"/>
          <w:szCs w:val="24"/>
        </w:rPr>
        <w:t xml:space="preserve"> урегулирование разногласий осуществляется в соответствии с пунктом 8.2.</w:t>
      </w:r>
    </w:p>
    <w:p w14:paraId="299A7BE8" w14:textId="77777777" w:rsidR="007F6FD3" w:rsidRPr="00C80E11" w:rsidRDefault="007F6FD3" w:rsidP="009C12E3">
      <w:pPr>
        <w:pStyle w:val="10"/>
        <w:keepNext/>
        <w:keepLines/>
        <w:numPr>
          <w:ilvl w:val="1"/>
          <w:numId w:val="1"/>
        </w:numPr>
        <w:shd w:val="clear" w:color="auto" w:fill="auto"/>
        <w:tabs>
          <w:tab w:val="left" w:pos="993"/>
          <w:tab w:val="left" w:pos="1223"/>
        </w:tabs>
        <w:spacing w:line="240" w:lineRule="auto"/>
        <w:ind w:left="20" w:firstLine="406"/>
        <w:rPr>
          <w:sz w:val="24"/>
          <w:szCs w:val="24"/>
        </w:rPr>
      </w:pPr>
      <w:r w:rsidRPr="004F6C09">
        <w:rPr>
          <w:sz w:val="24"/>
          <w:szCs w:val="24"/>
        </w:rPr>
        <w:t xml:space="preserve">  </w:t>
      </w:r>
      <w:bookmarkStart w:id="5" w:name="bookmark4"/>
      <w:bookmarkStart w:id="6" w:name="оконч"/>
      <w:r>
        <w:rPr>
          <w:sz w:val="24"/>
          <w:szCs w:val="24"/>
        </w:rPr>
        <w:t>Заказчик</w:t>
      </w:r>
      <w:r w:rsidRPr="00C80E11">
        <w:rPr>
          <w:sz w:val="24"/>
          <w:szCs w:val="24"/>
        </w:rPr>
        <w:t xml:space="preserve"> обязуется:</w:t>
      </w:r>
      <w:bookmarkEnd w:id="5"/>
      <w:bookmarkEnd w:id="6"/>
    </w:p>
    <w:p w14:paraId="269047CD" w14:textId="77777777" w:rsidR="007F6FD3" w:rsidRPr="00C80E11" w:rsidRDefault="007F6FD3" w:rsidP="009C12E3">
      <w:pPr>
        <w:pStyle w:val="3"/>
        <w:numPr>
          <w:ilvl w:val="2"/>
          <w:numId w:val="1"/>
        </w:numPr>
        <w:shd w:val="clear" w:color="auto" w:fill="auto"/>
        <w:tabs>
          <w:tab w:val="left" w:pos="993"/>
        </w:tabs>
        <w:spacing w:line="240" w:lineRule="auto"/>
        <w:ind w:left="20" w:firstLine="406"/>
        <w:rPr>
          <w:sz w:val="24"/>
          <w:szCs w:val="24"/>
        </w:rPr>
      </w:pPr>
      <w:r w:rsidRPr="00C80E11">
        <w:rPr>
          <w:sz w:val="24"/>
          <w:szCs w:val="24"/>
        </w:rPr>
        <w:t xml:space="preserve"> Оказывать </w:t>
      </w:r>
      <w:r>
        <w:rPr>
          <w:sz w:val="24"/>
          <w:szCs w:val="24"/>
        </w:rPr>
        <w:t>Подрядчику</w:t>
      </w:r>
      <w:r w:rsidRPr="00C80E11">
        <w:rPr>
          <w:sz w:val="24"/>
          <w:szCs w:val="24"/>
        </w:rPr>
        <w:t xml:space="preserve"> необходимое содействие в выполнении работ (оказании услуг)</w:t>
      </w:r>
      <w:r w:rsidR="000C0D27">
        <w:rPr>
          <w:sz w:val="24"/>
          <w:szCs w:val="24"/>
        </w:rPr>
        <w:t xml:space="preserve"> и предоставлять </w:t>
      </w:r>
      <w:r w:rsidR="00105AD0">
        <w:rPr>
          <w:sz w:val="24"/>
          <w:szCs w:val="24"/>
        </w:rPr>
        <w:t xml:space="preserve">необходимые </w:t>
      </w:r>
      <w:r w:rsidR="000C0D27">
        <w:rPr>
          <w:sz w:val="24"/>
          <w:szCs w:val="24"/>
        </w:rPr>
        <w:t>документы</w:t>
      </w:r>
      <w:r w:rsidRPr="00C80E11">
        <w:rPr>
          <w:sz w:val="24"/>
          <w:szCs w:val="24"/>
        </w:rPr>
        <w:t>, предусмотренны</w:t>
      </w:r>
      <w:r w:rsidR="000C0D27">
        <w:rPr>
          <w:sz w:val="24"/>
          <w:szCs w:val="24"/>
        </w:rPr>
        <w:t>е</w:t>
      </w:r>
      <w:r w:rsidRPr="00C80E11">
        <w:rPr>
          <w:sz w:val="24"/>
          <w:szCs w:val="24"/>
        </w:rPr>
        <w:t xml:space="preserve"> настоящим Договором</w:t>
      </w:r>
      <w:r w:rsidR="00DD6B8C">
        <w:rPr>
          <w:sz w:val="24"/>
          <w:szCs w:val="24"/>
        </w:rPr>
        <w:t>,</w:t>
      </w:r>
      <w:r w:rsidR="002A2F5A">
        <w:rPr>
          <w:sz w:val="24"/>
          <w:szCs w:val="24"/>
        </w:rPr>
        <w:t xml:space="preserve"> на вагоны.</w:t>
      </w:r>
    </w:p>
    <w:p w14:paraId="35AA9EFA" w14:textId="2A1F90F4" w:rsidR="00104586" w:rsidRDefault="002A52A3" w:rsidP="002A52A3">
      <w:pPr>
        <w:pStyle w:val="3"/>
        <w:numPr>
          <w:ilvl w:val="2"/>
          <w:numId w:val="1"/>
        </w:numPr>
        <w:shd w:val="clear" w:color="auto" w:fill="auto"/>
        <w:tabs>
          <w:tab w:val="left" w:pos="993"/>
        </w:tabs>
        <w:spacing w:line="240" w:lineRule="auto"/>
        <w:ind w:left="20" w:firstLine="406"/>
        <w:rPr>
          <w:sz w:val="24"/>
          <w:szCs w:val="24"/>
        </w:rPr>
      </w:pPr>
      <w:r>
        <w:rPr>
          <w:sz w:val="24"/>
          <w:szCs w:val="24"/>
        </w:rPr>
        <w:t>В</w:t>
      </w:r>
      <w:r w:rsidRPr="002A52A3">
        <w:rPr>
          <w:sz w:val="24"/>
          <w:szCs w:val="24"/>
        </w:rPr>
        <w:t xml:space="preserve"> течение одного рабочего дня с даты получения от Подрядчика уведомления о браковке деталей согласовать замену деталей, либо дать мотивированный отказ. В случае отказа Заказчика осуществить замену детали или в случае </w:t>
      </w:r>
      <w:r w:rsidR="00EA6790" w:rsidRPr="002A52A3">
        <w:rPr>
          <w:sz w:val="24"/>
          <w:szCs w:val="24"/>
        </w:rPr>
        <w:t>неполучения</w:t>
      </w:r>
      <w:r w:rsidRPr="002A52A3">
        <w:rPr>
          <w:sz w:val="24"/>
          <w:szCs w:val="24"/>
        </w:rPr>
        <w:t xml:space="preserve"> Подрядчиком ответа Заказчика в установленный срок, пока Сторонами не будет достигнуто соглашение об ином считается, что </w:t>
      </w:r>
      <w:r w:rsidR="00BF7611" w:rsidRPr="00BF7611">
        <w:rPr>
          <w:sz w:val="24"/>
          <w:szCs w:val="24"/>
        </w:rPr>
        <w:t>Заказчик самостоятель</w:t>
      </w:r>
      <w:r w:rsidR="00105AD0">
        <w:rPr>
          <w:sz w:val="24"/>
          <w:szCs w:val="24"/>
        </w:rPr>
        <w:t>но доставит необходимую деталь в</w:t>
      </w:r>
      <w:r w:rsidR="00BF7611" w:rsidRPr="00BF7611">
        <w:rPr>
          <w:sz w:val="24"/>
          <w:szCs w:val="24"/>
        </w:rPr>
        <w:t xml:space="preserve"> место проведения ремонта</w:t>
      </w:r>
      <w:r w:rsidR="00105AD0">
        <w:rPr>
          <w:sz w:val="24"/>
          <w:szCs w:val="24"/>
        </w:rPr>
        <w:t xml:space="preserve"> вагона</w:t>
      </w:r>
      <w:r w:rsidR="00BF7611" w:rsidRPr="00BF7611">
        <w:rPr>
          <w:sz w:val="24"/>
          <w:szCs w:val="24"/>
        </w:rPr>
        <w:t>.</w:t>
      </w:r>
      <w:r w:rsidRPr="002A52A3">
        <w:rPr>
          <w:sz w:val="24"/>
          <w:szCs w:val="24"/>
        </w:rPr>
        <w:t xml:space="preserve"> В случае отказа либо непредставления в срок ответа Заказчик обязуется возместить Подрядчику расходы, связанные с простоем вагонов в ожидании поставки запасных частей и иные связанные с этим расходы. </w:t>
      </w:r>
    </w:p>
    <w:p w14:paraId="6DA1B6CF" w14:textId="77777777" w:rsidR="007F6FD3" w:rsidRPr="007F6FD3" w:rsidRDefault="00181EAB" w:rsidP="009C12E3">
      <w:pPr>
        <w:pStyle w:val="3"/>
        <w:numPr>
          <w:ilvl w:val="2"/>
          <w:numId w:val="1"/>
        </w:numPr>
        <w:shd w:val="clear" w:color="auto" w:fill="auto"/>
        <w:tabs>
          <w:tab w:val="left" w:pos="993"/>
        </w:tabs>
        <w:spacing w:line="240" w:lineRule="auto"/>
        <w:ind w:left="20" w:firstLine="406"/>
        <w:rPr>
          <w:sz w:val="24"/>
          <w:szCs w:val="24"/>
        </w:rPr>
      </w:pPr>
      <w:r>
        <w:rPr>
          <w:sz w:val="24"/>
          <w:szCs w:val="24"/>
        </w:rPr>
        <w:t xml:space="preserve">Подписать </w:t>
      </w:r>
      <w:r w:rsidR="00D56573">
        <w:rPr>
          <w:sz w:val="24"/>
          <w:szCs w:val="24"/>
        </w:rPr>
        <w:t>Акт</w:t>
      </w:r>
      <w:r w:rsidR="00D56573" w:rsidRPr="00AC431E">
        <w:rPr>
          <w:sz w:val="24"/>
          <w:szCs w:val="24"/>
        </w:rPr>
        <w:t xml:space="preserve"> </w:t>
      </w:r>
      <w:r w:rsidR="007F6FD3">
        <w:rPr>
          <w:sz w:val="24"/>
          <w:szCs w:val="24"/>
        </w:rPr>
        <w:t xml:space="preserve">Подрядчика </w:t>
      </w:r>
      <w:r w:rsidR="007F6FD3" w:rsidRPr="00AC431E">
        <w:rPr>
          <w:sz w:val="24"/>
          <w:szCs w:val="24"/>
        </w:rPr>
        <w:t>по форме, приведенной в Приложении № 2</w:t>
      </w:r>
      <w:r w:rsidR="00313DE3">
        <w:rPr>
          <w:sz w:val="24"/>
          <w:szCs w:val="24"/>
        </w:rPr>
        <w:t>, Отчет (приложение 2/1)</w:t>
      </w:r>
      <w:r w:rsidR="007F6FD3">
        <w:rPr>
          <w:sz w:val="24"/>
          <w:szCs w:val="24"/>
        </w:rPr>
        <w:t xml:space="preserve"> в</w:t>
      </w:r>
      <w:r w:rsidR="007F6FD3" w:rsidRPr="00C80E11">
        <w:rPr>
          <w:sz w:val="24"/>
          <w:szCs w:val="24"/>
        </w:rPr>
        <w:t xml:space="preserve"> течение </w:t>
      </w:r>
      <w:r w:rsidR="007F6FD3">
        <w:rPr>
          <w:sz w:val="24"/>
          <w:szCs w:val="24"/>
        </w:rPr>
        <w:t>8</w:t>
      </w:r>
      <w:r w:rsidR="007F6FD3" w:rsidRPr="00C80E11">
        <w:rPr>
          <w:sz w:val="24"/>
          <w:szCs w:val="24"/>
        </w:rPr>
        <w:t xml:space="preserve"> (</w:t>
      </w:r>
      <w:r w:rsidR="007F6FD3">
        <w:rPr>
          <w:sz w:val="24"/>
          <w:szCs w:val="24"/>
        </w:rPr>
        <w:t>восьми</w:t>
      </w:r>
      <w:r w:rsidR="007F6FD3" w:rsidRPr="00C80E11">
        <w:rPr>
          <w:sz w:val="24"/>
          <w:szCs w:val="24"/>
        </w:rPr>
        <w:t xml:space="preserve">) рабочих дней с даты </w:t>
      </w:r>
      <w:r w:rsidR="007F6FD3">
        <w:rPr>
          <w:sz w:val="24"/>
          <w:szCs w:val="24"/>
        </w:rPr>
        <w:t xml:space="preserve">его </w:t>
      </w:r>
      <w:r w:rsidR="007F6FD3" w:rsidRPr="00C80E11">
        <w:rPr>
          <w:sz w:val="24"/>
          <w:szCs w:val="24"/>
        </w:rPr>
        <w:t>получения, ли</w:t>
      </w:r>
      <w:r w:rsidR="007F6FD3" w:rsidRPr="00C80E11">
        <w:rPr>
          <w:sz w:val="24"/>
          <w:szCs w:val="24"/>
        </w:rPr>
        <w:softHyphen/>
        <w:t xml:space="preserve">бо в указанный </w:t>
      </w:r>
      <w:r w:rsidR="007F6FD3" w:rsidRPr="00075DE7">
        <w:rPr>
          <w:sz w:val="24"/>
          <w:szCs w:val="24"/>
        </w:rPr>
        <w:t>срок</w:t>
      </w:r>
      <w:r w:rsidR="007F6FD3" w:rsidRPr="00C80E11">
        <w:rPr>
          <w:sz w:val="24"/>
          <w:szCs w:val="24"/>
        </w:rPr>
        <w:t xml:space="preserve"> предоставить </w:t>
      </w:r>
      <w:r w:rsidR="007F6FD3">
        <w:rPr>
          <w:sz w:val="24"/>
          <w:szCs w:val="24"/>
        </w:rPr>
        <w:t>Подрядчику</w:t>
      </w:r>
      <w:r w:rsidR="007F6FD3" w:rsidRPr="00C80E11">
        <w:rPr>
          <w:sz w:val="24"/>
          <w:szCs w:val="24"/>
        </w:rPr>
        <w:t xml:space="preserve"> свои мотивированные возражения.</w:t>
      </w:r>
    </w:p>
    <w:p w14:paraId="6FEF02CE" w14:textId="77777777" w:rsidR="007F6FD3" w:rsidRPr="007F6FD3" w:rsidRDefault="007F6FD3" w:rsidP="009C12E3">
      <w:pPr>
        <w:pStyle w:val="3"/>
        <w:numPr>
          <w:ilvl w:val="2"/>
          <w:numId w:val="1"/>
        </w:numPr>
        <w:shd w:val="clear" w:color="auto" w:fill="auto"/>
        <w:tabs>
          <w:tab w:val="left" w:pos="993"/>
        </w:tabs>
        <w:spacing w:line="240" w:lineRule="auto"/>
        <w:ind w:left="20" w:firstLine="406"/>
        <w:rPr>
          <w:sz w:val="24"/>
          <w:szCs w:val="24"/>
        </w:rPr>
      </w:pPr>
      <w:r w:rsidRPr="00C80E11">
        <w:rPr>
          <w:sz w:val="24"/>
          <w:szCs w:val="24"/>
        </w:rPr>
        <w:t xml:space="preserve"> </w:t>
      </w:r>
      <w:r>
        <w:rPr>
          <w:sz w:val="24"/>
          <w:szCs w:val="24"/>
        </w:rPr>
        <w:t>Оплачивать Подрядчику выполненные работы</w:t>
      </w:r>
      <w:r w:rsidR="0057579F">
        <w:rPr>
          <w:sz w:val="24"/>
          <w:szCs w:val="24"/>
        </w:rPr>
        <w:t xml:space="preserve"> и стоимость деталей, предоставленных Подрядчиком и установленных на вагоны взамен </w:t>
      </w:r>
      <w:r w:rsidR="00B91719">
        <w:rPr>
          <w:sz w:val="24"/>
          <w:szCs w:val="24"/>
        </w:rPr>
        <w:t>неисправных</w:t>
      </w:r>
      <w:r>
        <w:rPr>
          <w:sz w:val="24"/>
          <w:szCs w:val="24"/>
        </w:rPr>
        <w:t xml:space="preserve">, </w:t>
      </w:r>
      <w:r w:rsidR="0057579F">
        <w:rPr>
          <w:sz w:val="24"/>
          <w:szCs w:val="24"/>
        </w:rPr>
        <w:t xml:space="preserve">а также </w:t>
      </w:r>
      <w:r w:rsidRPr="00C80E11">
        <w:rPr>
          <w:sz w:val="24"/>
          <w:szCs w:val="24"/>
        </w:rPr>
        <w:lastRenderedPageBreak/>
        <w:t>возмещать все</w:t>
      </w:r>
      <w:r w:rsidR="00AC2B19">
        <w:rPr>
          <w:sz w:val="24"/>
          <w:szCs w:val="24"/>
        </w:rPr>
        <w:t xml:space="preserve"> письменно</w:t>
      </w:r>
      <w:r w:rsidRPr="00C80E11">
        <w:rPr>
          <w:sz w:val="24"/>
          <w:szCs w:val="24"/>
        </w:rPr>
        <w:t xml:space="preserve"> </w:t>
      </w:r>
      <w:r>
        <w:rPr>
          <w:sz w:val="24"/>
          <w:szCs w:val="24"/>
        </w:rPr>
        <w:t xml:space="preserve">согласованные с Заказчиком </w:t>
      </w:r>
      <w:r w:rsidR="004B6C54">
        <w:rPr>
          <w:sz w:val="24"/>
          <w:szCs w:val="24"/>
        </w:rPr>
        <w:t xml:space="preserve">дополнительные </w:t>
      </w:r>
      <w:r w:rsidRPr="00C80E11">
        <w:rPr>
          <w:sz w:val="24"/>
          <w:szCs w:val="24"/>
        </w:rPr>
        <w:t xml:space="preserve">расходы </w:t>
      </w:r>
      <w:r>
        <w:rPr>
          <w:sz w:val="24"/>
          <w:szCs w:val="24"/>
        </w:rPr>
        <w:t>Подрядчика</w:t>
      </w:r>
      <w:r w:rsidRPr="00C80E11">
        <w:rPr>
          <w:sz w:val="24"/>
          <w:szCs w:val="24"/>
        </w:rPr>
        <w:t>, связан</w:t>
      </w:r>
      <w:r>
        <w:rPr>
          <w:sz w:val="24"/>
          <w:szCs w:val="24"/>
        </w:rPr>
        <w:t xml:space="preserve">ные с </w:t>
      </w:r>
      <w:r w:rsidRPr="00075DE7">
        <w:rPr>
          <w:sz w:val="24"/>
          <w:szCs w:val="24"/>
        </w:rPr>
        <w:t>исполнением П</w:t>
      </w:r>
      <w:r w:rsidR="002A52A3">
        <w:rPr>
          <w:sz w:val="24"/>
          <w:szCs w:val="24"/>
        </w:rPr>
        <w:t>одрядчиком настоящего Договора,</w:t>
      </w:r>
      <w:r>
        <w:rPr>
          <w:sz w:val="24"/>
          <w:szCs w:val="24"/>
        </w:rPr>
        <w:t xml:space="preserve"> </w:t>
      </w:r>
      <w:r w:rsidRPr="00C80E11">
        <w:rPr>
          <w:sz w:val="24"/>
          <w:szCs w:val="24"/>
        </w:rPr>
        <w:t>а также опла</w:t>
      </w:r>
      <w:r>
        <w:rPr>
          <w:sz w:val="24"/>
          <w:szCs w:val="24"/>
        </w:rPr>
        <w:t>чивать иные выполнен</w:t>
      </w:r>
      <w:r>
        <w:rPr>
          <w:sz w:val="24"/>
          <w:szCs w:val="24"/>
        </w:rPr>
        <w:softHyphen/>
        <w:t>ные Подрядчиком</w:t>
      </w:r>
      <w:r w:rsidRPr="00C80E11">
        <w:rPr>
          <w:sz w:val="24"/>
          <w:szCs w:val="24"/>
        </w:rPr>
        <w:t xml:space="preserve"> работы (оказанные услуги)</w:t>
      </w:r>
      <w:r>
        <w:rPr>
          <w:sz w:val="24"/>
          <w:szCs w:val="24"/>
        </w:rPr>
        <w:t xml:space="preserve">, </w:t>
      </w:r>
      <w:r w:rsidR="00AC2B19">
        <w:rPr>
          <w:sz w:val="24"/>
          <w:szCs w:val="24"/>
        </w:rPr>
        <w:t xml:space="preserve">письменно </w:t>
      </w:r>
      <w:r>
        <w:rPr>
          <w:sz w:val="24"/>
          <w:szCs w:val="24"/>
        </w:rPr>
        <w:t>согласованные с Заказчиком</w:t>
      </w:r>
      <w:r w:rsidRPr="00C80E11">
        <w:rPr>
          <w:sz w:val="24"/>
          <w:szCs w:val="24"/>
        </w:rPr>
        <w:t>.</w:t>
      </w:r>
      <w:r>
        <w:rPr>
          <w:sz w:val="24"/>
          <w:szCs w:val="24"/>
        </w:rPr>
        <w:t xml:space="preserve"> </w:t>
      </w:r>
    </w:p>
    <w:p w14:paraId="50ED7561" w14:textId="22411D68" w:rsidR="007F6FD3" w:rsidRPr="001B4D22" w:rsidRDefault="007F6FD3" w:rsidP="00CA79F0">
      <w:pPr>
        <w:pStyle w:val="3"/>
        <w:numPr>
          <w:ilvl w:val="2"/>
          <w:numId w:val="1"/>
        </w:numPr>
        <w:shd w:val="clear" w:color="auto" w:fill="auto"/>
        <w:tabs>
          <w:tab w:val="left" w:pos="993"/>
        </w:tabs>
        <w:spacing w:line="240" w:lineRule="auto"/>
        <w:ind w:left="20" w:firstLine="406"/>
        <w:rPr>
          <w:sz w:val="24"/>
          <w:szCs w:val="24"/>
        </w:rPr>
      </w:pPr>
      <w:r w:rsidRPr="00C80E11">
        <w:rPr>
          <w:sz w:val="24"/>
          <w:szCs w:val="24"/>
        </w:rPr>
        <w:t>Выполнять иные обязанности, предусмотренные законом и настоящим Договором.</w:t>
      </w:r>
    </w:p>
    <w:p w14:paraId="40BCFC48" w14:textId="77777777" w:rsidR="007F6FD3" w:rsidRPr="00A47B1E" w:rsidRDefault="007F6FD3" w:rsidP="000C6920">
      <w:pPr>
        <w:pStyle w:val="3"/>
        <w:numPr>
          <w:ilvl w:val="0"/>
          <w:numId w:val="1"/>
        </w:numPr>
        <w:shd w:val="clear" w:color="auto" w:fill="auto"/>
        <w:tabs>
          <w:tab w:val="left" w:pos="993"/>
        </w:tabs>
        <w:spacing w:before="240" w:after="120" w:line="240" w:lineRule="auto"/>
        <w:ind w:left="23" w:firstLine="697"/>
        <w:jc w:val="center"/>
        <w:rPr>
          <w:b/>
          <w:sz w:val="24"/>
          <w:szCs w:val="24"/>
        </w:rPr>
      </w:pPr>
      <w:r w:rsidRPr="00A47B1E">
        <w:rPr>
          <w:b/>
          <w:sz w:val="24"/>
          <w:szCs w:val="24"/>
        </w:rPr>
        <w:t>Цена договора и порядок расчетов</w:t>
      </w:r>
    </w:p>
    <w:p w14:paraId="7293B17B" w14:textId="1C0E3E5C" w:rsidR="00A47B1E" w:rsidRDefault="007F6FD3" w:rsidP="00D6588A">
      <w:pPr>
        <w:pStyle w:val="3"/>
        <w:numPr>
          <w:ilvl w:val="0"/>
          <w:numId w:val="3"/>
        </w:numPr>
        <w:shd w:val="clear" w:color="auto" w:fill="auto"/>
        <w:tabs>
          <w:tab w:val="left" w:pos="851"/>
        </w:tabs>
        <w:spacing w:line="240" w:lineRule="auto"/>
        <w:ind w:firstLine="426"/>
        <w:rPr>
          <w:sz w:val="24"/>
          <w:szCs w:val="24"/>
        </w:rPr>
      </w:pPr>
      <w:r w:rsidRPr="00A47B1E">
        <w:rPr>
          <w:sz w:val="24"/>
          <w:szCs w:val="24"/>
        </w:rPr>
        <w:t>За выполнение</w:t>
      </w:r>
      <w:r w:rsidR="0085714C" w:rsidRPr="00A47B1E">
        <w:rPr>
          <w:sz w:val="24"/>
          <w:szCs w:val="24"/>
        </w:rPr>
        <w:t xml:space="preserve"> </w:t>
      </w:r>
      <w:r w:rsidR="00D6588A">
        <w:rPr>
          <w:sz w:val="24"/>
          <w:szCs w:val="24"/>
        </w:rPr>
        <w:t>планового вида ремонта</w:t>
      </w:r>
      <w:r w:rsidR="00D6588A" w:rsidRPr="00D6588A">
        <w:rPr>
          <w:sz w:val="24"/>
          <w:szCs w:val="24"/>
        </w:rPr>
        <w:t xml:space="preserve"> </w:t>
      </w:r>
      <w:r w:rsidR="00D6588A">
        <w:rPr>
          <w:sz w:val="24"/>
          <w:szCs w:val="24"/>
        </w:rPr>
        <w:t>одного грузового вагона</w:t>
      </w:r>
      <w:r w:rsidR="0085714C" w:rsidRPr="00A47B1E">
        <w:rPr>
          <w:sz w:val="24"/>
          <w:szCs w:val="24"/>
        </w:rPr>
        <w:t xml:space="preserve"> </w:t>
      </w:r>
      <w:r w:rsidR="00D6588A">
        <w:rPr>
          <w:sz w:val="24"/>
          <w:szCs w:val="24"/>
        </w:rPr>
        <w:t>(</w:t>
      </w:r>
      <w:r w:rsidR="0085714C" w:rsidRPr="00A47B1E">
        <w:rPr>
          <w:sz w:val="24"/>
          <w:szCs w:val="24"/>
        </w:rPr>
        <w:t>пункт 2.1. Договора</w:t>
      </w:r>
      <w:r w:rsidR="00D6588A">
        <w:rPr>
          <w:sz w:val="24"/>
          <w:szCs w:val="24"/>
        </w:rPr>
        <w:t>)</w:t>
      </w:r>
      <w:r w:rsidRPr="00A47B1E">
        <w:rPr>
          <w:sz w:val="24"/>
          <w:szCs w:val="24"/>
        </w:rPr>
        <w:t>, Заказчик выплачивает Подрядчику сумму</w:t>
      </w:r>
      <w:r w:rsidR="00D6588A">
        <w:rPr>
          <w:sz w:val="24"/>
          <w:szCs w:val="24"/>
        </w:rPr>
        <w:t xml:space="preserve">, </w:t>
      </w:r>
      <w:r w:rsidR="00F929A2" w:rsidRPr="00D6588A">
        <w:rPr>
          <w:sz w:val="24"/>
          <w:szCs w:val="24"/>
        </w:rPr>
        <w:t>зафиксирован</w:t>
      </w:r>
      <w:r w:rsidR="00F929A2">
        <w:rPr>
          <w:sz w:val="24"/>
          <w:szCs w:val="24"/>
        </w:rPr>
        <w:t>ную</w:t>
      </w:r>
      <w:r w:rsidR="00A47B1E" w:rsidRPr="00D6588A">
        <w:rPr>
          <w:sz w:val="24"/>
          <w:szCs w:val="24"/>
        </w:rPr>
        <w:t xml:space="preserve"> в Приложении №3 Договора. </w:t>
      </w:r>
    </w:p>
    <w:p w14:paraId="31280017" w14:textId="57914A8A" w:rsidR="0085714C" w:rsidRPr="00D82F7C" w:rsidRDefault="0045388E" w:rsidP="00460041">
      <w:pPr>
        <w:pStyle w:val="3"/>
        <w:numPr>
          <w:ilvl w:val="2"/>
          <w:numId w:val="3"/>
        </w:numPr>
        <w:shd w:val="clear" w:color="auto" w:fill="auto"/>
        <w:tabs>
          <w:tab w:val="left" w:pos="426"/>
        </w:tabs>
        <w:spacing w:line="240" w:lineRule="auto"/>
        <w:ind w:firstLine="426"/>
        <w:rPr>
          <w:sz w:val="24"/>
          <w:szCs w:val="24"/>
        </w:rPr>
      </w:pPr>
      <w:r w:rsidRPr="0029387F">
        <w:rPr>
          <w:sz w:val="24"/>
          <w:szCs w:val="24"/>
        </w:rPr>
        <w:t xml:space="preserve">Указанные </w:t>
      </w:r>
      <w:r w:rsidR="007F6FD3" w:rsidRPr="0029387F">
        <w:rPr>
          <w:sz w:val="24"/>
          <w:szCs w:val="24"/>
        </w:rPr>
        <w:t>сумм</w:t>
      </w:r>
      <w:r w:rsidRPr="0029387F">
        <w:rPr>
          <w:sz w:val="24"/>
          <w:szCs w:val="24"/>
        </w:rPr>
        <w:t>ы</w:t>
      </w:r>
      <w:r w:rsidR="007F6FD3" w:rsidRPr="0029387F">
        <w:rPr>
          <w:sz w:val="24"/>
          <w:szCs w:val="24"/>
        </w:rPr>
        <w:t xml:space="preserve"> включа</w:t>
      </w:r>
      <w:r w:rsidRPr="0029387F">
        <w:rPr>
          <w:sz w:val="24"/>
          <w:szCs w:val="24"/>
        </w:rPr>
        <w:t>ю</w:t>
      </w:r>
      <w:r w:rsidR="007F6FD3" w:rsidRPr="0029387F">
        <w:rPr>
          <w:sz w:val="24"/>
          <w:szCs w:val="24"/>
        </w:rPr>
        <w:t>т в себя все расходы</w:t>
      </w:r>
      <w:r w:rsidR="00A447EA" w:rsidRPr="0029387F">
        <w:rPr>
          <w:sz w:val="24"/>
          <w:szCs w:val="24"/>
        </w:rPr>
        <w:t xml:space="preserve"> (в том числе, стоимость расходных материалов, использованных в процессе</w:t>
      </w:r>
      <w:r w:rsidR="00A447EA">
        <w:rPr>
          <w:sz w:val="24"/>
          <w:szCs w:val="24"/>
        </w:rPr>
        <w:t xml:space="preserve"> выполнения работ)</w:t>
      </w:r>
      <w:r w:rsidR="007F6FD3" w:rsidRPr="0085714C">
        <w:rPr>
          <w:sz w:val="24"/>
          <w:szCs w:val="24"/>
        </w:rPr>
        <w:t xml:space="preserve"> Подрядчика на выполнение ремонт</w:t>
      </w:r>
      <w:r w:rsidR="007F6FD3" w:rsidRPr="00460041">
        <w:rPr>
          <w:sz w:val="24"/>
          <w:szCs w:val="24"/>
        </w:rPr>
        <w:t xml:space="preserve">а </w:t>
      </w:r>
      <w:r w:rsidR="007F6FD3" w:rsidRPr="00460041">
        <w:rPr>
          <w:sz w:val="24"/>
          <w:szCs w:val="24"/>
          <w:shd w:val="clear" w:color="auto" w:fill="FFFFFF" w:themeFill="background1"/>
        </w:rPr>
        <w:t>с учётом подачи/уборки</w:t>
      </w:r>
      <w:r w:rsidR="00105AD0">
        <w:rPr>
          <w:sz w:val="24"/>
          <w:szCs w:val="24"/>
          <w:shd w:val="clear" w:color="auto" w:fill="FFFFFF" w:themeFill="background1"/>
        </w:rPr>
        <w:t xml:space="preserve"> вагона</w:t>
      </w:r>
      <w:r w:rsidR="0085714C" w:rsidRPr="00460041">
        <w:rPr>
          <w:sz w:val="24"/>
          <w:szCs w:val="24"/>
        </w:rPr>
        <w:t xml:space="preserve">. </w:t>
      </w:r>
      <w:r w:rsidR="007F6FD3" w:rsidRPr="00460041">
        <w:rPr>
          <w:sz w:val="24"/>
          <w:szCs w:val="24"/>
        </w:rPr>
        <w:t>Данная су</w:t>
      </w:r>
      <w:r w:rsidR="00CE46B8">
        <w:rPr>
          <w:sz w:val="24"/>
          <w:szCs w:val="24"/>
        </w:rPr>
        <w:t xml:space="preserve">мма облагается НДС </w:t>
      </w:r>
      <w:r w:rsidR="00CE46B8" w:rsidRPr="006D2816">
        <w:rPr>
          <w:sz w:val="24"/>
          <w:szCs w:val="24"/>
        </w:rPr>
        <w:t xml:space="preserve">по ставке, в </w:t>
      </w:r>
      <w:r w:rsidR="00CE46B8" w:rsidRPr="00D82F7C">
        <w:rPr>
          <w:sz w:val="24"/>
          <w:szCs w:val="24"/>
        </w:rPr>
        <w:t>соответствии с действующим законодательством РФ</w:t>
      </w:r>
      <w:r w:rsidR="007F6FD3" w:rsidRPr="00D82F7C">
        <w:rPr>
          <w:sz w:val="24"/>
          <w:szCs w:val="24"/>
        </w:rPr>
        <w:t xml:space="preserve">. Стоимость указанных работ не может быть изменена в одностороннем порядке. </w:t>
      </w:r>
      <w:r w:rsidR="00E17991" w:rsidRPr="00D82F7C">
        <w:rPr>
          <w:sz w:val="24"/>
          <w:szCs w:val="24"/>
        </w:rPr>
        <w:t>Указанная стоимость ремонтов не включает стоимость деталей, указанных в п. 3.1.4. настоящего Договора</w:t>
      </w:r>
      <w:r w:rsidR="00A25C14">
        <w:rPr>
          <w:sz w:val="24"/>
          <w:szCs w:val="24"/>
        </w:rPr>
        <w:t xml:space="preserve"> и капитального ремонта колёсных пар (Приложение №7 к Договору)</w:t>
      </w:r>
      <w:r w:rsidR="00E17991" w:rsidRPr="00D82F7C">
        <w:rPr>
          <w:sz w:val="24"/>
          <w:szCs w:val="24"/>
        </w:rPr>
        <w:t>.</w:t>
      </w:r>
    </w:p>
    <w:p w14:paraId="66983D35" w14:textId="3E1A8ECD" w:rsidR="007F6FD3" w:rsidRPr="00D82F7C" w:rsidRDefault="003F4E53" w:rsidP="00460041">
      <w:pPr>
        <w:pStyle w:val="3"/>
        <w:numPr>
          <w:ilvl w:val="2"/>
          <w:numId w:val="3"/>
        </w:numPr>
        <w:shd w:val="clear" w:color="auto" w:fill="auto"/>
        <w:tabs>
          <w:tab w:val="left" w:pos="426"/>
        </w:tabs>
        <w:spacing w:line="240" w:lineRule="auto"/>
        <w:ind w:firstLine="426"/>
        <w:rPr>
          <w:sz w:val="24"/>
          <w:szCs w:val="24"/>
        </w:rPr>
      </w:pPr>
      <w:r w:rsidRPr="00D82F7C">
        <w:rPr>
          <w:sz w:val="24"/>
          <w:szCs w:val="24"/>
        </w:rPr>
        <w:t>Заказчик перечисляет Подрядчику денеж</w:t>
      </w:r>
      <w:r w:rsidR="00B104E5" w:rsidRPr="00D82F7C">
        <w:rPr>
          <w:sz w:val="24"/>
          <w:szCs w:val="24"/>
        </w:rPr>
        <w:t>ные средства в порядке 100% (ста</w:t>
      </w:r>
      <w:r w:rsidRPr="00D82F7C">
        <w:rPr>
          <w:sz w:val="24"/>
          <w:szCs w:val="24"/>
        </w:rPr>
        <w:t xml:space="preserve"> процентов) оплаты от стоимости ремонта </w:t>
      </w:r>
      <w:r w:rsidR="00D82F7C" w:rsidRPr="00D82F7C">
        <w:rPr>
          <w:sz w:val="24"/>
          <w:szCs w:val="24"/>
        </w:rPr>
        <w:t xml:space="preserve">грузовых вагонов, </w:t>
      </w:r>
      <w:r w:rsidRPr="00D82F7C">
        <w:rPr>
          <w:sz w:val="24"/>
          <w:szCs w:val="24"/>
        </w:rPr>
        <w:t>запасных частей</w:t>
      </w:r>
      <w:r w:rsidR="00D82F7C" w:rsidRPr="00D82F7C">
        <w:rPr>
          <w:sz w:val="24"/>
          <w:szCs w:val="24"/>
        </w:rPr>
        <w:t xml:space="preserve"> и иных заранее согласованных Сторонами работ</w:t>
      </w:r>
      <w:r w:rsidRPr="00D82F7C">
        <w:rPr>
          <w:sz w:val="24"/>
          <w:szCs w:val="24"/>
        </w:rPr>
        <w:t xml:space="preserve"> </w:t>
      </w:r>
      <w:r w:rsidR="00B104E5" w:rsidRPr="00D82F7C">
        <w:rPr>
          <w:sz w:val="24"/>
          <w:szCs w:val="24"/>
        </w:rPr>
        <w:t xml:space="preserve">в течение </w:t>
      </w:r>
      <w:r w:rsidR="00822F5A">
        <w:rPr>
          <w:sz w:val="24"/>
          <w:szCs w:val="24"/>
        </w:rPr>
        <w:t>3</w:t>
      </w:r>
      <w:r w:rsidR="00B104E5" w:rsidRPr="00D82F7C">
        <w:rPr>
          <w:sz w:val="24"/>
          <w:szCs w:val="24"/>
        </w:rPr>
        <w:t xml:space="preserve"> (</w:t>
      </w:r>
      <w:r w:rsidR="00822F5A">
        <w:rPr>
          <w:sz w:val="24"/>
          <w:szCs w:val="24"/>
        </w:rPr>
        <w:t>трех</w:t>
      </w:r>
      <w:r w:rsidR="00B104E5" w:rsidRPr="00D82F7C">
        <w:rPr>
          <w:sz w:val="24"/>
          <w:szCs w:val="24"/>
        </w:rPr>
        <w:t>) рабочих дней с момента подписания Заказчиком акта сдачи-приемки выполненных работ.</w:t>
      </w:r>
    </w:p>
    <w:p w14:paraId="4AED3FAA" w14:textId="4316D5BC" w:rsidR="007F6FD3" w:rsidRPr="00C80E11" w:rsidRDefault="007F6FD3" w:rsidP="009C12E3">
      <w:pPr>
        <w:pStyle w:val="3"/>
        <w:shd w:val="clear" w:color="auto" w:fill="auto"/>
        <w:tabs>
          <w:tab w:val="left" w:pos="851"/>
        </w:tabs>
        <w:spacing w:line="240" w:lineRule="auto"/>
        <w:ind w:firstLine="426"/>
        <w:rPr>
          <w:sz w:val="24"/>
          <w:szCs w:val="24"/>
        </w:rPr>
      </w:pPr>
      <w:r w:rsidRPr="00C80E11">
        <w:rPr>
          <w:sz w:val="24"/>
          <w:szCs w:val="24"/>
        </w:rPr>
        <w:t xml:space="preserve">В случае возникновения подтвержденной </w:t>
      </w:r>
      <w:r w:rsidR="006D5096">
        <w:rPr>
          <w:sz w:val="24"/>
          <w:szCs w:val="24"/>
        </w:rPr>
        <w:t xml:space="preserve">Сторонами </w:t>
      </w:r>
      <w:r w:rsidRPr="00C80E11">
        <w:rPr>
          <w:sz w:val="24"/>
          <w:szCs w:val="24"/>
        </w:rPr>
        <w:t xml:space="preserve">задолженности за выполненные работы и оказанные услуги по данному Договору на дату поступления платежа, </w:t>
      </w:r>
      <w:r>
        <w:rPr>
          <w:sz w:val="24"/>
          <w:szCs w:val="24"/>
        </w:rPr>
        <w:t>Подрядчик</w:t>
      </w:r>
      <w:r w:rsidRPr="00C80E11">
        <w:rPr>
          <w:sz w:val="24"/>
          <w:szCs w:val="24"/>
        </w:rPr>
        <w:t xml:space="preserve"> направляет по</w:t>
      </w:r>
      <w:r w:rsidRPr="00C80E11">
        <w:rPr>
          <w:sz w:val="24"/>
          <w:szCs w:val="24"/>
        </w:rPr>
        <w:softHyphen/>
        <w:t xml:space="preserve">лученные денежные средства от </w:t>
      </w:r>
      <w:r>
        <w:rPr>
          <w:sz w:val="24"/>
          <w:szCs w:val="24"/>
        </w:rPr>
        <w:t>Заказчика</w:t>
      </w:r>
      <w:r w:rsidRPr="00C80E11">
        <w:rPr>
          <w:sz w:val="24"/>
          <w:szCs w:val="24"/>
        </w:rPr>
        <w:t xml:space="preserve"> на погашение дебиторской задолженности в необходимом размере.</w:t>
      </w:r>
    </w:p>
    <w:p w14:paraId="0AB03BC5" w14:textId="77777777" w:rsidR="007F6FD3" w:rsidRPr="00C80E11" w:rsidRDefault="007F6FD3" w:rsidP="009C12E3">
      <w:pPr>
        <w:pStyle w:val="3"/>
        <w:shd w:val="clear" w:color="auto" w:fill="auto"/>
        <w:tabs>
          <w:tab w:val="left" w:pos="851"/>
        </w:tabs>
        <w:spacing w:line="240" w:lineRule="auto"/>
        <w:ind w:firstLine="426"/>
        <w:rPr>
          <w:sz w:val="24"/>
          <w:szCs w:val="24"/>
        </w:rPr>
      </w:pPr>
      <w:r w:rsidRPr="00C80E11">
        <w:rPr>
          <w:sz w:val="24"/>
          <w:szCs w:val="24"/>
        </w:rPr>
        <w:t xml:space="preserve">Остаток денежных средств </w:t>
      </w:r>
      <w:r>
        <w:rPr>
          <w:sz w:val="24"/>
          <w:szCs w:val="24"/>
        </w:rPr>
        <w:t>Заказчика</w:t>
      </w:r>
      <w:r w:rsidRPr="00C80E11">
        <w:rPr>
          <w:sz w:val="24"/>
          <w:szCs w:val="24"/>
        </w:rPr>
        <w:t xml:space="preserve"> после погашения дебиторской задолженности считается полученным авансом, и учитывается в счет выполнения последующих работ.</w:t>
      </w:r>
    </w:p>
    <w:p w14:paraId="25F1B455" w14:textId="01F3C3AC" w:rsidR="007F6FD3" w:rsidRPr="00075DE7" w:rsidRDefault="007F6FD3" w:rsidP="00A15465">
      <w:pPr>
        <w:pStyle w:val="3"/>
        <w:shd w:val="clear" w:color="auto" w:fill="auto"/>
        <w:tabs>
          <w:tab w:val="left" w:pos="851"/>
        </w:tabs>
        <w:spacing w:line="240" w:lineRule="auto"/>
        <w:ind w:firstLine="426"/>
        <w:rPr>
          <w:sz w:val="24"/>
          <w:szCs w:val="24"/>
        </w:rPr>
      </w:pPr>
      <w:r w:rsidRPr="00C80E11">
        <w:rPr>
          <w:sz w:val="24"/>
          <w:szCs w:val="24"/>
        </w:rPr>
        <w:t xml:space="preserve">При возникновении у </w:t>
      </w:r>
      <w:r>
        <w:rPr>
          <w:sz w:val="24"/>
          <w:szCs w:val="24"/>
        </w:rPr>
        <w:t>Заказчика</w:t>
      </w:r>
      <w:r w:rsidRPr="00C80E11">
        <w:rPr>
          <w:sz w:val="24"/>
          <w:szCs w:val="24"/>
        </w:rPr>
        <w:t xml:space="preserve"> </w:t>
      </w:r>
      <w:r w:rsidR="00F70DC4">
        <w:rPr>
          <w:sz w:val="24"/>
          <w:szCs w:val="24"/>
        </w:rPr>
        <w:t xml:space="preserve">подтвержденной Сторонами </w:t>
      </w:r>
      <w:r w:rsidRPr="00C80E11">
        <w:rPr>
          <w:sz w:val="24"/>
          <w:szCs w:val="24"/>
        </w:rPr>
        <w:t>просроченной дебиторской задолжен</w:t>
      </w:r>
      <w:r>
        <w:rPr>
          <w:sz w:val="24"/>
          <w:szCs w:val="24"/>
        </w:rPr>
        <w:t>ности по расчетам перед Подрядчиком</w:t>
      </w:r>
      <w:r w:rsidRPr="00C80E11">
        <w:rPr>
          <w:sz w:val="24"/>
          <w:szCs w:val="24"/>
        </w:rPr>
        <w:t xml:space="preserve">, </w:t>
      </w:r>
      <w:r>
        <w:rPr>
          <w:sz w:val="24"/>
          <w:szCs w:val="24"/>
        </w:rPr>
        <w:t>Подрядчик</w:t>
      </w:r>
      <w:r w:rsidRPr="00C80E11">
        <w:rPr>
          <w:sz w:val="24"/>
          <w:szCs w:val="24"/>
        </w:rPr>
        <w:t xml:space="preserve"> вправе не выполнять работы</w:t>
      </w:r>
      <w:r w:rsidR="001A28BF">
        <w:rPr>
          <w:sz w:val="24"/>
          <w:szCs w:val="24"/>
        </w:rPr>
        <w:t>, уведомив об этом Заказчика,</w:t>
      </w:r>
      <w:r w:rsidRPr="00C80E11">
        <w:rPr>
          <w:sz w:val="24"/>
          <w:szCs w:val="24"/>
        </w:rPr>
        <w:t xml:space="preserve"> или оказывать услуги до полного пог</w:t>
      </w:r>
      <w:r>
        <w:rPr>
          <w:sz w:val="24"/>
          <w:szCs w:val="24"/>
        </w:rPr>
        <w:t>ашения задолженности Заказчиком</w:t>
      </w:r>
      <w:r w:rsidRPr="00C80E11">
        <w:rPr>
          <w:sz w:val="24"/>
          <w:szCs w:val="24"/>
        </w:rPr>
        <w:t>.</w:t>
      </w:r>
    </w:p>
    <w:p w14:paraId="449FEA75" w14:textId="4762DD9D" w:rsidR="007F6FD3" w:rsidRPr="00C80E11" w:rsidRDefault="007F6FD3" w:rsidP="009C12E3">
      <w:pPr>
        <w:pStyle w:val="3"/>
        <w:numPr>
          <w:ilvl w:val="0"/>
          <w:numId w:val="3"/>
        </w:numPr>
        <w:shd w:val="clear" w:color="auto" w:fill="auto"/>
        <w:tabs>
          <w:tab w:val="left" w:pos="851"/>
        </w:tabs>
        <w:spacing w:line="240" w:lineRule="auto"/>
        <w:ind w:firstLine="426"/>
        <w:rPr>
          <w:sz w:val="24"/>
          <w:szCs w:val="24"/>
        </w:rPr>
      </w:pPr>
      <w:r w:rsidRPr="00C80E11">
        <w:rPr>
          <w:sz w:val="24"/>
          <w:szCs w:val="24"/>
        </w:rPr>
        <w:t xml:space="preserve">Окончательный расчет по исполнению </w:t>
      </w:r>
      <w:r>
        <w:rPr>
          <w:sz w:val="24"/>
          <w:szCs w:val="24"/>
        </w:rPr>
        <w:t>Подрядчиком</w:t>
      </w:r>
      <w:r w:rsidRPr="00C80E11">
        <w:rPr>
          <w:sz w:val="24"/>
          <w:szCs w:val="24"/>
        </w:rPr>
        <w:t xml:space="preserve"> поручений </w:t>
      </w:r>
      <w:r w:rsidR="007A4E10">
        <w:rPr>
          <w:sz w:val="24"/>
          <w:szCs w:val="24"/>
        </w:rPr>
        <w:t xml:space="preserve">Заказчика, </w:t>
      </w:r>
      <w:r w:rsidR="007A4E10" w:rsidRPr="000B64EA">
        <w:rPr>
          <w:sz w:val="24"/>
          <w:szCs w:val="24"/>
        </w:rPr>
        <w:t>согласованных</w:t>
      </w:r>
      <w:r w:rsidR="000B64EA">
        <w:rPr>
          <w:sz w:val="24"/>
          <w:szCs w:val="24"/>
        </w:rPr>
        <w:t xml:space="preserve"> Сторонами в соответствии с условиями настоящего Договора</w:t>
      </w:r>
      <w:r w:rsidRPr="00C80E11">
        <w:rPr>
          <w:sz w:val="24"/>
          <w:szCs w:val="24"/>
        </w:rPr>
        <w:t xml:space="preserve">, </w:t>
      </w:r>
      <w:r w:rsidR="000B64EA">
        <w:rPr>
          <w:sz w:val="24"/>
          <w:szCs w:val="24"/>
        </w:rPr>
        <w:t>в том числе, по исполнению</w:t>
      </w:r>
      <w:r w:rsidR="000B64EA" w:rsidRPr="001C7446">
        <w:rPr>
          <w:sz w:val="24"/>
          <w:szCs w:val="24"/>
        </w:rPr>
        <w:t xml:space="preserve"> </w:t>
      </w:r>
      <w:r w:rsidR="001C7446" w:rsidRPr="001C7446">
        <w:rPr>
          <w:sz w:val="24"/>
          <w:szCs w:val="24"/>
        </w:rPr>
        <w:t xml:space="preserve">услуг по замене Подрядчиком колесных пар и запасных частей для обеспечения ремонтных работ на вагонах </w:t>
      </w:r>
      <w:r w:rsidR="00D40817" w:rsidRPr="001C7446">
        <w:rPr>
          <w:sz w:val="24"/>
          <w:szCs w:val="24"/>
        </w:rPr>
        <w:t>Заказчика</w:t>
      </w:r>
      <w:r w:rsidR="00D40817">
        <w:rPr>
          <w:sz w:val="24"/>
          <w:szCs w:val="24"/>
        </w:rPr>
        <w:t xml:space="preserve">, </w:t>
      </w:r>
      <w:r w:rsidR="00D40817" w:rsidRPr="001C7446">
        <w:rPr>
          <w:sz w:val="24"/>
          <w:szCs w:val="24"/>
        </w:rPr>
        <w:t>осуществляется</w:t>
      </w:r>
      <w:r w:rsidRPr="00C80E11">
        <w:rPr>
          <w:sz w:val="24"/>
          <w:szCs w:val="24"/>
        </w:rPr>
        <w:t xml:space="preserve"> на основании представленного </w:t>
      </w:r>
      <w:r>
        <w:rPr>
          <w:sz w:val="24"/>
          <w:szCs w:val="24"/>
        </w:rPr>
        <w:t>Подрядчиком</w:t>
      </w:r>
      <w:r w:rsidR="00F315DB">
        <w:rPr>
          <w:sz w:val="24"/>
          <w:szCs w:val="24"/>
        </w:rPr>
        <w:t xml:space="preserve"> счета и </w:t>
      </w:r>
      <w:r w:rsidRPr="00C80E11">
        <w:rPr>
          <w:sz w:val="24"/>
          <w:szCs w:val="24"/>
        </w:rPr>
        <w:t xml:space="preserve"> счета - фактуры в течение </w:t>
      </w:r>
      <w:r w:rsidR="00743130">
        <w:rPr>
          <w:sz w:val="24"/>
          <w:szCs w:val="24"/>
        </w:rPr>
        <w:t>3</w:t>
      </w:r>
      <w:r w:rsidRPr="00C80E11">
        <w:rPr>
          <w:sz w:val="24"/>
          <w:szCs w:val="24"/>
        </w:rPr>
        <w:t xml:space="preserve"> (</w:t>
      </w:r>
      <w:r w:rsidR="00743130">
        <w:rPr>
          <w:sz w:val="24"/>
          <w:szCs w:val="24"/>
        </w:rPr>
        <w:t>трех</w:t>
      </w:r>
      <w:r w:rsidRPr="00C80E11">
        <w:rPr>
          <w:sz w:val="24"/>
          <w:szCs w:val="24"/>
        </w:rPr>
        <w:t xml:space="preserve">) </w:t>
      </w:r>
      <w:r w:rsidR="00743130">
        <w:rPr>
          <w:sz w:val="24"/>
          <w:szCs w:val="24"/>
        </w:rPr>
        <w:t>рабочих</w:t>
      </w:r>
      <w:r w:rsidRPr="00C80E11">
        <w:rPr>
          <w:sz w:val="24"/>
          <w:szCs w:val="24"/>
        </w:rPr>
        <w:t xml:space="preserve"> дней с даты </w:t>
      </w:r>
      <w:r>
        <w:rPr>
          <w:sz w:val="24"/>
          <w:szCs w:val="24"/>
        </w:rPr>
        <w:t>подписания</w:t>
      </w:r>
      <w:r w:rsidRPr="00C80E11">
        <w:rPr>
          <w:sz w:val="24"/>
          <w:szCs w:val="24"/>
        </w:rPr>
        <w:t xml:space="preserve"> </w:t>
      </w:r>
      <w:r>
        <w:rPr>
          <w:sz w:val="24"/>
          <w:szCs w:val="24"/>
        </w:rPr>
        <w:t>Заказчиком</w:t>
      </w:r>
      <w:r w:rsidRPr="00C80E11">
        <w:rPr>
          <w:sz w:val="24"/>
          <w:szCs w:val="24"/>
        </w:rPr>
        <w:t xml:space="preserve"> </w:t>
      </w:r>
      <w:r w:rsidR="00B6079E">
        <w:rPr>
          <w:sz w:val="24"/>
          <w:szCs w:val="24"/>
        </w:rPr>
        <w:t>Акта выполненных работ,</w:t>
      </w:r>
      <w:r w:rsidRPr="00C80E11">
        <w:rPr>
          <w:sz w:val="24"/>
          <w:szCs w:val="24"/>
        </w:rPr>
        <w:t xml:space="preserve"> по исполненным </w:t>
      </w:r>
      <w:r w:rsidR="00CB0365">
        <w:rPr>
          <w:sz w:val="24"/>
          <w:szCs w:val="24"/>
        </w:rPr>
        <w:t xml:space="preserve">Подрядчиком </w:t>
      </w:r>
      <w:r w:rsidR="00D40817">
        <w:rPr>
          <w:sz w:val="24"/>
          <w:szCs w:val="24"/>
        </w:rPr>
        <w:t>П</w:t>
      </w:r>
      <w:r w:rsidRPr="00C80E11">
        <w:rPr>
          <w:sz w:val="24"/>
          <w:szCs w:val="24"/>
        </w:rPr>
        <w:t>оручен</w:t>
      </w:r>
      <w:r>
        <w:rPr>
          <w:sz w:val="24"/>
          <w:szCs w:val="24"/>
        </w:rPr>
        <w:t>иям</w:t>
      </w:r>
      <w:r w:rsidR="000B64EA">
        <w:rPr>
          <w:sz w:val="24"/>
          <w:szCs w:val="24"/>
        </w:rPr>
        <w:t xml:space="preserve"> Заказчика</w:t>
      </w:r>
      <w:r w:rsidR="00032E9B">
        <w:rPr>
          <w:sz w:val="24"/>
          <w:szCs w:val="24"/>
        </w:rPr>
        <w:t>.</w:t>
      </w:r>
    </w:p>
    <w:p w14:paraId="45F27294" w14:textId="729A092A" w:rsidR="007F6FD3" w:rsidRPr="003F4E3C" w:rsidRDefault="007F6FD3" w:rsidP="009C12E3">
      <w:pPr>
        <w:pStyle w:val="3"/>
        <w:numPr>
          <w:ilvl w:val="0"/>
          <w:numId w:val="3"/>
        </w:numPr>
        <w:shd w:val="clear" w:color="auto" w:fill="auto"/>
        <w:tabs>
          <w:tab w:val="left" w:pos="851"/>
        </w:tabs>
        <w:spacing w:line="240" w:lineRule="auto"/>
        <w:ind w:firstLine="426"/>
        <w:rPr>
          <w:sz w:val="24"/>
          <w:szCs w:val="24"/>
        </w:rPr>
      </w:pPr>
      <w:r w:rsidRPr="003F4E3C">
        <w:rPr>
          <w:sz w:val="24"/>
          <w:szCs w:val="24"/>
        </w:rPr>
        <w:t>Стороны согласовали проведение оплаты по счетам, переданным посредством электронной почт</w:t>
      </w:r>
      <w:r>
        <w:rPr>
          <w:sz w:val="24"/>
          <w:szCs w:val="24"/>
        </w:rPr>
        <w:t>ы</w:t>
      </w:r>
      <w:r w:rsidR="00E20C1B">
        <w:rPr>
          <w:sz w:val="24"/>
          <w:szCs w:val="24"/>
        </w:rPr>
        <w:t>, указанной в п. 9.1. Договора</w:t>
      </w:r>
      <w:r w:rsidR="006D2816">
        <w:rPr>
          <w:sz w:val="24"/>
          <w:szCs w:val="24"/>
        </w:rPr>
        <w:t>.</w:t>
      </w:r>
    </w:p>
    <w:p w14:paraId="01227D13" w14:textId="77777777" w:rsidR="007F6FD3" w:rsidRPr="003F4E3C" w:rsidRDefault="007F6FD3" w:rsidP="009C12E3">
      <w:pPr>
        <w:pStyle w:val="3"/>
        <w:numPr>
          <w:ilvl w:val="0"/>
          <w:numId w:val="3"/>
        </w:numPr>
        <w:shd w:val="clear" w:color="auto" w:fill="auto"/>
        <w:tabs>
          <w:tab w:val="left" w:pos="851"/>
        </w:tabs>
        <w:spacing w:line="240" w:lineRule="auto"/>
        <w:ind w:firstLine="426"/>
        <w:rPr>
          <w:sz w:val="24"/>
          <w:szCs w:val="24"/>
        </w:rPr>
      </w:pPr>
      <w:r w:rsidRPr="003F4E3C">
        <w:rPr>
          <w:sz w:val="24"/>
          <w:szCs w:val="24"/>
        </w:rPr>
        <w:t xml:space="preserve"> Оплата по Договору считается произведенной </w:t>
      </w:r>
      <w:r>
        <w:rPr>
          <w:sz w:val="24"/>
          <w:szCs w:val="24"/>
        </w:rPr>
        <w:t>Заказчиком</w:t>
      </w:r>
      <w:r w:rsidRPr="003F4E3C">
        <w:rPr>
          <w:sz w:val="24"/>
          <w:szCs w:val="24"/>
        </w:rPr>
        <w:t xml:space="preserve"> с момента </w:t>
      </w:r>
      <w:r w:rsidR="00893FC9">
        <w:rPr>
          <w:sz w:val="24"/>
          <w:szCs w:val="24"/>
        </w:rPr>
        <w:t xml:space="preserve">списания </w:t>
      </w:r>
      <w:r w:rsidRPr="003F4E3C">
        <w:rPr>
          <w:sz w:val="24"/>
          <w:szCs w:val="24"/>
        </w:rPr>
        <w:t xml:space="preserve">денежных средств </w:t>
      </w:r>
      <w:r w:rsidR="00893FC9">
        <w:rPr>
          <w:sz w:val="24"/>
          <w:szCs w:val="24"/>
        </w:rPr>
        <w:t xml:space="preserve">с </w:t>
      </w:r>
      <w:r w:rsidRPr="003F4E3C">
        <w:rPr>
          <w:sz w:val="24"/>
          <w:szCs w:val="24"/>
        </w:rPr>
        <w:t>расчетн</w:t>
      </w:r>
      <w:r w:rsidR="00893FC9">
        <w:rPr>
          <w:sz w:val="24"/>
          <w:szCs w:val="24"/>
        </w:rPr>
        <w:t>ого</w:t>
      </w:r>
      <w:r w:rsidRPr="003F4E3C">
        <w:rPr>
          <w:sz w:val="24"/>
          <w:szCs w:val="24"/>
        </w:rPr>
        <w:t xml:space="preserve"> счет</w:t>
      </w:r>
      <w:r w:rsidR="00893FC9">
        <w:rPr>
          <w:sz w:val="24"/>
          <w:szCs w:val="24"/>
        </w:rPr>
        <w:t>а</w:t>
      </w:r>
      <w:r w:rsidRPr="003F4E3C">
        <w:rPr>
          <w:sz w:val="24"/>
          <w:szCs w:val="24"/>
        </w:rPr>
        <w:t xml:space="preserve"> </w:t>
      </w:r>
      <w:r w:rsidR="007872F0">
        <w:rPr>
          <w:sz w:val="24"/>
          <w:szCs w:val="24"/>
        </w:rPr>
        <w:t>Заказчика</w:t>
      </w:r>
      <w:r w:rsidRPr="003F4E3C">
        <w:rPr>
          <w:sz w:val="24"/>
          <w:szCs w:val="24"/>
        </w:rPr>
        <w:t>.</w:t>
      </w:r>
    </w:p>
    <w:p w14:paraId="2324E532" w14:textId="0870DCAB" w:rsidR="007F6FD3" w:rsidRDefault="007F6FD3" w:rsidP="009C12E3">
      <w:pPr>
        <w:pStyle w:val="3"/>
        <w:numPr>
          <w:ilvl w:val="0"/>
          <w:numId w:val="3"/>
        </w:numPr>
        <w:shd w:val="clear" w:color="auto" w:fill="auto"/>
        <w:tabs>
          <w:tab w:val="left" w:pos="993"/>
        </w:tabs>
        <w:spacing w:line="240" w:lineRule="auto"/>
        <w:ind w:firstLine="426"/>
        <w:rPr>
          <w:sz w:val="24"/>
          <w:szCs w:val="24"/>
        </w:rPr>
      </w:pPr>
      <w:r>
        <w:rPr>
          <w:sz w:val="24"/>
          <w:szCs w:val="24"/>
        </w:rPr>
        <w:t>Подрядчик</w:t>
      </w:r>
      <w:r w:rsidRPr="003F4E3C">
        <w:rPr>
          <w:sz w:val="24"/>
          <w:szCs w:val="24"/>
        </w:rPr>
        <w:t xml:space="preserve"> составляет и направляет </w:t>
      </w:r>
      <w:r>
        <w:rPr>
          <w:sz w:val="24"/>
          <w:szCs w:val="24"/>
        </w:rPr>
        <w:t>Заказчику</w:t>
      </w:r>
      <w:r w:rsidRPr="003F4E3C">
        <w:rPr>
          <w:sz w:val="24"/>
          <w:szCs w:val="24"/>
        </w:rPr>
        <w:t xml:space="preserve"> подписанный акт сверки взаиморас</w:t>
      </w:r>
      <w:r w:rsidRPr="003F4E3C">
        <w:rPr>
          <w:sz w:val="24"/>
          <w:szCs w:val="24"/>
        </w:rPr>
        <w:softHyphen/>
        <w:t>четов ежеквартально и по окончании срока действия Договора.</w:t>
      </w:r>
      <w:r>
        <w:rPr>
          <w:sz w:val="24"/>
          <w:szCs w:val="24"/>
        </w:rPr>
        <w:t xml:space="preserve">   </w:t>
      </w:r>
    </w:p>
    <w:p w14:paraId="1515129C" w14:textId="5CD27FC7" w:rsidR="00B104E5" w:rsidRDefault="00B104E5" w:rsidP="009C12E3">
      <w:pPr>
        <w:pStyle w:val="3"/>
        <w:numPr>
          <w:ilvl w:val="0"/>
          <w:numId w:val="3"/>
        </w:numPr>
        <w:shd w:val="clear" w:color="auto" w:fill="auto"/>
        <w:tabs>
          <w:tab w:val="left" w:pos="993"/>
        </w:tabs>
        <w:spacing w:line="240" w:lineRule="auto"/>
        <w:ind w:firstLine="426"/>
        <w:rPr>
          <w:sz w:val="24"/>
          <w:szCs w:val="24"/>
        </w:rPr>
      </w:pPr>
      <w:r>
        <w:rPr>
          <w:sz w:val="24"/>
          <w:szCs w:val="24"/>
        </w:rPr>
        <w:t>Оплата услуг производится в российских рублях.</w:t>
      </w:r>
    </w:p>
    <w:p w14:paraId="597977D8" w14:textId="77777777" w:rsidR="007F6FD3" w:rsidRPr="003F4E3C" w:rsidRDefault="007F6FD3" w:rsidP="000C6920">
      <w:pPr>
        <w:pStyle w:val="10"/>
        <w:keepNext/>
        <w:keepLines/>
        <w:numPr>
          <w:ilvl w:val="0"/>
          <w:numId w:val="4"/>
        </w:numPr>
        <w:shd w:val="clear" w:color="auto" w:fill="auto"/>
        <w:tabs>
          <w:tab w:val="left" w:pos="3544"/>
        </w:tabs>
        <w:spacing w:before="240" w:after="120" w:line="240" w:lineRule="auto"/>
        <w:ind w:left="3260"/>
        <w:rPr>
          <w:sz w:val="24"/>
          <w:szCs w:val="24"/>
        </w:rPr>
      </w:pPr>
      <w:bookmarkStart w:id="7" w:name="bookmark5"/>
      <w:r w:rsidRPr="003F4E3C">
        <w:rPr>
          <w:sz w:val="24"/>
          <w:szCs w:val="24"/>
        </w:rPr>
        <w:t>Гарантийные обязательства</w:t>
      </w:r>
      <w:bookmarkEnd w:id="7"/>
    </w:p>
    <w:p w14:paraId="17A83E22" w14:textId="49815FF5" w:rsidR="006277C7" w:rsidRPr="006277C7" w:rsidRDefault="001B4D22" w:rsidP="000569B4">
      <w:pPr>
        <w:pStyle w:val="a7"/>
        <w:spacing w:line="274" w:lineRule="exact"/>
        <w:ind w:left="0" w:right="20" w:firstLine="709"/>
        <w:contextualSpacing w:val="0"/>
        <w:jc w:val="both"/>
        <w:rPr>
          <w:rFonts w:ascii="Times New Roman" w:eastAsia="Times New Roman" w:hAnsi="Times New Roman" w:cs="Times New Roman"/>
          <w:vanish/>
        </w:rPr>
      </w:pPr>
      <w:bookmarkStart w:id="8" w:name="bookmark6"/>
      <w:r w:rsidRPr="001B4D22">
        <w:rPr>
          <w:rFonts w:ascii="Times New Roman" w:eastAsia="Times New Roman" w:hAnsi="Times New Roman" w:cs="Times New Roman"/>
          <w:b/>
          <w:bCs/>
        </w:rPr>
        <w:t>5.1</w:t>
      </w:r>
      <w:r>
        <w:rPr>
          <w:rFonts w:ascii="Times New Roman" w:eastAsia="Times New Roman" w:hAnsi="Times New Roman" w:cs="Times New Roman"/>
        </w:rPr>
        <w:t xml:space="preserve">. </w:t>
      </w:r>
    </w:p>
    <w:p w14:paraId="78A1F4CD" w14:textId="266F51F7" w:rsidR="00F5044C" w:rsidRPr="00A10111" w:rsidRDefault="00F5044C" w:rsidP="000569B4">
      <w:pPr>
        <w:pStyle w:val="11"/>
        <w:numPr>
          <w:ilvl w:val="1"/>
          <w:numId w:val="9"/>
        </w:numPr>
        <w:shd w:val="clear" w:color="auto" w:fill="auto"/>
        <w:spacing w:before="0" w:after="0" w:line="274" w:lineRule="exact"/>
        <w:ind w:left="20" w:right="20" w:firstLine="709"/>
        <w:jc w:val="both"/>
        <w:rPr>
          <w:sz w:val="24"/>
          <w:szCs w:val="24"/>
        </w:rPr>
      </w:pPr>
      <w:r w:rsidRPr="00A10111">
        <w:rPr>
          <w:sz w:val="24"/>
          <w:szCs w:val="24"/>
        </w:rPr>
        <w:t>Гарантийный срок на выполненные работы устанавливается на ремонты, произве</w:t>
      </w:r>
      <w:r w:rsidRPr="00A10111">
        <w:rPr>
          <w:sz w:val="24"/>
          <w:szCs w:val="24"/>
        </w:rPr>
        <w:softHyphen/>
        <w:t xml:space="preserve">денные </w:t>
      </w:r>
      <w:r>
        <w:rPr>
          <w:sz w:val="24"/>
          <w:szCs w:val="24"/>
        </w:rPr>
        <w:t>Подрядчиком</w:t>
      </w:r>
      <w:r w:rsidRPr="00A10111">
        <w:rPr>
          <w:sz w:val="24"/>
          <w:szCs w:val="24"/>
        </w:rPr>
        <w:t xml:space="preserve"> в рамках данного Договора.</w:t>
      </w:r>
    </w:p>
    <w:p w14:paraId="78396045" w14:textId="2F558FC7" w:rsidR="00F5044C" w:rsidRPr="00A10111" w:rsidRDefault="001B4D22" w:rsidP="000569B4">
      <w:pPr>
        <w:pStyle w:val="11"/>
        <w:shd w:val="clear" w:color="auto" w:fill="auto"/>
        <w:spacing w:before="0" w:after="0" w:line="274" w:lineRule="exact"/>
        <w:ind w:right="20" w:firstLine="709"/>
        <w:jc w:val="both"/>
        <w:rPr>
          <w:sz w:val="24"/>
          <w:szCs w:val="24"/>
        </w:rPr>
      </w:pPr>
      <w:r w:rsidRPr="001B4D22">
        <w:rPr>
          <w:b/>
          <w:bCs/>
          <w:sz w:val="24"/>
          <w:szCs w:val="24"/>
        </w:rPr>
        <w:t>5.2.</w:t>
      </w:r>
      <w:r w:rsidR="00F5044C" w:rsidRPr="00A10111">
        <w:rPr>
          <w:sz w:val="24"/>
          <w:szCs w:val="24"/>
        </w:rPr>
        <w:t xml:space="preserve"> Гарантийные сроки на запасные части, поставляемые </w:t>
      </w:r>
      <w:r w:rsidR="00F5044C">
        <w:rPr>
          <w:sz w:val="24"/>
          <w:szCs w:val="24"/>
        </w:rPr>
        <w:t>Подрядчиком</w:t>
      </w:r>
      <w:r w:rsidR="00F5044C" w:rsidRPr="00A10111">
        <w:rPr>
          <w:sz w:val="24"/>
          <w:szCs w:val="24"/>
        </w:rPr>
        <w:t xml:space="preserve"> для ремонта грузо</w:t>
      </w:r>
      <w:r w:rsidR="00F5044C" w:rsidRPr="00A10111">
        <w:rPr>
          <w:sz w:val="24"/>
          <w:szCs w:val="24"/>
        </w:rPr>
        <w:softHyphen/>
        <w:t xml:space="preserve">вых вагонов </w:t>
      </w:r>
      <w:r w:rsidR="00F5044C">
        <w:rPr>
          <w:sz w:val="24"/>
          <w:szCs w:val="24"/>
        </w:rPr>
        <w:t>Заказчика</w:t>
      </w:r>
      <w:r w:rsidR="00F5044C" w:rsidRPr="00A10111">
        <w:rPr>
          <w:sz w:val="24"/>
          <w:szCs w:val="24"/>
        </w:rPr>
        <w:t>, устанавливаются соответствующими техническими условиями, ГОСТами, иными нормативно-техническими актами. Гарантийные сроки на новые литые детали грузовых вагонов, исчисляются с даты указанной в сертификате соответствия (пас</w:t>
      </w:r>
      <w:r w:rsidR="00F5044C" w:rsidRPr="00A10111">
        <w:rPr>
          <w:sz w:val="24"/>
          <w:szCs w:val="24"/>
        </w:rPr>
        <w:softHyphen/>
        <w:t>порт качества) завода изготовителя детали.</w:t>
      </w:r>
    </w:p>
    <w:p w14:paraId="4C2F2463" w14:textId="3C2FE9C8" w:rsidR="00F5044C" w:rsidRPr="0079219C" w:rsidRDefault="001B4D22" w:rsidP="000569B4">
      <w:pPr>
        <w:pStyle w:val="11"/>
        <w:shd w:val="clear" w:color="auto" w:fill="auto"/>
        <w:spacing w:before="0" w:after="0" w:line="274" w:lineRule="exact"/>
        <w:ind w:right="20" w:firstLine="709"/>
        <w:jc w:val="both"/>
        <w:rPr>
          <w:color w:val="FF0000"/>
          <w:sz w:val="24"/>
          <w:szCs w:val="24"/>
        </w:rPr>
      </w:pPr>
      <w:r w:rsidRPr="001B4D22">
        <w:rPr>
          <w:b/>
          <w:bCs/>
          <w:sz w:val="24"/>
          <w:szCs w:val="24"/>
        </w:rPr>
        <w:t>5.3.</w:t>
      </w:r>
      <w:r w:rsidR="00F5044C" w:rsidRPr="00A10111">
        <w:rPr>
          <w:sz w:val="24"/>
          <w:szCs w:val="24"/>
        </w:rPr>
        <w:t xml:space="preserve"> Гарантийный срок по деповскому и капитальному ремонту вагонов устанавлива</w:t>
      </w:r>
      <w:r w:rsidR="00F5044C" w:rsidRPr="00A10111">
        <w:rPr>
          <w:sz w:val="24"/>
          <w:szCs w:val="24"/>
        </w:rPr>
        <w:softHyphen/>
      </w:r>
      <w:r w:rsidR="00F5044C" w:rsidRPr="00A10111">
        <w:rPr>
          <w:sz w:val="24"/>
          <w:szCs w:val="24"/>
        </w:rPr>
        <w:lastRenderedPageBreak/>
        <w:t>ется до проведения следующего планового вида ремонта, но не позднее сроков, утвержден</w:t>
      </w:r>
      <w:r w:rsidR="00F5044C" w:rsidRPr="00A10111">
        <w:rPr>
          <w:sz w:val="24"/>
          <w:szCs w:val="24"/>
        </w:rPr>
        <w:softHyphen/>
        <w:t>ных Советом по железнодорожному транспорту государств-участников Содружества (прото</w:t>
      </w:r>
      <w:r w:rsidR="00F5044C" w:rsidRPr="00A10111">
        <w:rPr>
          <w:sz w:val="24"/>
          <w:szCs w:val="24"/>
        </w:rPr>
        <w:softHyphen/>
        <w:t>кол от 16-17 октября 2012 года № 57 с поел. изм. и доп.) в Положении о системе техническо</w:t>
      </w:r>
      <w:r w:rsidR="00F5044C" w:rsidRPr="00A10111">
        <w:rPr>
          <w:sz w:val="24"/>
          <w:szCs w:val="24"/>
        </w:rPr>
        <w:softHyphen/>
        <w:t>го обслуживания и ремонта грузовых вагонов, допущенных в обращение на железнодорож</w:t>
      </w:r>
      <w:r w:rsidR="00F5044C" w:rsidRPr="00A10111">
        <w:rPr>
          <w:sz w:val="24"/>
          <w:szCs w:val="24"/>
        </w:rPr>
        <w:softHyphen/>
        <w:t>ные пути общего пользования в международном сообщении, при условии соблюдения пра</w:t>
      </w:r>
      <w:r w:rsidR="00F5044C" w:rsidRPr="00A10111">
        <w:rPr>
          <w:sz w:val="24"/>
          <w:szCs w:val="24"/>
        </w:rPr>
        <w:softHyphen/>
        <w:t>вил эксплуатации и требований по обеспечению сохранности грузовых вагонов при произ</w:t>
      </w:r>
      <w:r w:rsidR="00F5044C" w:rsidRPr="00A10111">
        <w:rPr>
          <w:sz w:val="24"/>
          <w:szCs w:val="24"/>
        </w:rPr>
        <w:softHyphen/>
        <w:t>водстве погрузочно-разгрузочных работ. Срок гарантийной ответственности исчисляется с даты оформления Уведомления о приемке вагонов из ремонта формы ВУ-36М.</w:t>
      </w:r>
      <w:r w:rsidR="0079219C">
        <w:rPr>
          <w:sz w:val="24"/>
          <w:szCs w:val="24"/>
        </w:rPr>
        <w:t xml:space="preserve"> </w:t>
      </w:r>
    </w:p>
    <w:p w14:paraId="4793C467" w14:textId="77777777" w:rsidR="00F5044C" w:rsidRPr="00A10111" w:rsidRDefault="00F5044C" w:rsidP="000569B4">
      <w:pPr>
        <w:pStyle w:val="11"/>
        <w:shd w:val="clear" w:color="auto" w:fill="auto"/>
        <w:spacing w:before="0" w:after="0" w:line="274" w:lineRule="exact"/>
        <w:ind w:left="20" w:firstLine="709"/>
        <w:jc w:val="both"/>
        <w:rPr>
          <w:sz w:val="24"/>
          <w:szCs w:val="24"/>
        </w:rPr>
      </w:pPr>
      <w:r w:rsidRPr="00A10111">
        <w:rPr>
          <w:sz w:val="24"/>
          <w:szCs w:val="24"/>
        </w:rPr>
        <w:t>Гарантийный срок не распространяется:</w:t>
      </w:r>
    </w:p>
    <w:p w14:paraId="0AE2867A"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на составные части вагона, поврежденные в процессе погрузочно-разгрузочных</w:t>
      </w:r>
    </w:p>
    <w:p w14:paraId="2F4DAEBE" w14:textId="77777777" w:rsidR="00F5044C" w:rsidRPr="00A10111" w:rsidRDefault="00F5044C" w:rsidP="000569B4">
      <w:pPr>
        <w:pStyle w:val="11"/>
        <w:shd w:val="clear" w:color="auto" w:fill="auto"/>
        <w:spacing w:before="0" w:after="0" w:line="274" w:lineRule="exact"/>
        <w:ind w:left="20" w:firstLine="709"/>
        <w:jc w:val="left"/>
        <w:rPr>
          <w:sz w:val="24"/>
          <w:szCs w:val="24"/>
        </w:rPr>
      </w:pPr>
      <w:r w:rsidRPr="00A10111">
        <w:rPr>
          <w:sz w:val="24"/>
          <w:szCs w:val="24"/>
        </w:rPr>
        <w:t>работ;</w:t>
      </w:r>
    </w:p>
    <w:p w14:paraId="5235803F" w14:textId="5EFF74DD"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на составные части вагона, отказ которых произошёл по причине естественных экс</w:t>
      </w:r>
      <w:r w:rsidRPr="00A10111">
        <w:rPr>
          <w:sz w:val="24"/>
          <w:szCs w:val="24"/>
        </w:rPr>
        <w:softHyphen/>
        <w:t xml:space="preserve">плуатационных износов, усталостных повреждений, либо нарушений </w:t>
      </w:r>
      <w:r>
        <w:rPr>
          <w:sz w:val="24"/>
          <w:szCs w:val="24"/>
        </w:rPr>
        <w:t>Заказчиком</w:t>
      </w:r>
      <w:r w:rsidRPr="00A10111">
        <w:rPr>
          <w:sz w:val="24"/>
          <w:szCs w:val="24"/>
        </w:rPr>
        <w:t xml:space="preserve"> правил и норм технической эксплуатации подвижного состава, норм содержания вагона или находя</w:t>
      </w:r>
      <w:r w:rsidRPr="00A10111">
        <w:rPr>
          <w:sz w:val="24"/>
          <w:szCs w:val="24"/>
        </w:rPr>
        <w:softHyphen/>
        <w:t>щихся на гарантийной ответственности заводов-изготовителей;</w:t>
      </w:r>
    </w:p>
    <w:p w14:paraId="6985C6D4" w14:textId="77777777"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на узлы и детали, находящихся на гарантийной ответственности заводов- изготовителей;</w:t>
      </w:r>
    </w:p>
    <w:p w14:paraId="4C2999F7" w14:textId="77777777"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на составные части вагона, отказ которых произошел в процессе эксплуатации гру</w:t>
      </w:r>
      <w:r w:rsidRPr="00A10111">
        <w:rPr>
          <w:sz w:val="24"/>
          <w:szCs w:val="24"/>
        </w:rPr>
        <w:softHyphen/>
        <w:t>зового вагона, либо вследствие некачественно выполненного текущего ремонта;</w:t>
      </w:r>
    </w:p>
    <w:p w14:paraId="73048898" w14:textId="77777777" w:rsidR="00F5044C"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на грузовые вагоны, с которыми в процессе эксплуатации на железнодорожных пу</w:t>
      </w:r>
      <w:r w:rsidRPr="00A10111">
        <w:rPr>
          <w:sz w:val="24"/>
          <w:szCs w:val="24"/>
        </w:rPr>
        <w:softHyphen/>
        <w:t>тях общего и необщего пользования допущены события, классифицированные в соответ</w:t>
      </w:r>
      <w:r w:rsidRPr="00A10111">
        <w:rPr>
          <w:sz w:val="24"/>
          <w:szCs w:val="24"/>
        </w:rPr>
        <w:softHyphen/>
        <w:t>ствии с пунктом 5 приказа Минтранса России № 163 от 25.12.2006г, как сход подвижного состава, по причинам, не связанным с качеством выполненных работ</w:t>
      </w:r>
      <w:r>
        <w:rPr>
          <w:sz w:val="24"/>
          <w:szCs w:val="24"/>
        </w:rPr>
        <w:t>;</w:t>
      </w:r>
    </w:p>
    <w:p w14:paraId="0FF936B1" w14:textId="77777777" w:rsidR="00F5044C" w:rsidRPr="00EC5DDE"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EC5DDE">
        <w:rPr>
          <w:rFonts w:ascii="Times New Roman" w:hAnsi="Times New Roman" w:cs="Times New Roman"/>
          <w:sz w:val="24"/>
          <w:szCs w:val="24"/>
        </w:rPr>
        <w:tab/>
        <w:t>на составные части вагона, отказ которых произошел по неисправностям, подлежащим устранению при подготовке вагона к перевозкам в соответствии с Приложением В к Руководящему документу Подготовка грузовых вагонов к перевозкам РД 32 ЦВ 094-2010 (ТР-1),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14:paraId="66B3E75C" w14:textId="77777777" w:rsidR="00F5044C"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EC5DDE">
        <w:rPr>
          <w:rFonts w:ascii="Times New Roman" w:hAnsi="Times New Roman" w:cs="Times New Roman"/>
          <w:sz w:val="24"/>
          <w:szCs w:val="24"/>
        </w:rPr>
        <w:t>на составные части вагона, устранение неисправностей которых производилось сторонними организациями при текущих ремонтах, проведенных в гарантийный период;</w:t>
      </w:r>
    </w:p>
    <w:p w14:paraId="1EBFA411" w14:textId="055F62CF" w:rsidR="00F5044C" w:rsidRPr="007617E0"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A33B9E">
        <w:rPr>
          <w:rFonts w:ascii="Times New Roman" w:eastAsia="Times-Roman" w:hAnsi="Times New Roman" w:cs="Times New Roman"/>
          <w:sz w:val="24"/>
          <w:szCs w:val="24"/>
        </w:rPr>
        <w:t xml:space="preserve">на литые детали (боковые рамы, </w:t>
      </w:r>
      <w:proofErr w:type="spellStart"/>
      <w:r w:rsidRPr="00A33B9E">
        <w:rPr>
          <w:rFonts w:ascii="Times New Roman" w:eastAsia="Times-Roman" w:hAnsi="Times New Roman" w:cs="Times New Roman"/>
          <w:sz w:val="24"/>
          <w:szCs w:val="24"/>
        </w:rPr>
        <w:t>надрессорные</w:t>
      </w:r>
      <w:proofErr w:type="spellEnd"/>
      <w:r w:rsidRPr="00A33B9E">
        <w:rPr>
          <w:rFonts w:ascii="Times New Roman" w:eastAsia="Times-Roman" w:hAnsi="Times New Roman" w:cs="Times New Roman"/>
          <w:sz w:val="24"/>
          <w:szCs w:val="24"/>
        </w:rPr>
        <w:t xml:space="preserve"> балки, корпус автосцепки, тяговый хомут) при выявлении в них в процессе эксплуатации дефектов литейного происхождения, </w:t>
      </w:r>
      <w:r>
        <w:rPr>
          <w:rFonts w:ascii="Times New Roman" w:eastAsia="Times-Roman" w:hAnsi="Times New Roman" w:cs="Times New Roman"/>
          <w:sz w:val="24"/>
          <w:szCs w:val="24"/>
        </w:rPr>
        <w:t xml:space="preserve">за </w:t>
      </w:r>
      <w:r w:rsidRPr="00A33B9E">
        <w:rPr>
          <w:rFonts w:ascii="Times New Roman" w:eastAsia="Times-Roman" w:hAnsi="Times New Roman" w:cs="Times New Roman"/>
          <w:sz w:val="24"/>
          <w:szCs w:val="24"/>
        </w:rPr>
        <w:t>исключением деталей</w:t>
      </w:r>
      <w:r>
        <w:rPr>
          <w:rFonts w:ascii="Times New Roman" w:eastAsia="Times-Roman" w:hAnsi="Times New Roman" w:cs="Times New Roman"/>
          <w:sz w:val="24"/>
          <w:szCs w:val="24"/>
        </w:rPr>
        <w:t>,</w:t>
      </w:r>
      <w:r w:rsidRPr="00A33B9E">
        <w:rPr>
          <w:rFonts w:ascii="Times New Roman" w:eastAsia="Times-Roman" w:hAnsi="Times New Roman" w:cs="Times New Roman"/>
          <w:sz w:val="24"/>
          <w:szCs w:val="24"/>
        </w:rPr>
        <w:t xml:space="preserve"> установленных </w:t>
      </w:r>
      <w:r w:rsidR="00F315DB">
        <w:rPr>
          <w:rFonts w:ascii="Times New Roman" w:eastAsia="Times-Roman" w:hAnsi="Times New Roman" w:cs="Times New Roman"/>
          <w:sz w:val="24"/>
          <w:szCs w:val="24"/>
        </w:rPr>
        <w:t>Подрядчиком</w:t>
      </w:r>
      <w:r w:rsidRPr="00A33B9E">
        <w:rPr>
          <w:rFonts w:ascii="Times New Roman" w:eastAsia="Times-Roman" w:hAnsi="Times New Roman" w:cs="Times New Roman"/>
          <w:sz w:val="24"/>
          <w:szCs w:val="24"/>
        </w:rPr>
        <w:t>;</w:t>
      </w:r>
    </w:p>
    <w:p w14:paraId="3905EC61" w14:textId="77777777" w:rsidR="00F5044C"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7617E0">
        <w:rPr>
          <w:rFonts w:ascii="Times New Roman" w:hAnsi="Times New Roman" w:cs="Times New Roman"/>
          <w:sz w:val="24"/>
          <w:szCs w:val="24"/>
        </w:rPr>
        <w:t xml:space="preserve">на грузовые вагоны, отцепленные в ТР-2 по </w:t>
      </w:r>
      <w:r>
        <w:rPr>
          <w:rFonts w:ascii="Times New Roman" w:hAnsi="Times New Roman" w:cs="Times New Roman"/>
          <w:sz w:val="24"/>
          <w:szCs w:val="24"/>
        </w:rPr>
        <w:t xml:space="preserve">эксплуатационным кодам и </w:t>
      </w:r>
      <w:r w:rsidRPr="007617E0">
        <w:rPr>
          <w:rFonts w:ascii="Times New Roman" w:hAnsi="Times New Roman" w:cs="Times New Roman"/>
          <w:sz w:val="24"/>
          <w:szCs w:val="24"/>
        </w:rPr>
        <w:t>кодам повреждения, включенным в отраслевой классификатор «Основные неисправности вагонов» (К ЖА 2005 04)</w:t>
      </w:r>
      <w:r w:rsidRPr="004E77A1">
        <w:rPr>
          <w:rFonts w:ascii="Times New Roman" w:hAnsi="Times New Roman" w:cs="Times New Roman"/>
          <w:sz w:val="24"/>
          <w:szCs w:val="24"/>
        </w:rPr>
        <w:t>;</w:t>
      </w:r>
    </w:p>
    <w:p w14:paraId="334A14AA" w14:textId="1A622711" w:rsidR="00F5044C"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4E77A1">
        <w:rPr>
          <w:rFonts w:ascii="Times New Roman" w:hAnsi="Times New Roman" w:cs="Times New Roman"/>
          <w:sz w:val="24"/>
          <w:szCs w:val="24"/>
        </w:rPr>
        <w:t xml:space="preserve">на узлы и детали собственности </w:t>
      </w:r>
      <w:r>
        <w:rPr>
          <w:rFonts w:ascii="Times New Roman" w:hAnsi="Times New Roman" w:cs="Times New Roman"/>
          <w:sz w:val="24"/>
          <w:szCs w:val="24"/>
        </w:rPr>
        <w:t>Заказчика</w:t>
      </w:r>
      <w:r w:rsidRPr="004E77A1">
        <w:rPr>
          <w:rFonts w:ascii="Times New Roman" w:hAnsi="Times New Roman" w:cs="Times New Roman"/>
          <w:sz w:val="24"/>
          <w:szCs w:val="24"/>
        </w:rPr>
        <w:t xml:space="preserve">, предоставленные для проведения ремонта, и в отношении которых </w:t>
      </w:r>
      <w:r>
        <w:rPr>
          <w:rFonts w:ascii="Times New Roman" w:hAnsi="Times New Roman" w:cs="Times New Roman"/>
          <w:sz w:val="24"/>
          <w:szCs w:val="24"/>
        </w:rPr>
        <w:t>Подрядчик не производил</w:t>
      </w:r>
      <w:r w:rsidRPr="004E77A1">
        <w:rPr>
          <w:rFonts w:ascii="Times New Roman" w:hAnsi="Times New Roman" w:cs="Times New Roman"/>
          <w:sz w:val="24"/>
          <w:szCs w:val="24"/>
        </w:rPr>
        <w:t xml:space="preserve"> ремонтных работ;</w:t>
      </w:r>
    </w:p>
    <w:p w14:paraId="3C0785EA" w14:textId="77777777" w:rsidR="00F5044C" w:rsidRPr="005A7136" w:rsidRDefault="00F5044C" w:rsidP="000569B4">
      <w:pPr>
        <w:pStyle w:val="ConsNonformat"/>
        <w:widowControl/>
        <w:numPr>
          <w:ilvl w:val="0"/>
          <w:numId w:val="10"/>
        </w:numPr>
        <w:tabs>
          <w:tab w:val="left" w:pos="993"/>
        </w:tabs>
        <w:ind w:firstLine="709"/>
        <w:jc w:val="both"/>
        <w:rPr>
          <w:rFonts w:ascii="Times New Roman" w:hAnsi="Times New Roman" w:cs="Times New Roman"/>
          <w:sz w:val="24"/>
          <w:szCs w:val="24"/>
        </w:rPr>
      </w:pPr>
      <w:r w:rsidRPr="00F74FC5">
        <w:rPr>
          <w:rFonts w:ascii="Times New Roman" w:hAnsi="Times New Roman" w:cs="Times New Roman"/>
          <w:sz w:val="24"/>
          <w:szCs w:val="24"/>
        </w:rPr>
        <w:t xml:space="preserve">на грузовой вагон, отцепленный из-за нагрева буксового узла, зафиксированного </w:t>
      </w:r>
      <w:r>
        <w:rPr>
          <w:rFonts w:ascii="Times New Roman" w:hAnsi="Times New Roman" w:cs="Times New Roman"/>
          <w:sz w:val="24"/>
          <w:szCs w:val="24"/>
        </w:rPr>
        <w:t>на основании средств</w:t>
      </w:r>
      <w:r w:rsidRPr="00F74FC5">
        <w:rPr>
          <w:rFonts w:ascii="Times New Roman" w:hAnsi="Times New Roman" w:cs="Times New Roman"/>
          <w:sz w:val="24"/>
          <w:szCs w:val="24"/>
        </w:rPr>
        <w:t xml:space="preserve"> автоматизированного контроля</w:t>
      </w:r>
      <w:r>
        <w:rPr>
          <w:rFonts w:ascii="Times New Roman" w:hAnsi="Times New Roman" w:cs="Times New Roman"/>
          <w:sz w:val="24"/>
          <w:szCs w:val="24"/>
        </w:rPr>
        <w:t>, у которых</w:t>
      </w:r>
      <w:r w:rsidRPr="00F74FC5">
        <w:rPr>
          <w:rFonts w:ascii="Times New Roman" w:hAnsi="Times New Roman" w:cs="Times New Roman"/>
          <w:sz w:val="24"/>
          <w:szCs w:val="24"/>
        </w:rPr>
        <w:t xml:space="preserve"> температур</w:t>
      </w:r>
      <w:r>
        <w:rPr>
          <w:rFonts w:ascii="Times New Roman" w:hAnsi="Times New Roman" w:cs="Times New Roman"/>
          <w:sz w:val="24"/>
          <w:szCs w:val="24"/>
        </w:rPr>
        <w:t>а</w:t>
      </w:r>
      <w:r w:rsidRPr="00F74FC5">
        <w:rPr>
          <w:rFonts w:ascii="Times New Roman" w:hAnsi="Times New Roman" w:cs="Times New Roman"/>
          <w:sz w:val="24"/>
          <w:szCs w:val="24"/>
        </w:rPr>
        <w:t xml:space="preserve"> нагрева </w:t>
      </w:r>
      <w:r>
        <w:rPr>
          <w:rFonts w:ascii="Times New Roman" w:hAnsi="Times New Roman" w:cs="Times New Roman"/>
          <w:sz w:val="24"/>
          <w:szCs w:val="24"/>
        </w:rPr>
        <w:t>верхней части корпуса буксы не превышает</w:t>
      </w:r>
      <w:r w:rsidRPr="00F74FC5">
        <w:rPr>
          <w:rFonts w:ascii="Times New Roman" w:hAnsi="Times New Roman" w:cs="Times New Roman"/>
          <w:sz w:val="24"/>
          <w:szCs w:val="24"/>
        </w:rPr>
        <w:t xml:space="preserve"> 60</w:t>
      </w:r>
      <w:r w:rsidRPr="00F74FC5">
        <w:rPr>
          <w:rFonts w:ascii="Times New Roman" w:eastAsia="Times-Roman" w:hAnsi="Times New Roman" w:cs="Times New Roman"/>
          <w:sz w:val="24"/>
          <w:szCs w:val="24"/>
        </w:rPr>
        <w:t>º</w:t>
      </w:r>
      <w:r w:rsidRPr="00F74FC5">
        <w:rPr>
          <w:rFonts w:ascii="Times New Roman" w:hAnsi="Times New Roman" w:cs="Times New Roman"/>
          <w:sz w:val="24"/>
          <w:szCs w:val="24"/>
        </w:rPr>
        <w:t xml:space="preserve"> С </w:t>
      </w:r>
      <w:r>
        <w:rPr>
          <w:rFonts w:ascii="Times New Roman" w:hAnsi="Times New Roman" w:cs="Times New Roman"/>
          <w:sz w:val="24"/>
          <w:szCs w:val="24"/>
        </w:rPr>
        <w:t>оси РУ-1Ш и 70</w:t>
      </w:r>
      <w:r w:rsidRPr="005A7136">
        <w:rPr>
          <w:rFonts w:ascii="Times New Roman" w:eastAsia="Times-Roman" w:hAnsi="Times New Roman" w:cs="Times New Roman"/>
          <w:sz w:val="24"/>
          <w:szCs w:val="24"/>
        </w:rPr>
        <w:t>º</w:t>
      </w:r>
      <w:r w:rsidRPr="00EF29C8">
        <w:rPr>
          <w:rFonts w:ascii="Times New Roman" w:hAnsi="Times New Roman" w:cs="Times New Roman"/>
          <w:sz w:val="24"/>
          <w:szCs w:val="24"/>
        </w:rPr>
        <w:t xml:space="preserve"> </w:t>
      </w:r>
      <w:r w:rsidRPr="00F74FC5">
        <w:rPr>
          <w:rFonts w:ascii="Times New Roman" w:hAnsi="Times New Roman" w:cs="Times New Roman"/>
          <w:sz w:val="24"/>
          <w:szCs w:val="24"/>
        </w:rPr>
        <w:t>С</w:t>
      </w:r>
      <w:r>
        <w:rPr>
          <w:rFonts w:ascii="Times New Roman" w:hAnsi="Times New Roman" w:cs="Times New Roman"/>
          <w:sz w:val="24"/>
          <w:szCs w:val="24"/>
        </w:rPr>
        <w:t xml:space="preserve"> </w:t>
      </w:r>
      <w:r>
        <w:rPr>
          <w:rFonts w:ascii="Times New Roman" w:eastAsia="Times-Roman" w:hAnsi="Times New Roman" w:cs="Times New Roman"/>
          <w:sz w:val="24"/>
          <w:szCs w:val="24"/>
        </w:rPr>
        <w:t>оси типа</w:t>
      </w:r>
      <w:r w:rsidRPr="00F74FC5">
        <w:rPr>
          <w:rFonts w:ascii="Times New Roman" w:eastAsia="Times-Roman" w:hAnsi="Times New Roman" w:cs="Times New Roman"/>
          <w:sz w:val="24"/>
          <w:szCs w:val="24"/>
        </w:rPr>
        <w:t xml:space="preserve"> </w:t>
      </w:r>
      <w:r w:rsidRPr="005A7136">
        <w:rPr>
          <w:rFonts w:ascii="Times New Roman" w:eastAsia="Times-Roman" w:hAnsi="Times New Roman" w:cs="Times New Roman"/>
          <w:sz w:val="24"/>
          <w:szCs w:val="24"/>
        </w:rPr>
        <w:t xml:space="preserve">РВ2Ш-957-Г </w:t>
      </w:r>
      <w:r>
        <w:rPr>
          <w:rFonts w:ascii="Times New Roman" w:eastAsia="Times-Roman" w:hAnsi="Times New Roman" w:cs="Times New Roman"/>
          <w:sz w:val="24"/>
          <w:szCs w:val="24"/>
        </w:rPr>
        <w:t>без учета температуры окружающего воздуха.</w:t>
      </w:r>
    </w:p>
    <w:p w14:paraId="07A938C7" w14:textId="4BF46544" w:rsidR="00F5044C" w:rsidRDefault="00F5044C" w:rsidP="000569B4">
      <w:pPr>
        <w:pStyle w:val="ConsNonformat"/>
        <w:widowControl/>
        <w:tabs>
          <w:tab w:val="left" w:pos="993"/>
        </w:tabs>
        <w:ind w:firstLine="709"/>
        <w:jc w:val="both"/>
        <w:rPr>
          <w:rFonts w:ascii="Times New Roman" w:eastAsia="Times-Roman" w:hAnsi="Times New Roman" w:cs="Times New Roman"/>
          <w:sz w:val="24"/>
          <w:szCs w:val="24"/>
        </w:rPr>
      </w:pPr>
      <w:r>
        <w:rPr>
          <w:sz w:val="24"/>
          <w:szCs w:val="24"/>
        </w:rPr>
        <w:t xml:space="preserve">     </w:t>
      </w:r>
      <w:r>
        <w:rPr>
          <w:rFonts w:ascii="Times New Roman" w:hAnsi="Times New Roman" w:cs="Times New Roman"/>
          <w:sz w:val="24"/>
          <w:szCs w:val="24"/>
        </w:rPr>
        <w:t xml:space="preserve">Гарантия не распространяется на устранение иных работ, не связанных с предъявленной технологической неисправностью. </w:t>
      </w:r>
      <w:r w:rsidRPr="00EC5DDE">
        <w:rPr>
          <w:rFonts w:ascii="Times New Roman" w:eastAsia="Times-Roman" w:hAnsi="Times New Roman" w:cs="Times New Roman"/>
          <w:sz w:val="24"/>
          <w:szCs w:val="24"/>
        </w:rPr>
        <w:t xml:space="preserve">В случае отцепки грузового вагона одновременно по технологическим и эксплуатационным неисправностям, расходы на подачу и уборку вагона, контрольно-регламентные операции распределяются поровну между </w:t>
      </w:r>
      <w:r>
        <w:rPr>
          <w:rFonts w:ascii="Times New Roman" w:eastAsia="Times-Roman" w:hAnsi="Times New Roman" w:cs="Times New Roman"/>
          <w:sz w:val="24"/>
          <w:szCs w:val="24"/>
        </w:rPr>
        <w:t>Подрядчиком и Заказчиком.</w:t>
      </w:r>
    </w:p>
    <w:p w14:paraId="01F3EACF" w14:textId="4D7B921F" w:rsidR="00F5044C" w:rsidRDefault="00F5044C" w:rsidP="000569B4">
      <w:pPr>
        <w:pStyle w:val="ConsNonformat"/>
        <w:widowControl/>
        <w:tabs>
          <w:tab w:val="left" w:pos="709"/>
        </w:tabs>
        <w:ind w:firstLine="709"/>
        <w:jc w:val="both"/>
        <w:rPr>
          <w:rFonts w:ascii="Times New Roman" w:eastAsia="Times-Roman" w:hAnsi="Times New Roman" w:cs="Times New Roman"/>
          <w:sz w:val="24"/>
          <w:szCs w:val="24"/>
        </w:rPr>
      </w:pPr>
      <w:r>
        <w:rPr>
          <w:rFonts w:ascii="Times New Roman" w:eastAsia="Times-Roman" w:hAnsi="Times New Roman" w:cs="Times New Roman"/>
          <w:sz w:val="24"/>
          <w:szCs w:val="24"/>
        </w:rPr>
        <w:tab/>
        <w:t xml:space="preserve">Гарантийный срок на установленные узлы и детали, собственности Подрядчика, бывшие в употреблении, составляет 6 (шесть) календарных месяцев и распространятся на следующие детали: боковая рама, </w:t>
      </w:r>
      <w:proofErr w:type="spellStart"/>
      <w:r>
        <w:rPr>
          <w:rFonts w:ascii="Times New Roman" w:eastAsia="Times-Roman" w:hAnsi="Times New Roman" w:cs="Times New Roman"/>
          <w:sz w:val="24"/>
          <w:szCs w:val="24"/>
        </w:rPr>
        <w:t>надрессорная</w:t>
      </w:r>
      <w:proofErr w:type="spellEnd"/>
      <w:r>
        <w:rPr>
          <w:rFonts w:ascii="Times New Roman" w:eastAsia="Times-Roman" w:hAnsi="Times New Roman" w:cs="Times New Roman"/>
          <w:sz w:val="24"/>
          <w:szCs w:val="24"/>
        </w:rPr>
        <w:t xml:space="preserve"> балка, автосцепка, поглощающий аппарат.</w:t>
      </w:r>
    </w:p>
    <w:p w14:paraId="0583C9BD" w14:textId="3983A032" w:rsidR="00F5044C" w:rsidRPr="00B149E5" w:rsidRDefault="00F5044C" w:rsidP="000569B4">
      <w:pPr>
        <w:pStyle w:val="ConsNonformat"/>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Н</w:t>
      </w:r>
      <w:r w:rsidRPr="00EC5DDE">
        <w:rPr>
          <w:rFonts w:ascii="Times New Roman" w:hAnsi="Times New Roman" w:cs="Times New Roman"/>
          <w:sz w:val="24"/>
          <w:szCs w:val="24"/>
        </w:rPr>
        <w:t xml:space="preserve">а грузовые вагоны, отцепленные в ремонт по кодам неисправностей, указанным в </w:t>
      </w:r>
      <w:r w:rsidRPr="00E539E2">
        <w:rPr>
          <w:rFonts w:ascii="Times New Roman" w:hAnsi="Times New Roman" w:cs="Times New Roman"/>
          <w:sz w:val="24"/>
          <w:szCs w:val="24"/>
        </w:rPr>
        <w:t xml:space="preserve">Приложении № </w:t>
      </w:r>
      <w:r w:rsidR="00E539E2" w:rsidRPr="00E539E2">
        <w:rPr>
          <w:rFonts w:ascii="Times New Roman" w:hAnsi="Times New Roman" w:cs="Times New Roman"/>
          <w:sz w:val="24"/>
          <w:szCs w:val="24"/>
        </w:rPr>
        <w:t>4</w:t>
      </w:r>
      <w:r w:rsidRPr="00E539E2">
        <w:rPr>
          <w:rFonts w:ascii="Times New Roman" w:hAnsi="Times New Roman" w:cs="Times New Roman"/>
          <w:sz w:val="24"/>
          <w:szCs w:val="24"/>
        </w:rPr>
        <w:t xml:space="preserve"> к настоящему Договору, распространяется</w:t>
      </w:r>
      <w:r>
        <w:rPr>
          <w:rFonts w:ascii="Times New Roman" w:hAnsi="Times New Roman" w:cs="Times New Roman"/>
          <w:sz w:val="24"/>
          <w:szCs w:val="24"/>
        </w:rPr>
        <w:t xml:space="preserve"> ограниченная ответственность Подрядчика.</w:t>
      </w:r>
    </w:p>
    <w:p w14:paraId="287012B9" w14:textId="2FF9FB33" w:rsidR="00F5044C" w:rsidRPr="00A10111" w:rsidRDefault="00397062" w:rsidP="000569B4">
      <w:pPr>
        <w:pStyle w:val="11"/>
        <w:shd w:val="clear" w:color="auto" w:fill="auto"/>
        <w:spacing w:before="0" w:after="0" w:line="274" w:lineRule="exact"/>
        <w:ind w:right="20" w:firstLine="709"/>
        <w:jc w:val="both"/>
        <w:rPr>
          <w:sz w:val="24"/>
          <w:szCs w:val="24"/>
        </w:rPr>
      </w:pPr>
      <w:r>
        <w:rPr>
          <w:sz w:val="24"/>
          <w:szCs w:val="24"/>
        </w:rPr>
        <w:t>Подрядчик</w:t>
      </w:r>
      <w:r w:rsidR="00F5044C" w:rsidRPr="00A10111">
        <w:rPr>
          <w:sz w:val="24"/>
          <w:szCs w:val="24"/>
        </w:rPr>
        <w:t xml:space="preserve"> не предоставляет гарантию по случаям технических неисправностей колес</w:t>
      </w:r>
      <w:r w:rsidR="00F5044C" w:rsidRPr="00A10111">
        <w:rPr>
          <w:sz w:val="24"/>
          <w:szCs w:val="24"/>
        </w:rPr>
        <w:softHyphen/>
        <w:t>ных пар, установленных на грузовой вагон при проведении ТР-2.</w:t>
      </w:r>
    </w:p>
    <w:p w14:paraId="6E8B1E0E" w14:textId="5F7B42D9" w:rsidR="00F5044C" w:rsidRPr="00A10111" w:rsidRDefault="001B4D22" w:rsidP="000569B4">
      <w:pPr>
        <w:pStyle w:val="11"/>
        <w:shd w:val="clear" w:color="auto" w:fill="auto"/>
        <w:spacing w:before="0" w:after="0" w:line="274" w:lineRule="exact"/>
        <w:ind w:right="20" w:firstLine="709"/>
        <w:jc w:val="both"/>
        <w:rPr>
          <w:sz w:val="24"/>
          <w:szCs w:val="24"/>
        </w:rPr>
      </w:pPr>
      <w:r w:rsidRPr="001B4D22">
        <w:rPr>
          <w:b/>
          <w:bCs/>
          <w:sz w:val="24"/>
          <w:szCs w:val="24"/>
        </w:rPr>
        <w:t>5.4.</w:t>
      </w:r>
      <w:r>
        <w:rPr>
          <w:sz w:val="24"/>
          <w:szCs w:val="24"/>
        </w:rPr>
        <w:t xml:space="preserve"> </w:t>
      </w:r>
      <w:r w:rsidR="00F5044C" w:rsidRPr="00A10111">
        <w:rPr>
          <w:sz w:val="24"/>
          <w:szCs w:val="24"/>
        </w:rPr>
        <w:t xml:space="preserve">Расходы, понесённые </w:t>
      </w:r>
      <w:r w:rsidR="00397062">
        <w:rPr>
          <w:sz w:val="24"/>
          <w:szCs w:val="24"/>
        </w:rPr>
        <w:t>Заказчиком</w:t>
      </w:r>
      <w:r w:rsidR="00F5044C" w:rsidRPr="00A10111">
        <w:rPr>
          <w:sz w:val="24"/>
          <w:szCs w:val="24"/>
        </w:rPr>
        <w:t>, и связанные с устранением дефектов, воз</w:t>
      </w:r>
      <w:r w:rsidR="00F5044C" w:rsidRPr="00A10111">
        <w:rPr>
          <w:sz w:val="24"/>
          <w:szCs w:val="24"/>
        </w:rPr>
        <w:softHyphen/>
        <w:t xml:space="preserve">никших в течение гарантийного срока, </w:t>
      </w:r>
      <w:r w:rsidR="00397062">
        <w:rPr>
          <w:sz w:val="24"/>
          <w:szCs w:val="24"/>
        </w:rPr>
        <w:t>Заказчик</w:t>
      </w:r>
      <w:r w:rsidR="00F5044C" w:rsidRPr="00A10111">
        <w:rPr>
          <w:sz w:val="24"/>
          <w:szCs w:val="24"/>
        </w:rPr>
        <w:t xml:space="preserve"> предъявляет и направляет </w:t>
      </w:r>
      <w:r w:rsidR="00397062">
        <w:rPr>
          <w:sz w:val="24"/>
          <w:szCs w:val="24"/>
        </w:rPr>
        <w:t>Подрядчику</w:t>
      </w:r>
      <w:r w:rsidR="00F5044C" w:rsidRPr="00A10111">
        <w:rPr>
          <w:sz w:val="24"/>
          <w:szCs w:val="24"/>
        </w:rPr>
        <w:t>, ока</w:t>
      </w:r>
      <w:r w:rsidR="00F5044C" w:rsidRPr="00A10111">
        <w:rPr>
          <w:sz w:val="24"/>
          <w:szCs w:val="24"/>
        </w:rPr>
        <w:softHyphen/>
        <w:t>завшему услуги по плановому ремонту вагона/отказавшего узла, при соблюдении условий, предусмотренных пунктом 5.3. настоящего Договора, путем направления претензии с при</w:t>
      </w:r>
      <w:r w:rsidR="00F5044C" w:rsidRPr="00A10111">
        <w:rPr>
          <w:sz w:val="24"/>
          <w:szCs w:val="24"/>
        </w:rPr>
        <w:softHyphen/>
        <w:t>ложением следующих документов:</w:t>
      </w:r>
    </w:p>
    <w:p w14:paraId="6A0CF548"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оригинала рекламационного акта формы ВУ-41М;</w:t>
      </w:r>
    </w:p>
    <w:p w14:paraId="0E2ACCDC"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план расследования случая нагрева буксового узла;</w:t>
      </w:r>
    </w:p>
    <w:p w14:paraId="1B01D783"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акта оказанных услуг, заверенного подписью и печатью организации;</w:t>
      </w:r>
    </w:p>
    <w:p w14:paraId="30B569EC"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счета-фактуры;</w:t>
      </w:r>
    </w:p>
    <w:p w14:paraId="3AAD5874" w14:textId="77777777"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калькуляции по текущему </w:t>
      </w:r>
      <w:proofErr w:type="spellStart"/>
      <w:r w:rsidRPr="00A10111">
        <w:rPr>
          <w:sz w:val="24"/>
          <w:szCs w:val="24"/>
        </w:rPr>
        <w:t>отцепочному</w:t>
      </w:r>
      <w:proofErr w:type="spellEnd"/>
      <w:r w:rsidRPr="00A10111">
        <w:rPr>
          <w:sz w:val="24"/>
          <w:szCs w:val="24"/>
        </w:rPr>
        <w:t xml:space="preserve"> ремонту вагона и/или расчетно-дефектная ведомость, заверенная подписью и печатью организации;</w:t>
      </w:r>
    </w:p>
    <w:p w14:paraId="27272C30" w14:textId="77777777"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дефектной ведомости на текущий ремонт вагона формы ВУ-22М, заверенной подпи</w:t>
      </w:r>
      <w:r w:rsidRPr="00A10111">
        <w:rPr>
          <w:sz w:val="24"/>
          <w:szCs w:val="24"/>
        </w:rPr>
        <w:softHyphen/>
        <w:t>сью и печатью организации;</w:t>
      </w:r>
    </w:p>
    <w:p w14:paraId="24D7034F"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уведомления на ремонт вагона формы ВУ-23М;</w:t>
      </w:r>
    </w:p>
    <w:p w14:paraId="67A6A751"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уведомления о приемке вагона из текущего ремонта формы ВУ-36М;</w:t>
      </w:r>
    </w:p>
    <w:p w14:paraId="7F6DC269"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платежного поручения;</w:t>
      </w:r>
    </w:p>
    <w:p w14:paraId="30C83D3E" w14:textId="77777777" w:rsidR="00F5044C" w:rsidRDefault="00F5044C" w:rsidP="000569B4">
      <w:pPr>
        <w:pStyle w:val="11"/>
        <w:numPr>
          <w:ilvl w:val="0"/>
          <w:numId w:val="10"/>
        </w:numPr>
        <w:shd w:val="clear" w:color="auto" w:fill="auto"/>
        <w:spacing w:before="0" w:after="0" w:line="274" w:lineRule="exact"/>
        <w:ind w:left="20" w:firstLine="709"/>
        <w:jc w:val="both"/>
        <w:rPr>
          <w:sz w:val="24"/>
          <w:szCs w:val="24"/>
        </w:rPr>
      </w:pPr>
      <w:r w:rsidRPr="00A10111">
        <w:rPr>
          <w:sz w:val="24"/>
          <w:szCs w:val="24"/>
        </w:rPr>
        <w:t xml:space="preserve"> счета;</w:t>
      </w:r>
    </w:p>
    <w:p w14:paraId="0CE23A2F" w14:textId="77777777" w:rsidR="00F5044C" w:rsidRPr="00A10111" w:rsidRDefault="00F5044C" w:rsidP="000569B4">
      <w:pPr>
        <w:pStyle w:val="11"/>
        <w:numPr>
          <w:ilvl w:val="0"/>
          <w:numId w:val="10"/>
        </w:numPr>
        <w:shd w:val="clear" w:color="auto" w:fill="auto"/>
        <w:spacing w:before="0" w:after="0" w:line="274" w:lineRule="exact"/>
        <w:ind w:left="20" w:firstLine="709"/>
        <w:jc w:val="both"/>
        <w:rPr>
          <w:sz w:val="24"/>
          <w:szCs w:val="24"/>
        </w:rPr>
      </w:pPr>
      <w:r>
        <w:rPr>
          <w:sz w:val="24"/>
          <w:szCs w:val="24"/>
        </w:rPr>
        <w:t>фотоматериалы отказавшего узла и его неисправности;</w:t>
      </w:r>
    </w:p>
    <w:p w14:paraId="5DDEDB90" w14:textId="77777777" w:rsidR="00F5044C" w:rsidRPr="00A10111" w:rsidRDefault="00F5044C" w:rsidP="000569B4">
      <w:pPr>
        <w:pStyle w:val="11"/>
        <w:numPr>
          <w:ilvl w:val="0"/>
          <w:numId w:val="10"/>
        </w:numPr>
        <w:shd w:val="clear" w:color="auto" w:fill="auto"/>
        <w:spacing w:before="0" w:after="0" w:line="274" w:lineRule="exact"/>
        <w:ind w:left="20" w:right="20" w:firstLine="709"/>
        <w:jc w:val="both"/>
        <w:rPr>
          <w:sz w:val="24"/>
          <w:szCs w:val="24"/>
        </w:rPr>
      </w:pPr>
      <w:r w:rsidRPr="00A10111">
        <w:rPr>
          <w:sz w:val="24"/>
          <w:szCs w:val="24"/>
        </w:rPr>
        <w:t xml:space="preserve"> доверенности представителя на право подписания рекламационных и претензионных документов.</w:t>
      </w:r>
    </w:p>
    <w:p w14:paraId="36603282" w14:textId="63F4450A" w:rsidR="00F5044C" w:rsidRDefault="00F5044C" w:rsidP="000569B4">
      <w:pPr>
        <w:pStyle w:val="3"/>
        <w:shd w:val="clear" w:color="auto" w:fill="auto"/>
        <w:spacing w:line="274" w:lineRule="exact"/>
        <w:ind w:left="142" w:right="20" w:firstLine="709"/>
        <w:rPr>
          <w:sz w:val="24"/>
          <w:szCs w:val="24"/>
        </w:rPr>
      </w:pPr>
      <w:r w:rsidRPr="00A26678">
        <w:rPr>
          <w:b/>
          <w:bCs/>
          <w:sz w:val="24"/>
          <w:szCs w:val="24"/>
        </w:rPr>
        <w:t>5.5.</w:t>
      </w:r>
      <w:r>
        <w:rPr>
          <w:sz w:val="24"/>
          <w:szCs w:val="24"/>
        </w:rPr>
        <w:t xml:space="preserve"> </w:t>
      </w:r>
      <w:r w:rsidRPr="00A10111">
        <w:rPr>
          <w:sz w:val="24"/>
          <w:szCs w:val="24"/>
        </w:rPr>
        <w:t>Претензии не предъявляются на вагоны, поступившие в пункт подготовки вагонов под погрузку, или не забракованные по ВУ-23М с передачей электронного сообщения 1353 в ба</w:t>
      </w:r>
      <w:r w:rsidRPr="00A10111">
        <w:rPr>
          <w:sz w:val="24"/>
          <w:szCs w:val="24"/>
        </w:rPr>
        <w:softHyphen/>
        <w:t>зе данных ГВЦ ОАО «РЖД».</w:t>
      </w:r>
    </w:p>
    <w:p w14:paraId="529EE9EB" w14:textId="77777777" w:rsidR="007F6FD3" w:rsidRPr="003907D2" w:rsidRDefault="00856738" w:rsidP="000C6920">
      <w:pPr>
        <w:pStyle w:val="10"/>
        <w:keepNext/>
        <w:keepLines/>
        <w:numPr>
          <w:ilvl w:val="0"/>
          <w:numId w:val="4"/>
        </w:numPr>
        <w:shd w:val="clear" w:color="auto" w:fill="auto"/>
        <w:tabs>
          <w:tab w:val="left" w:pos="3686"/>
        </w:tabs>
        <w:spacing w:before="240" w:after="120" w:line="240" w:lineRule="auto"/>
        <w:ind w:left="3459"/>
        <w:jc w:val="left"/>
        <w:rPr>
          <w:sz w:val="24"/>
          <w:szCs w:val="24"/>
        </w:rPr>
      </w:pPr>
      <w:r>
        <w:rPr>
          <w:sz w:val="24"/>
          <w:szCs w:val="24"/>
        </w:rPr>
        <w:t>О</w:t>
      </w:r>
      <w:r w:rsidR="007F6FD3" w:rsidRPr="003907D2">
        <w:rPr>
          <w:sz w:val="24"/>
          <w:szCs w:val="24"/>
        </w:rPr>
        <w:t>тветственность Сторон</w:t>
      </w:r>
      <w:bookmarkEnd w:id="8"/>
    </w:p>
    <w:p w14:paraId="3580CA97" w14:textId="77777777"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За нарушение </w:t>
      </w:r>
      <w:r>
        <w:rPr>
          <w:sz w:val="24"/>
          <w:szCs w:val="24"/>
        </w:rPr>
        <w:t>Заказчиком</w:t>
      </w:r>
      <w:r w:rsidRPr="003907D2">
        <w:rPr>
          <w:sz w:val="24"/>
          <w:szCs w:val="24"/>
        </w:rPr>
        <w:t xml:space="preserve"> сроков оплаты, </w:t>
      </w:r>
      <w:r>
        <w:rPr>
          <w:sz w:val="24"/>
          <w:szCs w:val="24"/>
        </w:rPr>
        <w:t>Подрядчик вправе взыскать с Заказчика</w:t>
      </w:r>
      <w:r w:rsidRPr="003907D2">
        <w:rPr>
          <w:sz w:val="24"/>
          <w:szCs w:val="24"/>
        </w:rPr>
        <w:t xml:space="preserve"> неустойку в размере 0,1 % (ноль целых одна десятая) от суммы, не оплаченной в установленные настоящим Договором сроки, за каждый календарный день просрочки, но не более 5% от этой </w:t>
      </w:r>
      <w:r w:rsidR="00670105" w:rsidRPr="003907D2">
        <w:rPr>
          <w:sz w:val="24"/>
          <w:szCs w:val="24"/>
        </w:rPr>
        <w:t>с</w:t>
      </w:r>
      <w:r w:rsidR="00670105">
        <w:rPr>
          <w:sz w:val="24"/>
          <w:szCs w:val="24"/>
        </w:rPr>
        <w:t>уммы</w:t>
      </w:r>
      <w:r w:rsidRPr="003907D2">
        <w:rPr>
          <w:sz w:val="24"/>
          <w:szCs w:val="24"/>
        </w:rPr>
        <w:t>.</w:t>
      </w:r>
    </w:p>
    <w:p w14:paraId="28E8E41D" w14:textId="77777777"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За нарушение </w:t>
      </w:r>
      <w:r>
        <w:rPr>
          <w:sz w:val="24"/>
          <w:szCs w:val="24"/>
        </w:rPr>
        <w:t>Подрядчиком</w:t>
      </w:r>
      <w:r w:rsidRPr="003907D2">
        <w:rPr>
          <w:sz w:val="24"/>
          <w:szCs w:val="24"/>
        </w:rPr>
        <w:t xml:space="preserve"> сроков оказания услуг по ремонту вагонов </w:t>
      </w:r>
      <w:r>
        <w:rPr>
          <w:sz w:val="24"/>
          <w:szCs w:val="24"/>
        </w:rPr>
        <w:t>Заказчик</w:t>
      </w:r>
      <w:r w:rsidRPr="003907D2">
        <w:rPr>
          <w:sz w:val="24"/>
          <w:szCs w:val="24"/>
        </w:rPr>
        <w:t xml:space="preserve"> вп</w:t>
      </w:r>
      <w:r>
        <w:rPr>
          <w:sz w:val="24"/>
          <w:szCs w:val="24"/>
        </w:rPr>
        <w:t>раве взыскать с Подрядчика</w:t>
      </w:r>
      <w:r w:rsidRPr="003907D2">
        <w:rPr>
          <w:sz w:val="24"/>
          <w:szCs w:val="24"/>
        </w:rPr>
        <w:t xml:space="preserve"> неустойку в размере 0,1 % (ноль целых одна десятая) от стоимости ремонта вагон</w:t>
      </w:r>
      <w:r w:rsidR="00893FC9">
        <w:rPr>
          <w:sz w:val="24"/>
          <w:szCs w:val="24"/>
        </w:rPr>
        <w:t>ов</w:t>
      </w:r>
      <w:r w:rsidRPr="003907D2">
        <w:rPr>
          <w:sz w:val="24"/>
          <w:szCs w:val="24"/>
        </w:rPr>
        <w:t xml:space="preserve"> за каждый календарный день просрочки, но не более 5% от этой стоимости.</w:t>
      </w:r>
    </w:p>
    <w:p w14:paraId="0983FD89" w14:textId="77777777"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w:t>
      </w:r>
      <w:r w:rsidRPr="003907D2">
        <w:rPr>
          <w:sz w:val="24"/>
          <w:szCs w:val="24"/>
        </w:rPr>
        <w:softHyphen/>
        <w:t>дерации и настоящим Договором.</w:t>
      </w:r>
    </w:p>
    <w:p w14:paraId="27A231CF" w14:textId="77777777"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Ответственность за неисполнение или ненадлежащее исполнение обязательств по Договору </w:t>
      </w:r>
      <w:r>
        <w:rPr>
          <w:sz w:val="24"/>
          <w:szCs w:val="24"/>
        </w:rPr>
        <w:t>Подрядчика</w:t>
      </w:r>
      <w:r w:rsidRPr="003907D2">
        <w:rPr>
          <w:sz w:val="24"/>
          <w:szCs w:val="24"/>
        </w:rPr>
        <w:t xml:space="preserve"> с Третьими лицами, несет </w:t>
      </w:r>
      <w:r>
        <w:rPr>
          <w:sz w:val="24"/>
          <w:szCs w:val="24"/>
        </w:rPr>
        <w:t>Подрядчик</w:t>
      </w:r>
      <w:r w:rsidRPr="003907D2">
        <w:rPr>
          <w:sz w:val="24"/>
          <w:szCs w:val="24"/>
        </w:rPr>
        <w:t>.</w:t>
      </w:r>
    </w:p>
    <w:p w14:paraId="145D9F27" w14:textId="77777777" w:rsidR="007F6FD3" w:rsidRPr="007F6FD3"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Стороны имеют право досрочного внесудебного одностороннего расторжения До</w:t>
      </w:r>
      <w:r w:rsidRPr="003907D2">
        <w:rPr>
          <w:sz w:val="24"/>
          <w:szCs w:val="24"/>
        </w:rPr>
        <w:softHyphen/>
        <w:t>говора. При этом Сторона обязана письменно уведомить другую Сторону о намерении рас</w:t>
      </w:r>
      <w:r w:rsidRPr="003907D2">
        <w:rPr>
          <w:sz w:val="24"/>
          <w:szCs w:val="24"/>
        </w:rPr>
        <w:softHyphen/>
        <w:t>торгнуть Договор не позднее 30 календарных дней до момента расторжения.</w:t>
      </w:r>
      <w:r w:rsidR="00964260">
        <w:rPr>
          <w:sz w:val="24"/>
          <w:szCs w:val="24"/>
        </w:rPr>
        <w:t xml:space="preserve"> </w:t>
      </w:r>
      <w:r w:rsidR="00964260" w:rsidRPr="00964260">
        <w:rPr>
          <w:sz w:val="24"/>
          <w:szCs w:val="24"/>
        </w:rPr>
        <w:t>При этом обязательства прекращаются после окончания расчетов за работы с вагонами, в отношении которых выполняются работы и оказываются услуги, возложенные на Подрядчика по настоящему Договору.</w:t>
      </w:r>
    </w:p>
    <w:p w14:paraId="66AF638C" w14:textId="77777777" w:rsidR="007F6FD3" w:rsidRPr="003907D2" w:rsidRDefault="007F6FD3" w:rsidP="000569B4">
      <w:pPr>
        <w:pStyle w:val="10"/>
        <w:keepNext/>
        <w:keepLines/>
        <w:numPr>
          <w:ilvl w:val="0"/>
          <w:numId w:val="4"/>
        </w:numPr>
        <w:shd w:val="clear" w:color="auto" w:fill="auto"/>
        <w:spacing w:before="240" w:after="120" w:line="240" w:lineRule="auto"/>
        <w:jc w:val="center"/>
        <w:rPr>
          <w:sz w:val="24"/>
          <w:szCs w:val="24"/>
        </w:rPr>
      </w:pPr>
      <w:bookmarkStart w:id="9" w:name="bookmark7"/>
      <w:r w:rsidRPr="003907D2">
        <w:rPr>
          <w:sz w:val="24"/>
          <w:szCs w:val="24"/>
        </w:rPr>
        <w:t>Форс-мажор</w:t>
      </w:r>
      <w:bookmarkEnd w:id="9"/>
    </w:p>
    <w:p w14:paraId="718ADD87" w14:textId="6E9B109E"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t xml:space="preserve"> </w:t>
      </w:r>
      <w:r w:rsidRPr="003907D2">
        <w:rPr>
          <w:sz w:val="24"/>
          <w:szCs w:val="24"/>
        </w:rPr>
        <w:t>При наступлении форс-мажорных обстоятельс</w:t>
      </w:r>
      <w:r w:rsidR="009C12E3">
        <w:rPr>
          <w:sz w:val="24"/>
          <w:szCs w:val="24"/>
        </w:rPr>
        <w:t>тв Стороны освобождаются от сво</w:t>
      </w:r>
      <w:r w:rsidRPr="003907D2">
        <w:rPr>
          <w:sz w:val="24"/>
          <w:szCs w:val="24"/>
        </w:rPr>
        <w:t>их обязательств до окончания указанных обстоятельств, если сторона, для котор</w:t>
      </w:r>
      <w:r w:rsidR="009A0CA5">
        <w:rPr>
          <w:sz w:val="24"/>
          <w:szCs w:val="24"/>
        </w:rPr>
        <w:t>ой они наступили, в течение 3 (т</w:t>
      </w:r>
      <w:r w:rsidRPr="003907D2">
        <w:rPr>
          <w:sz w:val="24"/>
          <w:szCs w:val="24"/>
        </w:rPr>
        <w:t>рех) календарных дней в письменной форме уведомляет другую сторону о причинах невыполнения условий Договора с предоставлением документов, заве</w:t>
      </w:r>
      <w:r w:rsidRPr="003907D2">
        <w:rPr>
          <w:sz w:val="24"/>
          <w:szCs w:val="24"/>
        </w:rPr>
        <w:softHyphen/>
      </w:r>
      <w:r w:rsidRPr="003907D2">
        <w:rPr>
          <w:sz w:val="24"/>
          <w:szCs w:val="24"/>
        </w:rPr>
        <w:lastRenderedPageBreak/>
        <w:t>ренных соответствующей Торгово-промышленной палатой в течение 10 (десяти) календар</w:t>
      </w:r>
      <w:r w:rsidRPr="003907D2">
        <w:rPr>
          <w:sz w:val="24"/>
          <w:szCs w:val="24"/>
        </w:rPr>
        <w:softHyphen/>
        <w:t>ных дней</w:t>
      </w:r>
      <w:r w:rsidR="00304C4A">
        <w:rPr>
          <w:sz w:val="24"/>
          <w:szCs w:val="24"/>
        </w:rPr>
        <w:t xml:space="preserve"> с даты уведомления</w:t>
      </w:r>
      <w:r w:rsidRPr="003907D2">
        <w:rPr>
          <w:sz w:val="24"/>
          <w:szCs w:val="24"/>
        </w:rPr>
        <w:t>.</w:t>
      </w:r>
    </w:p>
    <w:p w14:paraId="776184EB" w14:textId="77777777" w:rsidR="007F6FD3" w:rsidRPr="003907D2"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Под форс-мажорными обстоятельствами следуе</w:t>
      </w:r>
      <w:r w:rsidR="009C12E3">
        <w:rPr>
          <w:sz w:val="24"/>
          <w:szCs w:val="24"/>
        </w:rPr>
        <w:t>т понимать обстоятельства непре</w:t>
      </w:r>
      <w:r w:rsidRPr="003907D2">
        <w:rPr>
          <w:sz w:val="24"/>
          <w:szCs w:val="24"/>
        </w:rPr>
        <w:t>одолимой силы или чрезвычайного характера, которые стороны не могли предвидеть и предотвратить, в частности: землетрясения, наводнения,</w:t>
      </w:r>
      <w:r w:rsidR="009C12E3">
        <w:rPr>
          <w:sz w:val="24"/>
          <w:szCs w:val="24"/>
        </w:rPr>
        <w:t xml:space="preserve"> пожары, стихийные бедствия, за</w:t>
      </w:r>
      <w:r w:rsidRPr="003907D2">
        <w:rPr>
          <w:sz w:val="24"/>
          <w:szCs w:val="24"/>
        </w:rPr>
        <w:t xml:space="preserve">претительные действия властей, военные действия, забастовки, кроме забастовок на предприятиях </w:t>
      </w:r>
      <w:r>
        <w:rPr>
          <w:sz w:val="24"/>
          <w:szCs w:val="24"/>
        </w:rPr>
        <w:t>Подрядчика</w:t>
      </w:r>
      <w:r w:rsidRPr="003907D2">
        <w:rPr>
          <w:sz w:val="24"/>
          <w:szCs w:val="24"/>
        </w:rPr>
        <w:t xml:space="preserve"> и </w:t>
      </w:r>
      <w:r>
        <w:rPr>
          <w:sz w:val="24"/>
          <w:szCs w:val="24"/>
        </w:rPr>
        <w:t>Заказчика</w:t>
      </w:r>
      <w:r w:rsidRPr="003907D2">
        <w:rPr>
          <w:sz w:val="24"/>
          <w:szCs w:val="24"/>
        </w:rPr>
        <w:t>. В этом случае Договор может быть продлен на период дей</w:t>
      </w:r>
      <w:r w:rsidRPr="003907D2">
        <w:rPr>
          <w:sz w:val="24"/>
          <w:szCs w:val="24"/>
        </w:rPr>
        <w:softHyphen/>
        <w:t>ствия форс-мажорных обстоятельств.</w:t>
      </w:r>
    </w:p>
    <w:p w14:paraId="73351564" w14:textId="77777777" w:rsidR="007F6FD3" w:rsidRPr="007F6FD3" w:rsidRDefault="007F6FD3" w:rsidP="009C12E3">
      <w:pPr>
        <w:pStyle w:val="3"/>
        <w:numPr>
          <w:ilvl w:val="1"/>
          <w:numId w:val="4"/>
        </w:numPr>
        <w:shd w:val="clear" w:color="auto" w:fill="auto"/>
        <w:tabs>
          <w:tab w:val="left" w:pos="851"/>
        </w:tabs>
        <w:spacing w:line="240" w:lineRule="auto"/>
        <w:ind w:left="20" w:firstLine="406"/>
        <w:rPr>
          <w:sz w:val="24"/>
          <w:szCs w:val="24"/>
        </w:rPr>
      </w:pPr>
      <w:r w:rsidRPr="003907D2">
        <w:rPr>
          <w:sz w:val="24"/>
          <w:szCs w:val="24"/>
        </w:rPr>
        <w:t xml:space="preserve"> В случае если форс-мажорные обстоятельства будут продолжаться свыше трех месяцев, любая сторона вправе в одностороннем порядке расторгнуть Договор без возмеще</w:t>
      </w:r>
      <w:r w:rsidRPr="003907D2">
        <w:rPr>
          <w:sz w:val="24"/>
          <w:szCs w:val="24"/>
        </w:rPr>
        <w:softHyphen/>
        <w:t>ния другой стороне убытков, но при условии осуществления взаимных расчетов по настоя</w:t>
      </w:r>
      <w:r w:rsidRPr="003907D2">
        <w:rPr>
          <w:sz w:val="24"/>
          <w:szCs w:val="24"/>
        </w:rPr>
        <w:softHyphen/>
        <w:t>щему Договору.</w:t>
      </w:r>
    </w:p>
    <w:p w14:paraId="56829E6E" w14:textId="77777777" w:rsidR="007F6FD3" w:rsidRPr="003907D2" w:rsidRDefault="007F6FD3" w:rsidP="000C6920">
      <w:pPr>
        <w:pStyle w:val="10"/>
        <w:keepNext/>
        <w:keepLines/>
        <w:numPr>
          <w:ilvl w:val="0"/>
          <w:numId w:val="4"/>
        </w:numPr>
        <w:shd w:val="clear" w:color="auto" w:fill="auto"/>
        <w:tabs>
          <w:tab w:val="left" w:pos="3828"/>
        </w:tabs>
        <w:spacing w:before="240" w:after="120" w:line="240" w:lineRule="auto"/>
        <w:ind w:left="3600"/>
        <w:rPr>
          <w:sz w:val="24"/>
          <w:szCs w:val="24"/>
        </w:rPr>
      </w:pPr>
      <w:bookmarkStart w:id="10" w:name="bookmark8"/>
      <w:r w:rsidRPr="003907D2">
        <w:rPr>
          <w:sz w:val="24"/>
          <w:szCs w:val="24"/>
        </w:rPr>
        <w:t>Разрешение споров</w:t>
      </w:r>
      <w:bookmarkEnd w:id="10"/>
    </w:p>
    <w:p w14:paraId="6C04BA99" w14:textId="77777777" w:rsidR="007F6FD3" w:rsidRDefault="007F6FD3" w:rsidP="009C12E3">
      <w:pPr>
        <w:pStyle w:val="3"/>
        <w:numPr>
          <w:ilvl w:val="1"/>
          <w:numId w:val="4"/>
        </w:numPr>
        <w:shd w:val="clear" w:color="auto" w:fill="auto"/>
        <w:tabs>
          <w:tab w:val="left" w:pos="851"/>
        </w:tabs>
        <w:spacing w:line="240" w:lineRule="auto"/>
        <w:ind w:left="20" w:firstLine="406"/>
        <w:rPr>
          <w:sz w:val="24"/>
          <w:szCs w:val="24"/>
        </w:rPr>
      </w:pPr>
      <w:r>
        <w:t xml:space="preserve"> </w:t>
      </w:r>
      <w:r w:rsidRPr="003907D2">
        <w:rPr>
          <w:sz w:val="24"/>
          <w:szCs w:val="24"/>
        </w:rPr>
        <w:t>Все споры и разногласия, возникающие при исполнении условий настоящего Договора, разрешаются сторонами путем переговоров</w:t>
      </w:r>
      <w:r w:rsidR="00C831F1">
        <w:rPr>
          <w:sz w:val="24"/>
          <w:szCs w:val="24"/>
        </w:rPr>
        <w:t>,</w:t>
      </w:r>
      <w:r w:rsidR="009E2ACA" w:rsidRPr="00673AA6">
        <w:rPr>
          <w:sz w:val="24"/>
          <w:szCs w:val="24"/>
        </w:rPr>
        <w:t xml:space="preserve"> </w:t>
      </w:r>
      <w:r w:rsidR="009E2ACA">
        <w:rPr>
          <w:sz w:val="24"/>
          <w:szCs w:val="24"/>
        </w:rPr>
        <w:t xml:space="preserve">которые могут проводиться в том числе, путем отправления писем по факсимильной связи и на </w:t>
      </w:r>
      <w:r w:rsidR="00C80653">
        <w:rPr>
          <w:sz w:val="24"/>
          <w:szCs w:val="24"/>
        </w:rPr>
        <w:t>электронные адреса,</w:t>
      </w:r>
      <w:r w:rsidR="009E2ACA">
        <w:rPr>
          <w:sz w:val="24"/>
          <w:szCs w:val="24"/>
        </w:rPr>
        <w:t xml:space="preserve"> указанные в </w:t>
      </w:r>
      <w:r w:rsidR="00C80653">
        <w:rPr>
          <w:sz w:val="24"/>
          <w:szCs w:val="24"/>
        </w:rPr>
        <w:t>п.9.1 настоящего</w:t>
      </w:r>
      <w:r w:rsidR="009E2ACA">
        <w:rPr>
          <w:sz w:val="24"/>
          <w:szCs w:val="24"/>
        </w:rPr>
        <w:t xml:space="preserve"> Договора.</w:t>
      </w:r>
    </w:p>
    <w:p w14:paraId="0C777B38" w14:textId="77777777" w:rsidR="004763D9" w:rsidRPr="006D2816" w:rsidRDefault="004763D9" w:rsidP="004763D9">
      <w:pPr>
        <w:pStyle w:val="3"/>
        <w:numPr>
          <w:ilvl w:val="1"/>
          <w:numId w:val="4"/>
        </w:numPr>
        <w:shd w:val="clear" w:color="auto" w:fill="auto"/>
        <w:tabs>
          <w:tab w:val="left" w:pos="851"/>
        </w:tabs>
        <w:spacing w:line="240" w:lineRule="auto"/>
        <w:ind w:left="20" w:firstLine="406"/>
        <w:rPr>
          <w:sz w:val="24"/>
          <w:szCs w:val="24"/>
        </w:rPr>
      </w:pPr>
      <w:r>
        <w:rPr>
          <w:sz w:val="24"/>
          <w:szCs w:val="24"/>
        </w:rPr>
        <w:t xml:space="preserve"> </w:t>
      </w:r>
      <w:r w:rsidRPr="006D2816">
        <w:rPr>
          <w:sz w:val="24"/>
          <w:szCs w:val="24"/>
        </w:rPr>
        <w:t>До передачи дела в арбитражный суд обязателен претензионный порядок разре</w:t>
      </w:r>
      <w:r w:rsidRPr="006D2816">
        <w:rPr>
          <w:sz w:val="24"/>
          <w:szCs w:val="24"/>
        </w:rPr>
        <w:softHyphen/>
        <w:t>шения спора. Претензия должна быть предъявлена в письменной форме. Сторона, получив</w:t>
      </w:r>
      <w:r w:rsidRPr="006D2816">
        <w:rPr>
          <w:sz w:val="24"/>
          <w:szCs w:val="24"/>
        </w:rPr>
        <w:softHyphen/>
        <w:t>шая претензию, обязана ее рассмотреть в течение 10 (десяти) календарных дней с даты получения.</w:t>
      </w:r>
    </w:p>
    <w:p w14:paraId="5EBEBBBB" w14:textId="77777777" w:rsidR="004763D9" w:rsidRDefault="004763D9" w:rsidP="004763D9">
      <w:pPr>
        <w:pStyle w:val="11"/>
        <w:shd w:val="clear" w:color="auto" w:fill="auto"/>
        <w:spacing w:before="0" w:after="0" w:line="263" w:lineRule="exact"/>
        <w:ind w:left="20" w:right="20" w:firstLine="720"/>
        <w:jc w:val="both"/>
        <w:rPr>
          <w:sz w:val="24"/>
          <w:szCs w:val="24"/>
        </w:rPr>
      </w:pPr>
      <w:r w:rsidRPr="006D2816">
        <w:rPr>
          <w:sz w:val="24"/>
          <w:szCs w:val="24"/>
        </w:rPr>
        <w:t>В случае отказа в удовлетворении претензии полностью или частично, документы, направленные с претензией, должны быть возвращены заявителю вместе с ответом на пре</w:t>
      </w:r>
      <w:r w:rsidRPr="006D2816">
        <w:rPr>
          <w:sz w:val="24"/>
          <w:szCs w:val="24"/>
        </w:rPr>
        <w:softHyphen/>
        <w:t>тензию.</w:t>
      </w:r>
    </w:p>
    <w:p w14:paraId="5634CB1A" w14:textId="77777777" w:rsidR="007F6FD3" w:rsidRPr="003A3548" w:rsidRDefault="009C6AA3" w:rsidP="009C6AA3">
      <w:pPr>
        <w:pStyle w:val="3"/>
        <w:shd w:val="clear" w:color="auto" w:fill="auto"/>
        <w:tabs>
          <w:tab w:val="left" w:pos="851"/>
        </w:tabs>
        <w:spacing w:line="240" w:lineRule="auto"/>
        <w:rPr>
          <w:sz w:val="24"/>
          <w:szCs w:val="24"/>
        </w:rPr>
      </w:pPr>
      <w:r>
        <w:rPr>
          <w:sz w:val="24"/>
          <w:szCs w:val="24"/>
        </w:rPr>
        <w:t xml:space="preserve">       </w:t>
      </w:r>
      <w:r w:rsidR="00A64200" w:rsidRPr="009C6AA3">
        <w:rPr>
          <w:b/>
          <w:sz w:val="24"/>
          <w:szCs w:val="24"/>
        </w:rPr>
        <w:t>8.2</w:t>
      </w:r>
      <w:r w:rsidR="00A64200" w:rsidRPr="00FE0526">
        <w:rPr>
          <w:sz w:val="24"/>
          <w:szCs w:val="24"/>
        </w:rPr>
        <w:t>.</w:t>
      </w:r>
      <w:r w:rsidR="007F6FD3" w:rsidRPr="003A3548">
        <w:rPr>
          <w:sz w:val="24"/>
          <w:szCs w:val="24"/>
        </w:rPr>
        <w:t xml:space="preserve"> В случае невозможности разрешения разногласий все споры по настоящему Дого</w:t>
      </w:r>
      <w:r w:rsidR="007F6FD3" w:rsidRPr="003A3548">
        <w:rPr>
          <w:sz w:val="24"/>
          <w:szCs w:val="24"/>
        </w:rPr>
        <w:softHyphen/>
        <w:t>вору передаются на рассмотрение в Арбитражный суд г. Москвы.</w:t>
      </w:r>
    </w:p>
    <w:p w14:paraId="426079F0" w14:textId="77777777" w:rsidR="007F6FD3" w:rsidRPr="00B21070" w:rsidRDefault="007F6FD3" w:rsidP="000C6920">
      <w:pPr>
        <w:pStyle w:val="10"/>
        <w:keepNext/>
        <w:keepLines/>
        <w:numPr>
          <w:ilvl w:val="0"/>
          <w:numId w:val="4"/>
        </w:numPr>
        <w:shd w:val="clear" w:color="auto" w:fill="auto"/>
        <w:tabs>
          <w:tab w:val="left" w:pos="3402"/>
        </w:tabs>
        <w:spacing w:before="240" w:after="120" w:line="240" w:lineRule="auto"/>
        <w:ind w:left="3062"/>
        <w:rPr>
          <w:sz w:val="24"/>
          <w:szCs w:val="24"/>
        </w:rPr>
      </w:pPr>
      <w:bookmarkStart w:id="11" w:name="bookmark9"/>
      <w:r w:rsidRPr="00B21070">
        <w:rPr>
          <w:sz w:val="24"/>
          <w:szCs w:val="24"/>
        </w:rPr>
        <w:t>Заключительные положения</w:t>
      </w:r>
      <w:bookmarkEnd w:id="11"/>
    </w:p>
    <w:p w14:paraId="0A32CFB2" w14:textId="2CF044FB" w:rsidR="007F6FD3" w:rsidRPr="00075DE7" w:rsidRDefault="007F6FD3" w:rsidP="009C12E3">
      <w:pPr>
        <w:pStyle w:val="3"/>
        <w:numPr>
          <w:ilvl w:val="1"/>
          <w:numId w:val="4"/>
        </w:numPr>
        <w:shd w:val="clear" w:color="auto" w:fill="auto"/>
        <w:tabs>
          <w:tab w:val="left" w:pos="851"/>
        </w:tabs>
        <w:spacing w:line="240" w:lineRule="auto"/>
        <w:ind w:left="20" w:firstLine="406"/>
        <w:rPr>
          <w:sz w:val="24"/>
          <w:szCs w:val="24"/>
        </w:rPr>
      </w:pPr>
      <w:r w:rsidRPr="00B21070">
        <w:rPr>
          <w:sz w:val="24"/>
          <w:szCs w:val="24"/>
        </w:rPr>
        <w:t xml:space="preserve"> Извещения, уведомления, сообщения, </w:t>
      </w:r>
      <w:r w:rsidR="006242AA">
        <w:rPr>
          <w:sz w:val="24"/>
          <w:szCs w:val="24"/>
        </w:rPr>
        <w:t xml:space="preserve">счета, </w:t>
      </w:r>
      <w:r w:rsidRPr="00B21070">
        <w:rPr>
          <w:sz w:val="24"/>
          <w:szCs w:val="24"/>
        </w:rPr>
        <w:t xml:space="preserve">поручения и иная информация, имеющая отношение к настоящему </w:t>
      </w:r>
      <w:r w:rsidR="00C16C37">
        <w:rPr>
          <w:sz w:val="24"/>
          <w:szCs w:val="24"/>
        </w:rPr>
        <w:t>Д</w:t>
      </w:r>
      <w:r w:rsidR="00C16C37" w:rsidRPr="00B21070">
        <w:rPr>
          <w:sz w:val="24"/>
          <w:szCs w:val="24"/>
        </w:rPr>
        <w:t xml:space="preserve">оговору </w:t>
      </w:r>
      <w:r w:rsidRPr="00B21070">
        <w:rPr>
          <w:sz w:val="24"/>
          <w:szCs w:val="24"/>
        </w:rPr>
        <w:t xml:space="preserve">или в связи с ним, могут передаваться сторонами </w:t>
      </w:r>
      <w:r w:rsidRPr="00075DE7">
        <w:rPr>
          <w:sz w:val="24"/>
          <w:szCs w:val="24"/>
        </w:rPr>
        <w:t>нароч</w:t>
      </w:r>
      <w:r w:rsidRPr="00075DE7">
        <w:rPr>
          <w:sz w:val="24"/>
          <w:szCs w:val="24"/>
        </w:rPr>
        <w:softHyphen/>
        <w:t>ным, почтой, по телеграфу и телефаксу:</w:t>
      </w:r>
    </w:p>
    <w:p w14:paraId="2A4C2E7B" w14:textId="35BB9A12" w:rsidR="01AA51CB" w:rsidRDefault="01AA51CB" w:rsidP="113A08F4">
      <w:pPr>
        <w:pStyle w:val="3"/>
        <w:numPr>
          <w:ilvl w:val="0"/>
          <w:numId w:val="2"/>
        </w:numPr>
        <w:shd w:val="clear" w:color="auto" w:fill="auto"/>
        <w:tabs>
          <w:tab w:val="left" w:pos="709"/>
        </w:tabs>
        <w:spacing w:line="240" w:lineRule="auto"/>
        <w:ind w:left="20" w:firstLine="406"/>
        <w:rPr>
          <w:rFonts w:asciiTheme="minorHAnsi" w:eastAsiaTheme="minorEastAsia" w:hAnsiTheme="minorHAnsi" w:cstheme="minorBidi"/>
          <w:color w:val="000000" w:themeColor="text1"/>
          <w:sz w:val="24"/>
          <w:szCs w:val="24"/>
        </w:rPr>
      </w:pPr>
      <w:r w:rsidRPr="113A08F4">
        <w:rPr>
          <w:sz w:val="24"/>
          <w:szCs w:val="24"/>
        </w:rPr>
        <w:t xml:space="preserve">на электронный адрес: </w:t>
      </w:r>
    </w:p>
    <w:p w14:paraId="71FE670F" w14:textId="3E8E38E8" w:rsidR="01AA51CB" w:rsidRDefault="01AA51CB" w:rsidP="113A08F4">
      <w:pPr>
        <w:pStyle w:val="a7"/>
        <w:spacing w:line="257" w:lineRule="auto"/>
        <w:rPr>
          <w:color w:val="000000" w:themeColor="text1"/>
        </w:rPr>
      </w:pPr>
      <w:r w:rsidRPr="113A08F4">
        <w:rPr>
          <w:rFonts w:ascii="Times New Roman" w:eastAsia="Times New Roman" w:hAnsi="Times New Roman" w:cs="Times New Roman"/>
        </w:rPr>
        <w:t xml:space="preserve">ООО «ИВС» - </w:t>
      </w:r>
      <w:hyperlink r:id="rId12" w:history="1">
        <w:r w:rsidRPr="113A08F4">
          <w:rPr>
            <w:rFonts w:ascii="Times New Roman" w:eastAsia="Times New Roman" w:hAnsi="Times New Roman" w:cs="Times New Roman"/>
            <w:color w:val="0066CC"/>
            <w:u w:val="single"/>
            <w:lang w:val="en-US"/>
          </w:rPr>
          <w:t>info</w:t>
        </w:r>
        <w:r w:rsidRPr="113A08F4">
          <w:rPr>
            <w:rFonts w:ascii="Times New Roman" w:eastAsia="Times New Roman" w:hAnsi="Times New Roman" w:cs="Times New Roman"/>
            <w:color w:val="0066CC"/>
            <w:u w:val="single"/>
          </w:rPr>
          <w:t>@</w:t>
        </w:r>
        <w:r w:rsidRPr="113A08F4">
          <w:rPr>
            <w:rFonts w:ascii="Times New Roman" w:eastAsia="Times New Roman" w:hAnsi="Times New Roman" w:cs="Times New Roman"/>
            <w:color w:val="0066CC"/>
            <w:u w:val="single"/>
            <w:lang w:val="en-US"/>
          </w:rPr>
          <w:t>iv</w:t>
        </w:r>
        <w:r w:rsidRPr="113A08F4">
          <w:rPr>
            <w:rFonts w:ascii="Times New Roman" w:eastAsia="Times New Roman" w:hAnsi="Times New Roman" w:cs="Times New Roman"/>
            <w:color w:val="0066CC"/>
            <w:u w:val="single"/>
          </w:rPr>
          <w:t>-</w:t>
        </w:r>
        <w:r w:rsidRPr="113A08F4">
          <w:rPr>
            <w:rFonts w:ascii="Times New Roman" w:eastAsia="Times New Roman" w:hAnsi="Times New Roman" w:cs="Times New Roman"/>
            <w:color w:val="0066CC"/>
            <w:u w:val="single"/>
            <w:lang w:val="en-US"/>
          </w:rPr>
          <w:t>service</w:t>
        </w:r>
        <w:r w:rsidRPr="113A08F4">
          <w:rPr>
            <w:rFonts w:ascii="Times New Roman" w:eastAsia="Times New Roman" w:hAnsi="Times New Roman" w:cs="Times New Roman"/>
            <w:color w:val="0066CC"/>
            <w:u w:val="single"/>
          </w:rPr>
          <w:t>.</w:t>
        </w:r>
        <w:r w:rsidRPr="113A08F4">
          <w:rPr>
            <w:rStyle w:val="a5"/>
            <w:rFonts w:ascii="Times New Roman" w:eastAsia="Times New Roman" w:hAnsi="Times New Roman" w:cs="Times New Roman"/>
            <w:lang w:val="en-US"/>
          </w:rPr>
          <w:t>com</w:t>
        </w:r>
      </w:hyperlink>
      <w:r w:rsidRPr="113A08F4">
        <w:rPr>
          <w:rFonts w:ascii="Times New Roman" w:eastAsia="Times New Roman" w:hAnsi="Times New Roman" w:cs="Times New Roman"/>
          <w:color w:val="0066CC"/>
          <w:u w:val="single"/>
        </w:rPr>
        <w:t xml:space="preserve">; </w:t>
      </w:r>
    </w:p>
    <w:p w14:paraId="2E6BC399" w14:textId="30671B6E" w:rsidR="01AA51CB" w:rsidRPr="0064783F" w:rsidRDefault="01AA51CB" w:rsidP="113A08F4">
      <w:pPr>
        <w:pStyle w:val="a7"/>
        <w:numPr>
          <w:ilvl w:val="0"/>
          <w:numId w:val="2"/>
        </w:numPr>
        <w:rPr>
          <w:rFonts w:ascii="Times New Roman" w:eastAsia="Times New Roman" w:hAnsi="Times New Roman" w:cs="Times New Roman"/>
          <w:color w:val="auto"/>
          <w:lang w:eastAsia="en-US" w:bidi="ar-SA"/>
        </w:rPr>
      </w:pPr>
      <w:r w:rsidRPr="0064783F">
        <w:rPr>
          <w:rFonts w:ascii="Times New Roman" w:eastAsia="Times New Roman" w:hAnsi="Times New Roman" w:cs="Times New Roman"/>
          <w:color w:val="auto"/>
          <w:lang w:eastAsia="en-US" w:bidi="ar-SA"/>
        </w:rPr>
        <w:t xml:space="preserve">на номер тел.: </w:t>
      </w:r>
    </w:p>
    <w:p w14:paraId="3DDD5643" w14:textId="502D4A29" w:rsidR="01AA51CB" w:rsidRPr="0064783F" w:rsidRDefault="01AA51CB" w:rsidP="113A08F4">
      <w:pPr>
        <w:pStyle w:val="a7"/>
        <w:tabs>
          <w:tab w:val="left" w:pos="709"/>
        </w:tabs>
        <w:rPr>
          <w:rFonts w:ascii="Times New Roman" w:eastAsia="Times New Roman" w:hAnsi="Times New Roman" w:cs="Times New Roman"/>
          <w:color w:val="auto"/>
          <w:lang w:eastAsia="en-US" w:bidi="ar-SA"/>
        </w:rPr>
      </w:pPr>
      <w:r w:rsidRPr="0064783F">
        <w:rPr>
          <w:rFonts w:ascii="Times New Roman" w:eastAsia="Times New Roman" w:hAnsi="Times New Roman" w:cs="Times New Roman"/>
          <w:color w:val="auto"/>
          <w:lang w:eastAsia="en-US" w:bidi="ar-SA"/>
        </w:rPr>
        <w:t xml:space="preserve">ООО «ИВС» - </w:t>
      </w:r>
      <w:r w:rsidR="0079219C">
        <w:rPr>
          <w:rFonts w:ascii="Times New Roman" w:eastAsia="Times New Roman" w:hAnsi="Times New Roman" w:cs="Times New Roman"/>
          <w:color w:val="auto"/>
          <w:lang w:eastAsia="en-US" w:bidi="ar-SA"/>
        </w:rPr>
        <w:t xml:space="preserve">+7 </w:t>
      </w:r>
      <w:r w:rsidRPr="0064783F">
        <w:rPr>
          <w:rFonts w:ascii="Times New Roman" w:eastAsia="Times New Roman" w:hAnsi="Times New Roman" w:cs="Times New Roman"/>
          <w:color w:val="auto"/>
          <w:lang w:eastAsia="en-US" w:bidi="ar-SA"/>
        </w:rPr>
        <w:t>(495) 713-91-61;</w:t>
      </w:r>
    </w:p>
    <w:p w14:paraId="5BC90108" w14:textId="4C3D2F39" w:rsidR="00EA594F" w:rsidRDefault="00183BCA" w:rsidP="00701611">
      <w:pPr>
        <w:pStyle w:val="3"/>
        <w:numPr>
          <w:ilvl w:val="0"/>
          <w:numId w:val="2"/>
        </w:numPr>
        <w:shd w:val="clear" w:color="auto" w:fill="auto"/>
        <w:tabs>
          <w:tab w:val="left" w:pos="709"/>
          <w:tab w:val="left" w:pos="851"/>
        </w:tabs>
        <w:spacing w:line="240" w:lineRule="auto"/>
        <w:ind w:left="20" w:firstLine="406"/>
        <w:rPr>
          <w:sz w:val="24"/>
          <w:szCs w:val="24"/>
        </w:rPr>
      </w:pPr>
      <w:r w:rsidRPr="00EA594F">
        <w:rPr>
          <w:sz w:val="24"/>
          <w:szCs w:val="24"/>
        </w:rPr>
        <w:t xml:space="preserve">на электронный адрес </w:t>
      </w:r>
      <w:r w:rsidR="00033959" w:rsidRPr="00EA594F">
        <w:rPr>
          <w:sz w:val="24"/>
          <w:szCs w:val="24"/>
        </w:rPr>
        <w:t>З</w:t>
      </w:r>
      <w:r w:rsidR="007A64F3" w:rsidRPr="00EA594F">
        <w:rPr>
          <w:sz w:val="24"/>
          <w:szCs w:val="24"/>
        </w:rPr>
        <w:t xml:space="preserve">аказчика: </w:t>
      </w:r>
      <w:hyperlink r:id="rId13" w:history="1">
        <w:r w:rsidR="000569B4" w:rsidRPr="000569B4">
          <w:rPr>
            <w:rStyle w:val="a5"/>
            <w:sz w:val="24"/>
            <w:szCs w:val="24"/>
            <w:highlight w:val="yellow"/>
          </w:rPr>
          <w:t>______________</w:t>
        </w:r>
      </w:hyperlink>
    </w:p>
    <w:p w14:paraId="509CB836" w14:textId="77777777" w:rsidR="007F6FD3" w:rsidRPr="00B21070" w:rsidRDefault="007F6FD3" w:rsidP="009C12E3">
      <w:pPr>
        <w:pStyle w:val="3"/>
        <w:shd w:val="clear" w:color="auto" w:fill="auto"/>
        <w:tabs>
          <w:tab w:val="left" w:pos="851"/>
        </w:tabs>
        <w:spacing w:line="240" w:lineRule="auto"/>
        <w:ind w:left="20" w:firstLine="406"/>
        <w:rPr>
          <w:sz w:val="24"/>
          <w:szCs w:val="24"/>
        </w:rPr>
      </w:pPr>
      <w:r w:rsidRPr="00B21070">
        <w:rPr>
          <w:sz w:val="24"/>
          <w:szCs w:val="24"/>
        </w:rPr>
        <w:t xml:space="preserve">Риск искажения информации при ее передаче несет </w:t>
      </w:r>
      <w:r w:rsidR="00C16C37">
        <w:rPr>
          <w:sz w:val="24"/>
          <w:szCs w:val="24"/>
        </w:rPr>
        <w:t>С</w:t>
      </w:r>
      <w:r w:rsidR="00C16C37" w:rsidRPr="00B21070">
        <w:rPr>
          <w:sz w:val="24"/>
          <w:szCs w:val="24"/>
        </w:rPr>
        <w:t>торона</w:t>
      </w:r>
      <w:r w:rsidRPr="00B21070">
        <w:rPr>
          <w:sz w:val="24"/>
          <w:szCs w:val="24"/>
        </w:rPr>
        <w:t>, отправляющая (передающая, представляющая) соответствующую информацию.</w:t>
      </w:r>
    </w:p>
    <w:p w14:paraId="2753C27D" w14:textId="77777777" w:rsidR="007F6FD3" w:rsidRPr="00B21070" w:rsidRDefault="007F6FD3" w:rsidP="009C12E3">
      <w:pPr>
        <w:pStyle w:val="3"/>
        <w:numPr>
          <w:ilvl w:val="1"/>
          <w:numId w:val="4"/>
        </w:numPr>
        <w:shd w:val="clear" w:color="auto" w:fill="auto"/>
        <w:tabs>
          <w:tab w:val="left" w:pos="851"/>
        </w:tabs>
        <w:spacing w:line="240" w:lineRule="auto"/>
        <w:ind w:left="20" w:firstLine="406"/>
        <w:rPr>
          <w:sz w:val="24"/>
          <w:szCs w:val="24"/>
        </w:rPr>
      </w:pPr>
      <w:r w:rsidRPr="00B21070">
        <w:rPr>
          <w:sz w:val="24"/>
          <w:szCs w:val="24"/>
        </w:rPr>
        <w:t xml:space="preserve"> Ни одна из Сторон не вправе передавать свои права и обязанности, вытекающие из настоящего Договора, Третьим лицам без письменного согласия другой Стороны. Любая информация о финансовой, хозяйственной или иной деятельности любой из Сторон считает</w:t>
      </w:r>
      <w:r w:rsidRPr="00B21070">
        <w:rPr>
          <w:sz w:val="24"/>
          <w:szCs w:val="24"/>
        </w:rPr>
        <w:softHyphen/>
        <w:t>ся конфиденциальной и не подлежит разглашению или передаче Третьим лицам, за исклю</w:t>
      </w:r>
      <w:r w:rsidRPr="00B21070">
        <w:rPr>
          <w:sz w:val="24"/>
          <w:szCs w:val="24"/>
        </w:rPr>
        <w:softHyphen/>
        <w:t>чением случаев, установленных законодательством Российской Федерации.</w:t>
      </w:r>
    </w:p>
    <w:p w14:paraId="53590B34" w14:textId="77777777" w:rsidR="007F6FD3" w:rsidRPr="00B21070" w:rsidRDefault="007F6FD3" w:rsidP="009C12E3">
      <w:pPr>
        <w:pStyle w:val="3"/>
        <w:numPr>
          <w:ilvl w:val="1"/>
          <w:numId w:val="4"/>
        </w:numPr>
        <w:shd w:val="clear" w:color="auto" w:fill="auto"/>
        <w:tabs>
          <w:tab w:val="left" w:pos="851"/>
        </w:tabs>
        <w:spacing w:line="240" w:lineRule="auto"/>
        <w:ind w:left="20" w:firstLine="406"/>
        <w:rPr>
          <w:sz w:val="24"/>
          <w:szCs w:val="24"/>
        </w:rPr>
      </w:pPr>
      <w:r w:rsidRPr="00B21070">
        <w:rPr>
          <w:sz w:val="24"/>
          <w:szCs w:val="24"/>
        </w:rPr>
        <w:t xml:space="preserve"> Все изменения и дополнения к настоящему Договору считаются действительными, если они оформлены в виде дополнительного соглашения и подписаны обеими Сторона</w:t>
      </w:r>
      <w:r w:rsidRPr="00B21070">
        <w:rPr>
          <w:sz w:val="24"/>
          <w:szCs w:val="24"/>
        </w:rPr>
        <w:softHyphen/>
        <w:t>ми.</w:t>
      </w:r>
    </w:p>
    <w:p w14:paraId="1A0FA2E8" w14:textId="77777777" w:rsidR="007F6FD3" w:rsidRDefault="007F6FD3" w:rsidP="009C12E3">
      <w:pPr>
        <w:pStyle w:val="3"/>
        <w:numPr>
          <w:ilvl w:val="1"/>
          <w:numId w:val="4"/>
        </w:numPr>
        <w:shd w:val="clear" w:color="auto" w:fill="auto"/>
        <w:tabs>
          <w:tab w:val="left" w:pos="851"/>
        </w:tabs>
        <w:spacing w:line="240" w:lineRule="auto"/>
        <w:ind w:left="20" w:firstLine="406"/>
        <w:rPr>
          <w:sz w:val="24"/>
          <w:szCs w:val="24"/>
        </w:rPr>
      </w:pPr>
      <w:r w:rsidRPr="00B21070">
        <w:rPr>
          <w:sz w:val="24"/>
          <w:szCs w:val="24"/>
        </w:rPr>
        <w:t xml:space="preserve"> Стороны обязуются незамедлительно уведомлять друг друга об изменении своих адресов (места нахождения) и банковских реквизитов. При этом срок уведомления не может превышать 7 (семи) рабочих дней, с даты произведенного изменения. Неисполнение сторо</w:t>
      </w:r>
      <w:r w:rsidRPr="00B21070">
        <w:rPr>
          <w:sz w:val="24"/>
          <w:szCs w:val="24"/>
        </w:rPr>
        <w:softHyphen/>
        <w:t>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14:paraId="64E97007" w14:textId="77B6CD04" w:rsidR="007F6FD3" w:rsidRPr="00B21070" w:rsidRDefault="007F6FD3" w:rsidP="009C12E3">
      <w:pPr>
        <w:pStyle w:val="3"/>
        <w:numPr>
          <w:ilvl w:val="1"/>
          <w:numId w:val="4"/>
        </w:numPr>
        <w:shd w:val="clear" w:color="auto" w:fill="auto"/>
        <w:tabs>
          <w:tab w:val="left" w:pos="851"/>
        </w:tabs>
        <w:spacing w:line="240" w:lineRule="auto"/>
        <w:ind w:left="20" w:firstLine="406"/>
        <w:rPr>
          <w:sz w:val="24"/>
          <w:szCs w:val="24"/>
        </w:rPr>
      </w:pPr>
      <w:r>
        <w:rPr>
          <w:sz w:val="24"/>
          <w:szCs w:val="24"/>
        </w:rPr>
        <w:t>Стороны договорились признавать действительными факсимильные копии при</w:t>
      </w:r>
      <w:r w:rsidRPr="00B21070">
        <w:rPr>
          <w:sz w:val="24"/>
          <w:szCs w:val="24"/>
        </w:rPr>
        <w:t>ложений и дополнительных соглашений к настоящему Договору, отчетов, актов приема- передачи и выполненных работ до момента обмена оригинальными экземплярами. Оригина</w:t>
      </w:r>
      <w:r w:rsidRPr="00B21070">
        <w:rPr>
          <w:sz w:val="24"/>
          <w:szCs w:val="24"/>
        </w:rPr>
        <w:softHyphen/>
        <w:t>лы указанных документов должны быть направлены адресату не позднее 7 (семи) календар</w:t>
      </w:r>
      <w:r w:rsidRPr="00B21070">
        <w:rPr>
          <w:sz w:val="24"/>
          <w:szCs w:val="24"/>
        </w:rPr>
        <w:softHyphen/>
        <w:t xml:space="preserve">ных дней со дня их </w:t>
      </w:r>
      <w:r w:rsidR="007F3AD0">
        <w:rPr>
          <w:sz w:val="24"/>
          <w:szCs w:val="24"/>
        </w:rPr>
        <w:t xml:space="preserve">подписания </w:t>
      </w:r>
      <w:r w:rsidRPr="00B21070">
        <w:rPr>
          <w:sz w:val="24"/>
          <w:szCs w:val="24"/>
        </w:rPr>
        <w:t>по электронным средствам связи.</w:t>
      </w:r>
    </w:p>
    <w:p w14:paraId="6A7B9CE6" w14:textId="2D0888CD" w:rsidR="007F6FD3" w:rsidRPr="006D2816" w:rsidRDefault="007F6FD3" w:rsidP="009C12E3">
      <w:pPr>
        <w:pStyle w:val="3"/>
        <w:numPr>
          <w:ilvl w:val="0"/>
          <w:numId w:val="5"/>
        </w:numPr>
        <w:shd w:val="clear" w:color="auto" w:fill="auto"/>
        <w:tabs>
          <w:tab w:val="left" w:pos="851"/>
        </w:tabs>
        <w:spacing w:line="240" w:lineRule="auto"/>
        <w:ind w:left="20" w:firstLine="406"/>
        <w:rPr>
          <w:sz w:val="24"/>
          <w:szCs w:val="24"/>
        </w:rPr>
      </w:pPr>
      <w:r w:rsidRPr="00B21070">
        <w:rPr>
          <w:sz w:val="24"/>
          <w:szCs w:val="24"/>
        </w:rPr>
        <w:lastRenderedPageBreak/>
        <w:t xml:space="preserve"> </w:t>
      </w:r>
      <w:r w:rsidRPr="006D2816">
        <w:rPr>
          <w:sz w:val="24"/>
          <w:szCs w:val="24"/>
        </w:rPr>
        <w:t xml:space="preserve">Настоящий Договор вступает в силу с даты его подписания Сторонами и действует по «31» </w:t>
      </w:r>
      <w:r w:rsidR="004763D9" w:rsidRPr="006D2816">
        <w:rPr>
          <w:sz w:val="24"/>
          <w:szCs w:val="24"/>
        </w:rPr>
        <w:t>декабря</w:t>
      </w:r>
      <w:r w:rsidR="004E1369" w:rsidRPr="006D2816">
        <w:rPr>
          <w:sz w:val="24"/>
          <w:szCs w:val="24"/>
        </w:rPr>
        <w:t xml:space="preserve"> </w:t>
      </w:r>
      <w:r w:rsidR="004625D0" w:rsidRPr="006D2816">
        <w:rPr>
          <w:sz w:val="24"/>
          <w:szCs w:val="24"/>
        </w:rPr>
        <w:t>202</w:t>
      </w:r>
      <w:r w:rsidR="004625D0">
        <w:rPr>
          <w:sz w:val="24"/>
          <w:szCs w:val="24"/>
        </w:rPr>
        <w:t>2</w:t>
      </w:r>
      <w:r w:rsidR="004625D0" w:rsidRPr="006D2816">
        <w:rPr>
          <w:sz w:val="24"/>
          <w:szCs w:val="24"/>
        </w:rPr>
        <w:t xml:space="preserve"> </w:t>
      </w:r>
      <w:r w:rsidRPr="006D2816">
        <w:rPr>
          <w:sz w:val="24"/>
          <w:szCs w:val="24"/>
        </w:rPr>
        <w:t>года, а по расчетам и гарантийным обязательствам - до полного их завершения.</w:t>
      </w:r>
      <w:r w:rsidR="004763D9" w:rsidRPr="006D2816">
        <w:rPr>
          <w:sz w:val="24"/>
          <w:szCs w:val="24"/>
        </w:rPr>
        <w:t xml:space="preserve"> Если ни одна из сторон за 30 (тридцать) дней до истечения срока действия настоящего Договора не заявит в письменной форме о желании его расторгнуть, Договор считается автоматически продленным на каждый следующий календарный год на тех же условиях.</w:t>
      </w:r>
    </w:p>
    <w:p w14:paraId="233F1406" w14:textId="77777777" w:rsidR="007F6FD3" w:rsidRPr="00B21070" w:rsidRDefault="007F6FD3" w:rsidP="009C12E3">
      <w:pPr>
        <w:pStyle w:val="3"/>
        <w:numPr>
          <w:ilvl w:val="0"/>
          <w:numId w:val="5"/>
        </w:numPr>
        <w:shd w:val="clear" w:color="auto" w:fill="auto"/>
        <w:tabs>
          <w:tab w:val="left" w:pos="851"/>
        </w:tabs>
        <w:spacing w:line="240" w:lineRule="auto"/>
        <w:ind w:left="20" w:firstLine="406"/>
        <w:rPr>
          <w:sz w:val="24"/>
          <w:szCs w:val="24"/>
        </w:rPr>
      </w:pPr>
      <w:r w:rsidRPr="00B21070">
        <w:rPr>
          <w:sz w:val="24"/>
          <w:szCs w:val="24"/>
        </w:rPr>
        <w:t xml:space="preserve"> Ответственность, предусмотренная пунктом 6.3. Договора, распространяет свое действие с даты подписания настоящего Договора.</w:t>
      </w:r>
    </w:p>
    <w:p w14:paraId="45EFF64F" w14:textId="77777777" w:rsidR="007F6FD3" w:rsidRPr="005313B6" w:rsidRDefault="007F6FD3" w:rsidP="005313B6">
      <w:pPr>
        <w:pStyle w:val="3"/>
        <w:numPr>
          <w:ilvl w:val="0"/>
          <w:numId w:val="5"/>
        </w:numPr>
        <w:shd w:val="clear" w:color="auto" w:fill="auto"/>
        <w:tabs>
          <w:tab w:val="left" w:pos="851"/>
        </w:tabs>
        <w:spacing w:line="240" w:lineRule="auto"/>
        <w:ind w:left="20" w:firstLine="406"/>
        <w:rPr>
          <w:sz w:val="24"/>
          <w:szCs w:val="24"/>
        </w:rPr>
      </w:pPr>
      <w:r w:rsidRPr="005313B6">
        <w:rPr>
          <w:sz w:val="24"/>
          <w:szCs w:val="24"/>
        </w:rPr>
        <w:t xml:space="preserve">  Во всём, что не предусмотрено настоящим Договором, Стороны руководствуются законодательством Российской Федерации, нормативными правовыми и иными актами, дей</w:t>
      </w:r>
      <w:r w:rsidRPr="005313B6">
        <w:rPr>
          <w:sz w:val="24"/>
          <w:szCs w:val="24"/>
        </w:rPr>
        <w:softHyphen/>
        <w:t>ствующими на железнодорожном транспорте.</w:t>
      </w:r>
    </w:p>
    <w:p w14:paraId="21C8FD28" w14:textId="77777777" w:rsidR="007F6FD3" w:rsidRPr="00B21070" w:rsidRDefault="007F6FD3" w:rsidP="009C12E3">
      <w:pPr>
        <w:pStyle w:val="3"/>
        <w:numPr>
          <w:ilvl w:val="0"/>
          <w:numId w:val="5"/>
        </w:numPr>
        <w:shd w:val="clear" w:color="auto" w:fill="auto"/>
        <w:tabs>
          <w:tab w:val="left" w:pos="993"/>
        </w:tabs>
        <w:spacing w:line="240" w:lineRule="auto"/>
        <w:ind w:left="20" w:firstLine="406"/>
        <w:rPr>
          <w:sz w:val="24"/>
          <w:szCs w:val="24"/>
        </w:rPr>
      </w:pPr>
      <w:r w:rsidRPr="00B21070">
        <w:rPr>
          <w:sz w:val="24"/>
          <w:szCs w:val="24"/>
        </w:rPr>
        <w:t xml:space="preserve"> Договор составлен в двух экземплярах, имеющих одинаковую юридическую силу, по одному для каждой из Сторон.</w:t>
      </w:r>
    </w:p>
    <w:p w14:paraId="36A4B3CF" w14:textId="77777777" w:rsidR="007F6FD3" w:rsidRPr="00B21070" w:rsidRDefault="007F6FD3" w:rsidP="009C12E3">
      <w:pPr>
        <w:pStyle w:val="3"/>
        <w:numPr>
          <w:ilvl w:val="0"/>
          <w:numId w:val="5"/>
        </w:numPr>
        <w:shd w:val="clear" w:color="auto" w:fill="auto"/>
        <w:tabs>
          <w:tab w:val="left" w:pos="993"/>
        </w:tabs>
        <w:spacing w:line="240" w:lineRule="auto"/>
        <w:ind w:left="20" w:firstLine="406"/>
        <w:rPr>
          <w:sz w:val="24"/>
          <w:szCs w:val="24"/>
        </w:rPr>
      </w:pPr>
      <w:r w:rsidRPr="00B21070">
        <w:rPr>
          <w:sz w:val="24"/>
          <w:szCs w:val="24"/>
        </w:rPr>
        <w:t xml:space="preserve"> К настоящему Договору прилагается и является его неотъемлемой частью:</w:t>
      </w:r>
    </w:p>
    <w:p w14:paraId="6792E297" w14:textId="77777777" w:rsidR="007E4A7A" w:rsidRDefault="007E4A7A" w:rsidP="009C12E3">
      <w:pPr>
        <w:pStyle w:val="3"/>
        <w:numPr>
          <w:ilvl w:val="0"/>
          <w:numId w:val="6"/>
        </w:numPr>
        <w:shd w:val="clear" w:color="auto" w:fill="auto"/>
        <w:tabs>
          <w:tab w:val="left" w:pos="1134"/>
        </w:tabs>
        <w:spacing w:line="240" w:lineRule="auto"/>
        <w:ind w:left="20" w:firstLine="406"/>
        <w:rPr>
          <w:sz w:val="24"/>
          <w:szCs w:val="24"/>
        </w:rPr>
      </w:pPr>
      <w:r>
        <w:rPr>
          <w:sz w:val="24"/>
          <w:szCs w:val="24"/>
        </w:rPr>
        <w:t>Форма Поручения Заказчика (Приложение №1)</w:t>
      </w:r>
    </w:p>
    <w:p w14:paraId="090BA542" w14:textId="77777777" w:rsidR="004E600F" w:rsidRDefault="007F6FD3" w:rsidP="00A14E39">
      <w:pPr>
        <w:pStyle w:val="3"/>
        <w:numPr>
          <w:ilvl w:val="0"/>
          <w:numId w:val="6"/>
        </w:numPr>
        <w:shd w:val="clear" w:color="auto" w:fill="auto"/>
        <w:tabs>
          <w:tab w:val="left" w:pos="1134"/>
        </w:tabs>
        <w:spacing w:line="240" w:lineRule="auto"/>
        <w:ind w:left="20" w:firstLine="406"/>
        <w:rPr>
          <w:sz w:val="24"/>
          <w:szCs w:val="24"/>
        </w:rPr>
      </w:pPr>
      <w:r w:rsidRPr="004E600F">
        <w:rPr>
          <w:sz w:val="24"/>
          <w:szCs w:val="24"/>
        </w:rPr>
        <w:t xml:space="preserve"> </w:t>
      </w:r>
      <w:r w:rsidR="007E4A7A" w:rsidRPr="004E600F">
        <w:rPr>
          <w:sz w:val="24"/>
          <w:szCs w:val="24"/>
        </w:rPr>
        <w:t xml:space="preserve">Форма </w:t>
      </w:r>
      <w:r w:rsidR="00A14E39" w:rsidRPr="00A14E39">
        <w:rPr>
          <w:sz w:val="24"/>
          <w:szCs w:val="24"/>
        </w:rPr>
        <w:t>Акт</w:t>
      </w:r>
      <w:r w:rsidR="00A14E39">
        <w:rPr>
          <w:sz w:val="24"/>
          <w:szCs w:val="24"/>
        </w:rPr>
        <w:t>а</w:t>
      </w:r>
      <w:r w:rsidR="00A14E39" w:rsidRPr="00A14E39">
        <w:rPr>
          <w:sz w:val="24"/>
          <w:szCs w:val="24"/>
        </w:rPr>
        <w:t xml:space="preserve"> выполненных работ</w:t>
      </w:r>
      <w:r w:rsidR="007E4A7A" w:rsidRPr="004E600F">
        <w:rPr>
          <w:sz w:val="24"/>
          <w:szCs w:val="24"/>
        </w:rPr>
        <w:t xml:space="preserve"> (Приложение №</w:t>
      </w:r>
      <w:r w:rsidR="004E600F">
        <w:rPr>
          <w:sz w:val="24"/>
          <w:szCs w:val="24"/>
        </w:rPr>
        <w:t>2</w:t>
      </w:r>
      <w:r w:rsidR="007E4A7A" w:rsidRPr="004E600F">
        <w:rPr>
          <w:sz w:val="24"/>
          <w:szCs w:val="24"/>
        </w:rPr>
        <w:t>);</w:t>
      </w:r>
      <w:r w:rsidRPr="004E600F">
        <w:rPr>
          <w:sz w:val="24"/>
          <w:szCs w:val="24"/>
        </w:rPr>
        <w:t xml:space="preserve"> </w:t>
      </w:r>
    </w:p>
    <w:p w14:paraId="1ECF85C2" w14:textId="77777777" w:rsidR="00A14E39" w:rsidRDefault="00A14E39" w:rsidP="00A14E39">
      <w:pPr>
        <w:pStyle w:val="3"/>
        <w:numPr>
          <w:ilvl w:val="0"/>
          <w:numId w:val="6"/>
        </w:numPr>
        <w:shd w:val="clear" w:color="auto" w:fill="auto"/>
        <w:tabs>
          <w:tab w:val="left" w:pos="1134"/>
        </w:tabs>
        <w:spacing w:line="240" w:lineRule="auto"/>
        <w:ind w:left="20" w:firstLine="406"/>
        <w:rPr>
          <w:sz w:val="24"/>
          <w:szCs w:val="24"/>
        </w:rPr>
      </w:pPr>
      <w:r>
        <w:rPr>
          <w:sz w:val="24"/>
          <w:szCs w:val="24"/>
        </w:rPr>
        <w:t xml:space="preserve">Форма </w:t>
      </w:r>
      <w:r w:rsidRPr="00A14E39">
        <w:rPr>
          <w:sz w:val="24"/>
          <w:szCs w:val="24"/>
        </w:rPr>
        <w:t>Отчет</w:t>
      </w:r>
      <w:r>
        <w:rPr>
          <w:sz w:val="24"/>
          <w:szCs w:val="24"/>
        </w:rPr>
        <w:t>а</w:t>
      </w:r>
      <w:r w:rsidRPr="00A14E39">
        <w:rPr>
          <w:sz w:val="24"/>
          <w:szCs w:val="24"/>
        </w:rPr>
        <w:t xml:space="preserve"> по замененным и ус</w:t>
      </w:r>
      <w:r>
        <w:rPr>
          <w:sz w:val="24"/>
          <w:szCs w:val="24"/>
        </w:rPr>
        <w:t>тановленным деталям на вагон к А</w:t>
      </w:r>
      <w:r w:rsidRPr="00A14E39">
        <w:rPr>
          <w:sz w:val="24"/>
          <w:szCs w:val="24"/>
        </w:rPr>
        <w:t>кту</w:t>
      </w:r>
      <w:r>
        <w:rPr>
          <w:sz w:val="24"/>
          <w:szCs w:val="24"/>
        </w:rPr>
        <w:t xml:space="preserve"> выполненных работ (Приложение №2/1);</w:t>
      </w:r>
    </w:p>
    <w:p w14:paraId="1A4B2079" w14:textId="7482DA70" w:rsidR="007F6FD3" w:rsidRDefault="00755922" w:rsidP="004E600F">
      <w:pPr>
        <w:pStyle w:val="3"/>
        <w:numPr>
          <w:ilvl w:val="0"/>
          <w:numId w:val="6"/>
        </w:numPr>
        <w:shd w:val="clear" w:color="auto" w:fill="auto"/>
        <w:tabs>
          <w:tab w:val="left" w:pos="1134"/>
        </w:tabs>
        <w:spacing w:line="240" w:lineRule="auto"/>
        <w:ind w:left="20" w:firstLine="406"/>
        <w:rPr>
          <w:sz w:val="24"/>
          <w:szCs w:val="24"/>
        </w:rPr>
      </w:pPr>
      <w:r w:rsidRPr="00755922">
        <w:rPr>
          <w:sz w:val="24"/>
          <w:szCs w:val="24"/>
        </w:rPr>
        <w:t>Протокол согласования фиксированной стоимости плановых видов ремонта одного грузового вагона</w:t>
      </w:r>
      <w:r w:rsidR="007E4A7A" w:rsidRPr="00755922">
        <w:rPr>
          <w:sz w:val="24"/>
          <w:szCs w:val="24"/>
        </w:rPr>
        <w:t xml:space="preserve"> (Приложение № </w:t>
      </w:r>
      <w:r w:rsidR="004E600F" w:rsidRPr="00755922">
        <w:rPr>
          <w:sz w:val="24"/>
          <w:szCs w:val="24"/>
        </w:rPr>
        <w:t>3</w:t>
      </w:r>
      <w:r w:rsidR="007E4A7A" w:rsidRPr="00755922">
        <w:rPr>
          <w:sz w:val="24"/>
          <w:szCs w:val="24"/>
        </w:rPr>
        <w:t>);</w:t>
      </w:r>
    </w:p>
    <w:p w14:paraId="4F296FE3" w14:textId="624989FA" w:rsidR="007F6FD3" w:rsidRPr="00B21070" w:rsidRDefault="007F6FD3" w:rsidP="009C12E3">
      <w:pPr>
        <w:pStyle w:val="3"/>
        <w:numPr>
          <w:ilvl w:val="0"/>
          <w:numId w:val="6"/>
        </w:numPr>
        <w:shd w:val="clear" w:color="auto" w:fill="auto"/>
        <w:tabs>
          <w:tab w:val="left" w:pos="1134"/>
        </w:tabs>
        <w:spacing w:line="240" w:lineRule="auto"/>
        <w:ind w:left="20" w:firstLine="406"/>
        <w:rPr>
          <w:sz w:val="24"/>
          <w:szCs w:val="24"/>
        </w:rPr>
      </w:pPr>
      <w:r w:rsidRPr="00B21070">
        <w:rPr>
          <w:sz w:val="24"/>
          <w:szCs w:val="24"/>
        </w:rPr>
        <w:t>Перечень ко</w:t>
      </w:r>
      <w:r w:rsidR="00D30546">
        <w:rPr>
          <w:sz w:val="24"/>
          <w:szCs w:val="24"/>
        </w:rPr>
        <w:t>дов неисправностей классификатора</w:t>
      </w:r>
      <w:r w:rsidRPr="00B21070">
        <w:rPr>
          <w:sz w:val="24"/>
          <w:szCs w:val="24"/>
        </w:rPr>
        <w:t xml:space="preserve"> «Основные неисправност</w:t>
      </w:r>
      <w:r w:rsidR="00D30546">
        <w:rPr>
          <w:sz w:val="24"/>
          <w:szCs w:val="24"/>
        </w:rPr>
        <w:t>и грузовых вагонов (К ЖА 2005 04</w:t>
      </w:r>
      <w:r w:rsidRPr="00B21070">
        <w:rPr>
          <w:sz w:val="24"/>
          <w:szCs w:val="24"/>
        </w:rPr>
        <w:t>)»,</w:t>
      </w:r>
      <w:r w:rsidR="0051098F">
        <w:rPr>
          <w:sz w:val="24"/>
          <w:szCs w:val="24"/>
        </w:rPr>
        <w:t xml:space="preserve"> </w:t>
      </w:r>
      <w:r w:rsidR="00D30546">
        <w:rPr>
          <w:sz w:val="24"/>
          <w:szCs w:val="24"/>
        </w:rPr>
        <w:t xml:space="preserve">на которые </w:t>
      </w:r>
      <w:r w:rsidRPr="00B21070">
        <w:rPr>
          <w:sz w:val="24"/>
          <w:szCs w:val="24"/>
        </w:rPr>
        <w:t xml:space="preserve">распространяется </w:t>
      </w:r>
      <w:r w:rsidR="00D30546">
        <w:rPr>
          <w:sz w:val="24"/>
          <w:szCs w:val="24"/>
        </w:rPr>
        <w:t xml:space="preserve">ограниченная </w:t>
      </w:r>
      <w:r w:rsidRPr="00B21070">
        <w:rPr>
          <w:sz w:val="24"/>
          <w:szCs w:val="24"/>
        </w:rPr>
        <w:t xml:space="preserve">гарантийная </w:t>
      </w:r>
      <w:r>
        <w:rPr>
          <w:sz w:val="24"/>
          <w:szCs w:val="24"/>
        </w:rPr>
        <w:t xml:space="preserve">ответственность </w:t>
      </w:r>
      <w:r w:rsidR="00D30546">
        <w:rPr>
          <w:sz w:val="24"/>
          <w:szCs w:val="24"/>
        </w:rPr>
        <w:t xml:space="preserve">Подрядчика </w:t>
      </w:r>
      <w:r>
        <w:rPr>
          <w:sz w:val="24"/>
          <w:szCs w:val="24"/>
        </w:rPr>
        <w:t>(Приложение №</w:t>
      </w:r>
      <w:r w:rsidR="007E4A7A">
        <w:rPr>
          <w:sz w:val="24"/>
          <w:szCs w:val="24"/>
        </w:rPr>
        <w:t>4</w:t>
      </w:r>
      <w:r>
        <w:rPr>
          <w:sz w:val="24"/>
          <w:szCs w:val="24"/>
        </w:rPr>
        <w:t>);</w:t>
      </w:r>
    </w:p>
    <w:p w14:paraId="018B181F" w14:textId="0FEB9AF1" w:rsidR="007F6FD3" w:rsidRPr="00D30546" w:rsidRDefault="007F6FD3" w:rsidP="00D30546">
      <w:pPr>
        <w:pStyle w:val="3"/>
        <w:numPr>
          <w:ilvl w:val="0"/>
          <w:numId w:val="6"/>
        </w:numPr>
        <w:shd w:val="clear" w:color="auto" w:fill="auto"/>
        <w:tabs>
          <w:tab w:val="left" w:pos="1134"/>
        </w:tabs>
        <w:spacing w:line="240" w:lineRule="auto"/>
        <w:ind w:left="20" w:firstLine="406"/>
        <w:rPr>
          <w:sz w:val="24"/>
          <w:szCs w:val="24"/>
        </w:rPr>
      </w:pPr>
      <w:r w:rsidRPr="0051098F">
        <w:rPr>
          <w:sz w:val="24"/>
          <w:szCs w:val="24"/>
        </w:rPr>
        <w:t xml:space="preserve"> </w:t>
      </w:r>
      <w:r w:rsidR="0051098F" w:rsidRPr="0051098F">
        <w:rPr>
          <w:sz w:val="24"/>
          <w:szCs w:val="24"/>
        </w:rPr>
        <w:t>Протокол согл</w:t>
      </w:r>
      <w:r w:rsidR="00D30546">
        <w:rPr>
          <w:sz w:val="24"/>
          <w:szCs w:val="24"/>
        </w:rPr>
        <w:t>асования договорной цены узлов и деталей собственности Подрядчика устанавливаемых при ремонте вагонов Заказчика</w:t>
      </w:r>
      <w:r w:rsidR="0051098F" w:rsidRPr="008647AA">
        <w:rPr>
          <w:sz w:val="24"/>
          <w:szCs w:val="24"/>
        </w:rPr>
        <w:t xml:space="preserve"> </w:t>
      </w:r>
      <w:r w:rsidRPr="0051098F">
        <w:rPr>
          <w:sz w:val="24"/>
          <w:szCs w:val="24"/>
        </w:rPr>
        <w:t>(Приложение №</w:t>
      </w:r>
      <w:r w:rsidR="007E4A7A" w:rsidRPr="0051098F">
        <w:rPr>
          <w:sz w:val="24"/>
          <w:szCs w:val="24"/>
        </w:rPr>
        <w:t>5</w:t>
      </w:r>
      <w:r w:rsidRPr="008647AA">
        <w:rPr>
          <w:sz w:val="24"/>
          <w:szCs w:val="24"/>
        </w:rPr>
        <w:t>);</w:t>
      </w:r>
    </w:p>
    <w:p w14:paraId="50290FC3" w14:textId="0C241163" w:rsidR="00D703FC" w:rsidRDefault="00D703FC" w:rsidP="00D703FC">
      <w:pPr>
        <w:pStyle w:val="3"/>
        <w:numPr>
          <w:ilvl w:val="0"/>
          <w:numId w:val="6"/>
        </w:numPr>
        <w:shd w:val="clear" w:color="auto" w:fill="auto"/>
        <w:tabs>
          <w:tab w:val="left" w:pos="1134"/>
        </w:tabs>
        <w:spacing w:line="240" w:lineRule="auto"/>
        <w:ind w:left="20" w:firstLine="406"/>
        <w:rPr>
          <w:sz w:val="24"/>
          <w:szCs w:val="24"/>
        </w:rPr>
      </w:pPr>
      <w:r w:rsidRPr="00D703FC">
        <w:rPr>
          <w:sz w:val="24"/>
          <w:szCs w:val="24"/>
        </w:rPr>
        <w:t xml:space="preserve">Протокол согласования </w:t>
      </w:r>
      <w:r w:rsidR="003F4E53">
        <w:rPr>
          <w:sz w:val="24"/>
          <w:szCs w:val="24"/>
        </w:rPr>
        <w:t>договорной цены узлов и деталей собственности Заказчика, снятых при плановом ремонте вагонов Заказчика и приобретаемых Подрядчиком (Приложение №6</w:t>
      </w:r>
      <w:r>
        <w:rPr>
          <w:sz w:val="24"/>
          <w:szCs w:val="24"/>
        </w:rPr>
        <w:t>);</w:t>
      </w:r>
    </w:p>
    <w:p w14:paraId="5EBBA9C7" w14:textId="64A3619B" w:rsidR="001E13FC" w:rsidRDefault="001E13FC" w:rsidP="00D703FC">
      <w:pPr>
        <w:pStyle w:val="3"/>
        <w:numPr>
          <w:ilvl w:val="0"/>
          <w:numId w:val="6"/>
        </w:numPr>
        <w:shd w:val="clear" w:color="auto" w:fill="auto"/>
        <w:tabs>
          <w:tab w:val="left" w:pos="1134"/>
        </w:tabs>
        <w:spacing w:line="240" w:lineRule="auto"/>
        <w:ind w:left="20" w:firstLine="406"/>
        <w:rPr>
          <w:sz w:val="24"/>
          <w:szCs w:val="24"/>
        </w:rPr>
      </w:pPr>
      <w:r w:rsidRPr="001E13FC">
        <w:rPr>
          <w:sz w:val="24"/>
          <w:szCs w:val="24"/>
        </w:rPr>
        <w:t>Стоимость организации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w:t>
      </w:r>
      <w:r>
        <w:rPr>
          <w:sz w:val="24"/>
          <w:szCs w:val="24"/>
        </w:rPr>
        <w:t xml:space="preserve"> (Приложение №7)</w:t>
      </w:r>
      <w:r w:rsidR="009667CD">
        <w:rPr>
          <w:sz w:val="24"/>
          <w:szCs w:val="24"/>
        </w:rPr>
        <w:t>;</w:t>
      </w:r>
    </w:p>
    <w:p w14:paraId="6C9BDB12" w14:textId="230DD4A4" w:rsidR="009667CD" w:rsidRDefault="009667CD" w:rsidP="00D703FC">
      <w:pPr>
        <w:pStyle w:val="3"/>
        <w:numPr>
          <w:ilvl w:val="0"/>
          <w:numId w:val="6"/>
        </w:numPr>
        <w:shd w:val="clear" w:color="auto" w:fill="auto"/>
        <w:tabs>
          <w:tab w:val="left" w:pos="1134"/>
        </w:tabs>
        <w:spacing w:line="240" w:lineRule="auto"/>
        <w:ind w:left="20" w:firstLine="406"/>
        <w:rPr>
          <w:sz w:val="24"/>
          <w:szCs w:val="24"/>
        </w:rPr>
      </w:pPr>
      <w:r>
        <w:rPr>
          <w:sz w:val="24"/>
          <w:szCs w:val="24"/>
        </w:rPr>
        <w:t xml:space="preserve">Соглашение об обмене электронными документами (Приложение №8). </w:t>
      </w:r>
    </w:p>
    <w:p w14:paraId="2FF8AFA8" w14:textId="77777777" w:rsidR="0079219C" w:rsidRDefault="0079219C" w:rsidP="0079219C">
      <w:pPr>
        <w:pStyle w:val="3"/>
        <w:shd w:val="clear" w:color="auto" w:fill="auto"/>
        <w:tabs>
          <w:tab w:val="left" w:pos="1134"/>
        </w:tabs>
        <w:spacing w:line="240" w:lineRule="auto"/>
        <w:ind w:left="426"/>
        <w:rPr>
          <w:sz w:val="24"/>
          <w:szCs w:val="24"/>
        </w:rPr>
      </w:pPr>
    </w:p>
    <w:p w14:paraId="2BDDE528" w14:textId="68EB5AF9" w:rsidR="007F6FD3" w:rsidRDefault="007F6FD3" w:rsidP="0064783F">
      <w:pPr>
        <w:pStyle w:val="20"/>
        <w:numPr>
          <w:ilvl w:val="0"/>
          <w:numId w:val="4"/>
        </w:numPr>
        <w:shd w:val="clear" w:color="auto" w:fill="auto"/>
        <w:spacing w:before="0" w:line="220" w:lineRule="exact"/>
        <w:ind w:right="238" w:firstLine="0"/>
        <w:rPr>
          <w:sz w:val="24"/>
          <w:szCs w:val="24"/>
        </w:rPr>
      </w:pPr>
      <w:r w:rsidRPr="00224061">
        <w:rPr>
          <w:sz w:val="24"/>
          <w:szCs w:val="24"/>
        </w:rPr>
        <w:t>Место нахождения и реквизиты сторон</w:t>
      </w:r>
    </w:p>
    <w:p w14:paraId="280DE5BD" w14:textId="383350FD" w:rsidR="009667CD" w:rsidRDefault="009667CD" w:rsidP="009667CD">
      <w:pPr>
        <w:pStyle w:val="20"/>
        <w:shd w:val="clear" w:color="auto" w:fill="auto"/>
        <w:spacing w:before="0" w:line="220" w:lineRule="exact"/>
        <w:ind w:right="238" w:firstLine="0"/>
        <w:jc w:val="left"/>
        <w:rPr>
          <w:sz w:val="24"/>
          <w:szCs w:val="24"/>
        </w:rPr>
      </w:pPr>
    </w:p>
    <w:p w14:paraId="23B6BEC5" w14:textId="34C162A2" w:rsidR="009667CD" w:rsidRDefault="009667CD" w:rsidP="009667CD">
      <w:pPr>
        <w:pStyle w:val="20"/>
        <w:shd w:val="clear" w:color="auto" w:fill="auto"/>
        <w:spacing w:before="0" w:line="220" w:lineRule="exact"/>
        <w:ind w:right="238" w:firstLine="0"/>
        <w:jc w:val="left"/>
        <w:rPr>
          <w:sz w:val="24"/>
          <w:szCs w:val="24"/>
        </w:rPr>
      </w:pPr>
    </w:p>
    <w:p w14:paraId="79F1BD3C" w14:textId="49F5A593" w:rsidR="009667CD" w:rsidRDefault="009667CD" w:rsidP="009667CD">
      <w:pPr>
        <w:pStyle w:val="20"/>
        <w:shd w:val="clear" w:color="auto" w:fill="auto"/>
        <w:spacing w:before="0" w:line="220" w:lineRule="exact"/>
        <w:ind w:right="238" w:firstLine="0"/>
        <w:jc w:val="left"/>
        <w:rPr>
          <w:sz w:val="24"/>
          <w:szCs w:val="24"/>
        </w:rPr>
      </w:pPr>
    </w:p>
    <w:p w14:paraId="6FDDDF20" w14:textId="2DC5CFF4" w:rsidR="009667CD" w:rsidRDefault="009667CD" w:rsidP="009667CD">
      <w:pPr>
        <w:pStyle w:val="20"/>
        <w:shd w:val="clear" w:color="auto" w:fill="auto"/>
        <w:spacing w:before="0" w:line="220" w:lineRule="exact"/>
        <w:ind w:right="238" w:firstLine="0"/>
        <w:jc w:val="left"/>
        <w:rPr>
          <w:sz w:val="24"/>
          <w:szCs w:val="24"/>
        </w:rPr>
      </w:pPr>
    </w:p>
    <w:p w14:paraId="18C78AE6" w14:textId="3A28696E" w:rsidR="009667CD" w:rsidRDefault="009667CD" w:rsidP="009667CD">
      <w:pPr>
        <w:pStyle w:val="20"/>
        <w:shd w:val="clear" w:color="auto" w:fill="auto"/>
        <w:spacing w:before="0" w:line="220" w:lineRule="exact"/>
        <w:ind w:right="238" w:firstLine="0"/>
        <w:jc w:val="left"/>
        <w:rPr>
          <w:sz w:val="24"/>
          <w:szCs w:val="24"/>
        </w:rPr>
      </w:pPr>
    </w:p>
    <w:p w14:paraId="3B616C90" w14:textId="238EB4B8" w:rsidR="009667CD" w:rsidRDefault="009667CD" w:rsidP="009667CD">
      <w:pPr>
        <w:pStyle w:val="20"/>
        <w:shd w:val="clear" w:color="auto" w:fill="auto"/>
        <w:spacing w:before="0" w:line="220" w:lineRule="exact"/>
        <w:ind w:right="238" w:firstLine="0"/>
        <w:jc w:val="left"/>
        <w:rPr>
          <w:sz w:val="24"/>
          <w:szCs w:val="24"/>
        </w:rPr>
      </w:pPr>
    </w:p>
    <w:p w14:paraId="34B7B99B" w14:textId="07584315" w:rsidR="009667CD" w:rsidRDefault="009667CD" w:rsidP="009667CD">
      <w:pPr>
        <w:pStyle w:val="20"/>
        <w:shd w:val="clear" w:color="auto" w:fill="auto"/>
        <w:spacing w:before="0" w:line="220" w:lineRule="exact"/>
        <w:ind w:right="238" w:firstLine="0"/>
        <w:jc w:val="left"/>
        <w:rPr>
          <w:sz w:val="24"/>
          <w:szCs w:val="24"/>
        </w:rPr>
      </w:pPr>
    </w:p>
    <w:p w14:paraId="601232F3" w14:textId="77777777" w:rsidR="009667CD" w:rsidRDefault="009667CD" w:rsidP="009667CD">
      <w:pPr>
        <w:pStyle w:val="20"/>
        <w:shd w:val="clear" w:color="auto" w:fill="auto"/>
        <w:spacing w:before="0" w:line="220" w:lineRule="exact"/>
        <w:ind w:right="238" w:firstLine="0"/>
        <w:jc w:val="left"/>
        <w:rPr>
          <w:sz w:val="24"/>
          <w:szCs w:val="24"/>
        </w:rPr>
      </w:pPr>
    </w:p>
    <w:tbl>
      <w:tblPr>
        <w:tblStyle w:val="a8"/>
        <w:tblpPr w:leftFromText="180" w:rightFromText="180" w:vertAnchor="text" w:horzAnchor="page" w:tblpX="1266" w:tblpY="30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2"/>
        <w:gridCol w:w="5069"/>
      </w:tblGrid>
      <w:tr w:rsidR="009C12E3" w:rsidRPr="00F86D56" w14:paraId="2205389A" w14:textId="77777777" w:rsidTr="00D52DBB">
        <w:trPr>
          <w:trHeight w:val="5658"/>
        </w:trPr>
        <w:tc>
          <w:tcPr>
            <w:tcW w:w="4962" w:type="dxa"/>
          </w:tcPr>
          <w:p w14:paraId="7AACF0DE" w14:textId="77777777" w:rsidR="009C12E3" w:rsidRPr="003E65CC" w:rsidRDefault="009C12E3" w:rsidP="00D52DBB">
            <w:pPr>
              <w:pStyle w:val="20"/>
              <w:spacing w:before="0" w:line="240" w:lineRule="auto"/>
              <w:ind w:firstLine="0"/>
              <w:contextualSpacing/>
              <w:jc w:val="left"/>
              <w:rPr>
                <w:sz w:val="24"/>
                <w:szCs w:val="24"/>
              </w:rPr>
            </w:pPr>
            <w:r w:rsidRPr="003E65CC">
              <w:rPr>
                <w:sz w:val="24"/>
                <w:szCs w:val="24"/>
              </w:rPr>
              <w:lastRenderedPageBreak/>
              <w:t>Заказчик</w:t>
            </w:r>
          </w:p>
          <w:p w14:paraId="66D12745" w14:textId="77777777" w:rsidR="00DB6C5C" w:rsidRDefault="00DB6C5C" w:rsidP="00D52DBB">
            <w:pPr>
              <w:contextualSpacing/>
              <w:rPr>
                <w:rFonts w:cs="Times New Roman"/>
                <w:b/>
                <w:bCs/>
                <w:szCs w:val="24"/>
              </w:rPr>
            </w:pPr>
          </w:p>
          <w:p w14:paraId="247BD9E4" w14:textId="77777777" w:rsidR="00DB6C5C" w:rsidRDefault="00DB6C5C" w:rsidP="00D52DBB">
            <w:pPr>
              <w:contextualSpacing/>
              <w:rPr>
                <w:rFonts w:cs="Times New Roman"/>
                <w:b/>
                <w:bCs/>
                <w:szCs w:val="24"/>
              </w:rPr>
            </w:pPr>
          </w:p>
          <w:p w14:paraId="6CC4A627" w14:textId="77777777" w:rsidR="00DB6C5C" w:rsidRDefault="00DB6C5C" w:rsidP="00D52DBB">
            <w:pPr>
              <w:contextualSpacing/>
              <w:rPr>
                <w:rFonts w:cs="Times New Roman"/>
                <w:b/>
                <w:bCs/>
                <w:szCs w:val="24"/>
              </w:rPr>
            </w:pPr>
          </w:p>
          <w:p w14:paraId="66DB8A12" w14:textId="77777777" w:rsidR="00DB6C5C" w:rsidRDefault="00DB6C5C" w:rsidP="00D52DBB">
            <w:pPr>
              <w:contextualSpacing/>
              <w:rPr>
                <w:rFonts w:cs="Times New Roman"/>
                <w:b/>
                <w:bCs/>
                <w:szCs w:val="24"/>
              </w:rPr>
            </w:pPr>
          </w:p>
          <w:p w14:paraId="2C5D2D7E" w14:textId="77777777" w:rsidR="00D52DBB" w:rsidRDefault="00D52DBB" w:rsidP="00D52DBB">
            <w:pPr>
              <w:contextualSpacing/>
              <w:rPr>
                <w:rFonts w:cs="Times New Roman"/>
                <w:b/>
                <w:bCs/>
                <w:szCs w:val="24"/>
              </w:rPr>
            </w:pPr>
          </w:p>
          <w:p w14:paraId="5AE8FE12" w14:textId="77777777" w:rsidR="00D52DBB" w:rsidRDefault="00D52DBB" w:rsidP="00D52DBB">
            <w:pPr>
              <w:contextualSpacing/>
              <w:rPr>
                <w:rFonts w:cs="Times New Roman"/>
                <w:b/>
                <w:bCs/>
                <w:szCs w:val="24"/>
              </w:rPr>
            </w:pPr>
          </w:p>
          <w:p w14:paraId="1DE6A441" w14:textId="05A1E47B" w:rsidR="009C12E3" w:rsidRPr="00DB6C5C" w:rsidRDefault="009C12E3" w:rsidP="00D52DBB">
            <w:pPr>
              <w:contextualSpacing/>
              <w:rPr>
                <w:rFonts w:cs="Times New Roman"/>
                <w:szCs w:val="24"/>
              </w:rPr>
            </w:pPr>
            <w:r w:rsidRPr="00DB6C5C">
              <w:rPr>
                <w:rFonts w:cs="Times New Roman"/>
                <w:szCs w:val="24"/>
              </w:rPr>
              <w:t xml:space="preserve">               </w:t>
            </w:r>
          </w:p>
        </w:tc>
        <w:tc>
          <w:tcPr>
            <w:tcW w:w="5069" w:type="dxa"/>
          </w:tcPr>
          <w:p w14:paraId="34380970" w14:textId="77777777" w:rsidR="009C12E3" w:rsidRPr="00E5391D" w:rsidRDefault="009C12E3" w:rsidP="00D52DBB">
            <w:pPr>
              <w:contextualSpacing/>
              <w:rPr>
                <w:rFonts w:cs="Times New Roman"/>
                <w:b/>
                <w:szCs w:val="24"/>
              </w:rPr>
            </w:pPr>
            <w:r w:rsidRPr="00E5391D">
              <w:rPr>
                <w:rFonts w:cs="Times New Roman"/>
                <w:b/>
                <w:szCs w:val="24"/>
              </w:rPr>
              <w:t>Подрядчик</w:t>
            </w:r>
          </w:p>
          <w:p w14:paraId="6CAF8497" w14:textId="5B6FB31F" w:rsidR="009C12E3" w:rsidRPr="00523544" w:rsidRDefault="00D74047" w:rsidP="00D52DBB">
            <w:pPr>
              <w:shd w:val="clear" w:color="auto" w:fill="FFFFFF"/>
              <w:contextualSpacing/>
              <w:rPr>
                <w:rFonts w:cs="Times New Roman"/>
                <w:b/>
                <w:spacing w:val="-7"/>
                <w:szCs w:val="24"/>
              </w:rPr>
            </w:pPr>
            <w:r w:rsidRPr="00E5391D">
              <w:rPr>
                <w:rFonts w:cs="Times New Roman"/>
                <w:b/>
                <w:spacing w:val="-7"/>
                <w:szCs w:val="24"/>
              </w:rPr>
              <w:t>Общество с ограниченной ответственностью «</w:t>
            </w:r>
            <w:r w:rsidR="00651E92" w:rsidRPr="00E5391D">
              <w:rPr>
                <w:rFonts w:cs="Times New Roman"/>
                <w:b/>
                <w:spacing w:val="-7"/>
                <w:szCs w:val="24"/>
              </w:rPr>
              <w:t>Интегратор Вагонного Сервиса</w:t>
            </w:r>
            <w:r w:rsidR="009C12E3" w:rsidRPr="00E5391D">
              <w:rPr>
                <w:rFonts w:cs="Times New Roman"/>
                <w:b/>
                <w:spacing w:val="-7"/>
                <w:szCs w:val="24"/>
              </w:rPr>
              <w:t>»</w:t>
            </w:r>
            <w:r w:rsidR="00651E92" w:rsidRPr="00E5391D">
              <w:rPr>
                <w:rFonts w:cs="Times New Roman"/>
                <w:b/>
                <w:spacing w:val="-7"/>
                <w:szCs w:val="24"/>
              </w:rPr>
              <w:t xml:space="preserve"> (ООО «ИВС»</w:t>
            </w:r>
            <w:r w:rsidRPr="00E5391D">
              <w:rPr>
                <w:rFonts w:cs="Times New Roman"/>
                <w:b/>
                <w:spacing w:val="-7"/>
                <w:szCs w:val="24"/>
              </w:rPr>
              <w:t>)</w:t>
            </w:r>
          </w:p>
          <w:p w14:paraId="3CEB27D2" w14:textId="77777777" w:rsidR="00651E92" w:rsidRPr="001C767B" w:rsidRDefault="00651E92" w:rsidP="00D52DBB">
            <w:pPr>
              <w:pStyle w:val="af4"/>
              <w:contextualSpacing/>
              <w:rPr>
                <w:szCs w:val="24"/>
              </w:rPr>
            </w:pPr>
            <w:r w:rsidRPr="001C767B">
              <w:rPr>
                <w:szCs w:val="24"/>
              </w:rPr>
              <w:t>ОГРН 1063667245290</w:t>
            </w:r>
          </w:p>
          <w:p w14:paraId="246370B1" w14:textId="77777777" w:rsidR="00651E92" w:rsidRPr="00D14A16" w:rsidRDefault="00651E92" w:rsidP="00D52DBB">
            <w:pPr>
              <w:pStyle w:val="af4"/>
              <w:contextualSpacing/>
              <w:rPr>
                <w:szCs w:val="24"/>
              </w:rPr>
            </w:pPr>
            <w:r w:rsidRPr="0075617F">
              <w:rPr>
                <w:szCs w:val="24"/>
              </w:rPr>
              <w:t>ИНН 3662112907, КПП</w:t>
            </w:r>
            <w:r w:rsidRPr="00D14A16">
              <w:rPr>
                <w:szCs w:val="24"/>
              </w:rPr>
              <w:t xml:space="preserve"> 770101001 </w:t>
            </w:r>
          </w:p>
          <w:p w14:paraId="15E70222" w14:textId="77777777" w:rsidR="00651E92" w:rsidRPr="00FF37D2" w:rsidRDefault="00651E92" w:rsidP="00D52DBB">
            <w:pPr>
              <w:pStyle w:val="af4"/>
              <w:contextualSpacing/>
              <w:rPr>
                <w:b/>
                <w:szCs w:val="24"/>
              </w:rPr>
            </w:pPr>
            <w:r w:rsidRPr="00666C58">
              <w:rPr>
                <w:szCs w:val="24"/>
              </w:rPr>
              <w:t xml:space="preserve">ОКВЭД 52.21.1, ОКПО </w:t>
            </w:r>
            <w:r w:rsidRPr="00FF37D2">
              <w:rPr>
                <w:rStyle w:val="a6"/>
                <w:rFonts w:cs="Times New Roman"/>
                <w:szCs w:val="24"/>
              </w:rPr>
              <w:t>95877800</w:t>
            </w:r>
          </w:p>
          <w:p w14:paraId="5A497EEF" w14:textId="057400D2" w:rsidR="00651E92" w:rsidRPr="00CD29F9" w:rsidRDefault="00651E92" w:rsidP="00D52DBB">
            <w:pPr>
              <w:pStyle w:val="af4"/>
              <w:contextualSpacing/>
              <w:rPr>
                <w:szCs w:val="24"/>
              </w:rPr>
            </w:pPr>
            <w:r w:rsidRPr="005A758C">
              <w:rPr>
                <w:szCs w:val="24"/>
              </w:rPr>
              <w:t xml:space="preserve">Юр. адрес: 105082, </w:t>
            </w:r>
            <w:proofErr w:type="spellStart"/>
            <w:r w:rsidRPr="005A758C">
              <w:rPr>
                <w:szCs w:val="24"/>
              </w:rPr>
              <w:t>Г.Москва</w:t>
            </w:r>
            <w:proofErr w:type="spellEnd"/>
            <w:r w:rsidRPr="005A758C">
              <w:rPr>
                <w:szCs w:val="24"/>
              </w:rPr>
              <w:t xml:space="preserve"> УЛ БАКУНИНСКАЯ Д. 92, СТР. </w:t>
            </w:r>
            <w:r w:rsidR="00CD29F9">
              <w:rPr>
                <w:szCs w:val="24"/>
              </w:rPr>
              <w:t>5</w:t>
            </w:r>
            <w:r w:rsidRPr="005A758C">
              <w:rPr>
                <w:szCs w:val="24"/>
              </w:rPr>
              <w:t xml:space="preserve"> ПОМЕЩ. I</w:t>
            </w:r>
            <w:r w:rsidR="00CD29F9">
              <w:rPr>
                <w:szCs w:val="24"/>
                <w:lang w:val="en-US"/>
              </w:rPr>
              <w:t>V</w:t>
            </w:r>
            <w:r w:rsidRPr="005A758C">
              <w:rPr>
                <w:szCs w:val="24"/>
              </w:rPr>
              <w:t xml:space="preserve"> КОМ. </w:t>
            </w:r>
            <w:r w:rsidR="00CD29F9" w:rsidRPr="00CD29F9">
              <w:rPr>
                <w:szCs w:val="24"/>
              </w:rPr>
              <w:t>3</w:t>
            </w:r>
          </w:p>
          <w:p w14:paraId="50977396" w14:textId="23A348F7" w:rsidR="00651E92" w:rsidRPr="00DE67EF" w:rsidRDefault="00651E92" w:rsidP="00D52DBB">
            <w:pPr>
              <w:pStyle w:val="af4"/>
              <w:contextualSpacing/>
              <w:rPr>
                <w:szCs w:val="24"/>
              </w:rPr>
            </w:pPr>
            <w:r w:rsidRPr="002E7F77">
              <w:rPr>
                <w:szCs w:val="24"/>
              </w:rPr>
              <w:t xml:space="preserve">Почтовый адрес: 105082, </w:t>
            </w:r>
            <w:proofErr w:type="spellStart"/>
            <w:r w:rsidRPr="002E7F77">
              <w:rPr>
                <w:szCs w:val="24"/>
              </w:rPr>
              <w:t>Г.Москва</w:t>
            </w:r>
            <w:proofErr w:type="spellEnd"/>
            <w:r w:rsidRPr="002E7F77">
              <w:rPr>
                <w:szCs w:val="24"/>
              </w:rPr>
              <w:t xml:space="preserve"> УЛ БАКУНИНСКАЯ Д. 92, СТР. </w:t>
            </w:r>
            <w:r w:rsidR="00CD29F9" w:rsidRPr="00CD29F9">
              <w:rPr>
                <w:szCs w:val="24"/>
              </w:rPr>
              <w:t>5</w:t>
            </w:r>
            <w:r w:rsidRPr="002E7F77">
              <w:rPr>
                <w:szCs w:val="24"/>
              </w:rPr>
              <w:t xml:space="preserve"> ПОМЕЩ. I</w:t>
            </w:r>
            <w:r w:rsidR="00CD29F9">
              <w:rPr>
                <w:szCs w:val="24"/>
                <w:lang w:val="en-US"/>
              </w:rPr>
              <w:t>V</w:t>
            </w:r>
            <w:r w:rsidRPr="002E7F77">
              <w:rPr>
                <w:szCs w:val="24"/>
              </w:rPr>
              <w:t xml:space="preserve"> КОМ. </w:t>
            </w:r>
            <w:r w:rsidR="00CD29F9" w:rsidRPr="00DE67EF">
              <w:rPr>
                <w:szCs w:val="24"/>
              </w:rPr>
              <w:t>3</w:t>
            </w:r>
          </w:p>
          <w:p w14:paraId="5D3A1662" w14:textId="77777777" w:rsidR="00651E92" w:rsidRPr="002E7F77" w:rsidRDefault="00651E92" w:rsidP="00D52DBB">
            <w:pPr>
              <w:pStyle w:val="af4"/>
              <w:contextualSpacing/>
              <w:rPr>
                <w:szCs w:val="24"/>
              </w:rPr>
            </w:pPr>
            <w:r w:rsidRPr="002E7F77">
              <w:rPr>
                <w:szCs w:val="24"/>
              </w:rPr>
              <w:t>Банковские реквизиты:</w:t>
            </w:r>
          </w:p>
          <w:p w14:paraId="1879A617" w14:textId="77777777" w:rsidR="00651E92" w:rsidRPr="002E7F77" w:rsidRDefault="00651E92" w:rsidP="00D52DBB">
            <w:pPr>
              <w:pStyle w:val="af4"/>
              <w:contextualSpacing/>
              <w:rPr>
                <w:szCs w:val="24"/>
              </w:rPr>
            </w:pPr>
            <w:r w:rsidRPr="002E7F77">
              <w:rPr>
                <w:szCs w:val="24"/>
              </w:rPr>
              <w:t xml:space="preserve">БИК </w:t>
            </w:r>
            <w:r w:rsidRPr="002E7F77">
              <w:rPr>
                <w:rFonts w:eastAsia="Times New Roman"/>
                <w:szCs w:val="24"/>
              </w:rPr>
              <w:t>044525593</w:t>
            </w:r>
          </w:p>
          <w:p w14:paraId="0DE576D5" w14:textId="77777777" w:rsidR="00651E92" w:rsidRPr="002E7F77" w:rsidRDefault="00651E92" w:rsidP="00D52DBB">
            <w:pPr>
              <w:pStyle w:val="af4"/>
              <w:contextualSpacing/>
              <w:rPr>
                <w:szCs w:val="24"/>
              </w:rPr>
            </w:pPr>
            <w:r w:rsidRPr="002E7F77">
              <w:rPr>
                <w:szCs w:val="24"/>
              </w:rPr>
              <w:t>Корреспондентский счет №30101810200000000593 а АО "АЛЬФА-БАНК"</w:t>
            </w:r>
          </w:p>
          <w:p w14:paraId="370C7EE1" w14:textId="77777777" w:rsidR="00651E92" w:rsidRPr="002E7F77" w:rsidRDefault="00651E92" w:rsidP="00D52DBB">
            <w:pPr>
              <w:pStyle w:val="af4"/>
              <w:contextualSpacing/>
              <w:rPr>
                <w:szCs w:val="24"/>
              </w:rPr>
            </w:pPr>
            <w:r w:rsidRPr="002E7F77">
              <w:rPr>
                <w:szCs w:val="24"/>
              </w:rPr>
              <w:t xml:space="preserve">Расчетный счет № </w:t>
            </w:r>
            <w:r w:rsidRPr="002E7F77">
              <w:rPr>
                <w:rFonts w:eastAsia="Times New Roman"/>
                <w:szCs w:val="24"/>
              </w:rPr>
              <w:t>40702810301730001507</w:t>
            </w:r>
          </w:p>
          <w:p w14:paraId="756C4BBC" w14:textId="554EF31D" w:rsidR="00651E92" w:rsidRPr="00F96969" w:rsidRDefault="00651E92" w:rsidP="00D52DBB">
            <w:pPr>
              <w:pStyle w:val="af4"/>
              <w:contextualSpacing/>
              <w:rPr>
                <w:rStyle w:val="a5"/>
                <w:bCs/>
                <w:szCs w:val="24"/>
              </w:rPr>
            </w:pPr>
            <w:r w:rsidRPr="002E7F77">
              <w:rPr>
                <w:bCs/>
                <w:szCs w:val="24"/>
                <w:lang w:val="en-US"/>
              </w:rPr>
              <w:t>E</w:t>
            </w:r>
            <w:r w:rsidR="00DB6C5C" w:rsidRPr="00F96969">
              <w:rPr>
                <w:bCs/>
                <w:szCs w:val="24"/>
              </w:rPr>
              <w:t>-</w:t>
            </w:r>
            <w:r w:rsidRPr="002E7F77">
              <w:rPr>
                <w:bCs/>
                <w:szCs w:val="24"/>
                <w:lang w:val="en-US"/>
              </w:rPr>
              <w:t>mail</w:t>
            </w:r>
            <w:r w:rsidRPr="00F96969">
              <w:rPr>
                <w:bCs/>
                <w:szCs w:val="24"/>
              </w:rPr>
              <w:t xml:space="preserve">: </w:t>
            </w:r>
            <w:hyperlink r:id="rId14" w:history="1">
              <w:r w:rsidRPr="00E5391D">
                <w:rPr>
                  <w:rStyle w:val="a5"/>
                  <w:bCs/>
                  <w:szCs w:val="24"/>
                  <w:lang w:val="en-US"/>
                </w:rPr>
                <w:t>info</w:t>
              </w:r>
              <w:r w:rsidRPr="00F96969">
                <w:rPr>
                  <w:rStyle w:val="a5"/>
                  <w:bCs/>
                  <w:szCs w:val="24"/>
                </w:rPr>
                <w:t>@</w:t>
              </w:r>
              <w:r w:rsidRPr="00E5391D">
                <w:rPr>
                  <w:rStyle w:val="a5"/>
                  <w:bCs/>
                  <w:szCs w:val="24"/>
                  <w:lang w:val="en-US"/>
                </w:rPr>
                <w:t>iv</w:t>
              </w:r>
              <w:r w:rsidRPr="00F96969">
                <w:rPr>
                  <w:rStyle w:val="a5"/>
                  <w:bCs/>
                  <w:szCs w:val="24"/>
                </w:rPr>
                <w:t>-</w:t>
              </w:r>
              <w:r w:rsidRPr="00E5391D">
                <w:rPr>
                  <w:rStyle w:val="a5"/>
                  <w:bCs/>
                  <w:szCs w:val="24"/>
                  <w:lang w:val="en-US"/>
                </w:rPr>
                <w:t>service</w:t>
              </w:r>
              <w:r w:rsidRPr="00F96969">
                <w:rPr>
                  <w:rStyle w:val="a5"/>
                  <w:bCs/>
                  <w:szCs w:val="24"/>
                </w:rPr>
                <w:t>.</w:t>
              </w:r>
              <w:r w:rsidRPr="00E5391D">
                <w:rPr>
                  <w:rStyle w:val="a5"/>
                  <w:bCs/>
                  <w:szCs w:val="24"/>
                  <w:lang w:val="en-US"/>
                </w:rPr>
                <w:t>com</w:t>
              </w:r>
            </w:hyperlink>
          </w:p>
          <w:p w14:paraId="50D17FAB" w14:textId="383D62CF" w:rsidR="00DB6C5C" w:rsidRPr="00D52DBB" w:rsidRDefault="00DB6C5C" w:rsidP="00D52DBB">
            <w:pPr>
              <w:pStyle w:val="af4"/>
              <w:contextualSpacing/>
              <w:rPr>
                <w:rFonts w:eastAsia="Times New Roman"/>
              </w:rPr>
            </w:pPr>
            <w:r w:rsidRPr="00D52DBB">
              <w:rPr>
                <w:rFonts w:eastAsia="Times New Roman"/>
              </w:rPr>
              <w:t xml:space="preserve">E-mail: для отправки заявок в ремонт: </w:t>
            </w:r>
          </w:p>
          <w:p w14:paraId="26046230" w14:textId="6945AC96" w:rsidR="00D52DBB" w:rsidRPr="00DB6C5C" w:rsidRDefault="00BC7EE8" w:rsidP="00D52DBB">
            <w:pPr>
              <w:pStyle w:val="af4"/>
              <w:contextualSpacing/>
              <w:rPr>
                <w:rStyle w:val="a5"/>
                <w:bCs/>
                <w:szCs w:val="24"/>
              </w:rPr>
            </w:pPr>
            <w:hyperlink r:id="rId15" w:history="1">
              <w:r w:rsidR="00D52DBB" w:rsidRPr="00246106">
                <w:rPr>
                  <w:rStyle w:val="a5"/>
                  <w:szCs w:val="24"/>
                </w:rPr>
                <w:t>commerce@iv-service.com</w:t>
              </w:r>
            </w:hyperlink>
            <w:r w:rsidR="00D52DBB">
              <w:rPr>
                <w:szCs w:val="24"/>
                <w:u w:val="single"/>
              </w:rPr>
              <w:t xml:space="preserve"> </w:t>
            </w:r>
          </w:p>
          <w:p w14:paraId="79BFEDE9" w14:textId="5EF80057" w:rsidR="004C28E8" w:rsidRPr="00DB6C5C" w:rsidRDefault="004C28E8" w:rsidP="00D52DBB">
            <w:pPr>
              <w:pStyle w:val="af4"/>
              <w:contextualSpacing/>
              <w:rPr>
                <w:bCs/>
                <w:szCs w:val="24"/>
              </w:rPr>
            </w:pPr>
            <w:r w:rsidRPr="00DB6C5C">
              <w:rPr>
                <w:szCs w:val="24"/>
              </w:rPr>
              <w:t>Тел.: +7 (495)713-91-61</w:t>
            </w:r>
          </w:p>
          <w:p w14:paraId="3145B9A7" w14:textId="77777777" w:rsidR="00416E1E" w:rsidRDefault="00416E1E" w:rsidP="00D52DBB">
            <w:pPr>
              <w:contextualSpacing/>
              <w:rPr>
                <w:rFonts w:cs="Times New Roman"/>
                <w:szCs w:val="24"/>
              </w:rPr>
            </w:pPr>
          </w:p>
          <w:p w14:paraId="6162AFF5" w14:textId="69655492" w:rsidR="00416E1E" w:rsidRPr="00416E1E" w:rsidRDefault="00416E1E" w:rsidP="00D52DBB">
            <w:pPr>
              <w:contextualSpacing/>
              <w:rPr>
                <w:rFonts w:cs="Times New Roman"/>
                <w:b/>
                <w:bCs/>
                <w:szCs w:val="24"/>
              </w:rPr>
            </w:pPr>
            <w:r w:rsidRPr="00416E1E">
              <w:rPr>
                <w:rFonts w:cs="Times New Roman"/>
                <w:b/>
                <w:bCs/>
                <w:szCs w:val="24"/>
              </w:rPr>
              <w:t>Генеральный ди</w:t>
            </w:r>
            <w:r w:rsidR="00DB6C5C">
              <w:rPr>
                <w:rFonts w:cs="Times New Roman"/>
                <w:b/>
                <w:bCs/>
                <w:szCs w:val="24"/>
              </w:rPr>
              <w:t>р</w:t>
            </w:r>
            <w:r w:rsidRPr="00416E1E">
              <w:rPr>
                <w:rFonts w:cs="Times New Roman"/>
                <w:b/>
                <w:bCs/>
                <w:szCs w:val="24"/>
              </w:rPr>
              <w:t>ектор</w:t>
            </w:r>
            <w:r w:rsidR="00DB6C5C">
              <w:rPr>
                <w:rFonts w:cs="Times New Roman"/>
                <w:b/>
                <w:bCs/>
                <w:szCs w:val="24"/>
              </w:rPr>
              <w:t xml:space="preserve"> ООО «ИВС»</w:t>
            </w:r>
          </w:p>
        </w:tc>
      </w:tr>
      <w:tr w:rsidR="00E5391D" w:rsidRPr="00F86D56" w14:paraId="4262740A" w14:textId="77777777" w:rsidTr="00D52DBB">
        <w:trPr>
          <w:trHeight w:val="68"/>
        </w:trPr>
        <w:tc>
          <w:tcPr>
            <w:tcW w:w="4962" w:type="dxa"/>
          </w:tcPr>
          <w:p w14:paraId="50BEC323" w14:textId="5D3B950E" w:rsidR="00E5391D" w:rsidRPr="00A26678" w:rsidRDefault="007F3AD0" w:rsidP="00D52DBB">
            <w:pPr>
              <w:contextualSpacing/>
              <w:rPr>
                <w:rFonts w:cs="Times New Roman"/>
                <w:b/>
                <w:szCs w:val="24"/>
                <w:vertAlign w:val="superscript"/>
              </w:rPr>
            </w:pPr>
            <w:r w:rsidRPr="00A26678">
              <w:rPr>
                <w:rFonts w:cs="Times New Roman"/>
                <w:b/>
                <w:szCs w:val="24"/>
              </w:rPr>
              <w:t>______________________/</w:t>
            </w:r>
            <w:r w:rsidR="009667CD">
              <w:rPr>
                <w:rFonts w:cs="Times New Roman"/>
                <w:b/>
                <w:szCs w:val="24"/>
              </w:rPr>
              <w:t>____________</w:t>
            </w:r>
            <w:r w:rsidRPr="00A26678">
              <w:rPr>
                <w:rFonts w:cs="Times New Roman"/>
                <w:b/>
                <w:szCs w:val="24"/>
              </w:rPr>
              <w:t xml:space="preserve">/ </w:t>
            </w:r>
          </w:p>
          <w:p w14:paraId="78C5C2C1" w14:textId="77777777" w:rsidR="00E5391D" w:rsidRPr="00A26678" w:rsidRDefault="00E5391D" w:rsidP="00D52DBB">
            <w:pPr>
              <w:pStyle w:val="20"/>
              <w:spacing w:before="0" w:line="240" w:lineRule="auto"/>
              <w:ind w:firstLine="0"/>
              <w:contextualSpacing/>
              <w:jc w:val="left"/>
              <w:rPr>
                <w:sz w:val="24"/>
                <w:szCs w:val="24"/>
              </w:rPr>
            </w:pPr>
          </w:p>
        </w:tc>
        <w:tc>
          <w:tcPr>
            <w:tcW w:w="5069" w:type="dxa"/>
          </w:tcPr>
          <w:p w14:paraId="6C9D365B" w14:textId="77777777" w:rsidR="00E5391D" w:rsidRPr="00AB4283" w:rsidRDefault="00E5391D" w:rsidP="00D52DBB">
            <w:pPr>
              <w:contextualSpacing/>
              <w:rPr>
                <w:rFonts w:cs="Times New Roman"/>
                <w:b/>
                <w:szCs w:val="24"/>
              </w:rPr>
            </w:pPr>
            <w:r w:rsidRPr="00E5391D">
              <w:rPr>
                <w:rFonts w:cs="Times New Roman"/>
                <w:b/>
                <w:szCs w:val="24"/>
              </w:rPr>
              <w:t xml:space="preserve">_______________________/И.С. </w:t>
            </w:r>
            <w:r w:rsidRPr="00AB4283">
              <w:rPr>
                <w:rFonts w:cs="Times New Roman"/>
                <w:b/>
                <w:szCs w:val="24"/>
              </w:rPr>
              <w:t>Иванов/</w:t>
            </w:r>
          </w:p>
          <w:p w14:paraId="4128C2D3" w14:textId="77777777" w:rsidR="00E5391D" w:rsidRDefault="00E5391D" w:rsidP="00D52DBB">
            <w:pPr>
              <w:contextualSpacing/>
              <w:rPr>
                <w:rFonts w:cs="Times New Roman"/>
                <w:szCs w:val="24"/>
              </w:rPr>
            </w:pPr>
            <w:proofErr w:type="spellStart"/>
            <w:r w:rsidRPr="00AB4283">
              <w:rPr>
                <w:rFonts w:cs="Times New Roman"/>
                <w:szCs w:val="24"/>
              </w:rPr>
              <w:t>м.п</w:t>
            </w:r>
            <w:proofErr w:type="spellEnd"/>
            <w:r w:rsidRPr="00AB4283">
              <w:rPr>
                <w:rFonts w:cs="Times New Roman"/>
                <w:szCs w:val="24"/>
              </w:rPr>
              <w:t>.</w:t>
            </w:r>
          </w:p>
          <w:p w14:paraId="31B498A7" w14:textId="77777777" w:rsidR="00A26678" w:rsidRDefault="00A26678" w:rsidP="00D52DBB">
            <w:pPr>
              <w:contextualSpacing/>
              <w:rPr>
                <w:rFonts w:cs="Times New Roman"/>
                <w:b/>
                <w:szCs w:val="24"/>
              </w:rPr>
            </w:pPr>
          </w:p>
          <w:p w14:paraId="55CD5C80" w14:textId="232A881D" w:rsidR="00A26678" w:rsidRPr="00E5391D" w:rsidRDefault="00A26678" w:rsidP="00D52DBB">
            <w:pPr>
              <w:contextualSpacing/>
              <w:rPr>
                <w:rFonts w:cs="Times New Roman"/>
                <w:b/>
                <w:szCs w:val="24"/>
              </w:rPr>
            </w:pPr>
          </w:p>
        </w:tc>
      </w:tr>
    </w:tbl>
    <w:p w14:paraId="3D592351" w14:textId="77777777" w:rsidR="007F6FD3" w:rsidRDefault="007F6FD3" w:rsidP="00A2563C">
      <w:pPr>
        <w:jc w:val="both"/>
      </w:pPr>
    </w:p>
    <w:p w14:paraId="0C1D5145" w14:textId="77777777" w:rsidR="001C767B" w:rsidRDefault="001C767B" w:rsidP="002E5867">
      <w:pPr>
        <w:tabs>
          <w:tab w:val="left" w:pos="11340"/>
        </w:tabs>
        <w:ind w:right="427"/>
        <w:rPr>
          <w:rFonts w:cs="Times New Roman"/>
          <w:b/>
        </w:rPr>
      </w:pPr>
    </w:p>
    <w:p w14:paraId="5652BAAF" w14:textId="77777777" w:rsidR="00A26678" w:rsidRDefault="00A26678" w:rsidP="00D30546">
      <w:pPr>
        <w:jc w:val="right"/>
        <w:rPr>
          <w:rFonts w:eastAsia="Times New Roman" w:cs="Times New Roman"/>
          <w:b/>
        </w:rPr>
      </w:pPr>
    </w:p>
    <w:p w14:paraId="6618DD29" w14:textId="77777777" w:rsidR="00A26678" w:rsidRDefault="00A26678" w:rsidP="00D30546">
      <w:pPr>
        <w:jc w:val="right"/>
        <w:rPr>
          <w:rFonts w:eastAsia="Times New Roman" w:cs="Times New Roman"/>
          <w:b/>
        </w:rPr>
      </w:pPr>
    </w:p>
    <w:p w14:paraId="2C54B33E" w14:textId="77777777" w:rsidR="00A26678" w:rsidRDefault="00A26678" w:rsidP="00D30546">
      <w:pPr>
        <w:jc w:val="right"/>
        <w:rPr>
          <w:rFonts w:eastAsia="Times New Roman" w:cs="Times New Roman"/>
          <w:b/>
        </w:rPr>
      </w:pPr>
    </w:p>
    <w:p w14:paraId="1ECF2457" w14:textId="77777777" w:rsidR="00A26678" w:rsidRDefault="00A26678" w:rsidP="00D30546">
      <w:pPr>
        <w:jc w:val="right"/>
        <w:rPr>
          <w:rFonts w:eastAsia="Times New Roman" w:cs="Times New Roman"/>
          <w:b/>
        </w:rPr>
      </w:pPr>
    </w:p>
    <w:p w14:paraId="40E55655" w14:textId="77777777" w:rsidR="00A26678" w:rsidRDefault="00A26678" w:rsidP="00D30546">
      <w:pPr>
        <w:jc w:val="right"/>
        <w:rPr>
          <w:rFonts w:eastAsia="Times New Roman" w:cs="Times New Roman"/>
          <w:b/>
        </w:rPr>
      </w:pPr>
    </w:p>
    <w:p w14:paraId="307F8EE9" w14:textId="77777777" w:rsidR="00A26678" w:rsidRDefault="00A26678" w:rsidP="00D30546">
      <w:pPr>
        <w:jc w:val="right"/>
        <w:rPr>
          <w:rFonts w:eastAsia="Times New Roman" w:cs="Times New Roman"/>
          <w:b/>
        </w:rPr>
      </w:pPr>
    </w:p>
    <w:p w14:paraId="42F02B57" w14:textId="77777777" w:rsidR="00A26678" w:rsidRDefault="00A26678" w:rsidP="00D30546">
      <w:pPr>
        <w:jc w:val="right"/>
        <w:rPr>
          <w:rFonts w:eastAsia="Times New Roman" w:cs="Times New Roman"/>
          <w:b/>
        </w:rPr>
      </w:pPr>
    </w:p>
    <w:p w14:paraId="11772747" w14:textId="77777777" w:rsidR="00A26678" w:rsidRDefault="00A26678" w:rsidP="00D30546">
      <w:pPr>
        <w:jc w:val="right"/>
        <w:rPr>
          <w:rFonts w:eastAsia="Times New Roman" w:cs="Times New Roman"/>
          <w:b/>
        </w:rPr>
      </w:pPr>
    </w:p>
    <w:p w14:paraId="6F43099B" w14:textId="77777777" w:rsidR="0079219C" w:rsidRDefault="0079219C" w:rsidP="00D30546">
      <w:pPr>
        <w:jc w:val="right"/>
        <w:rPr>
          <w:rFonts w:eastAsia="Times New Roman" w:cs="Times New Roman"/>
          <w:b/>
        </w:rPr>
      </w:pPr>
    </w:p>
    <w:p w14:paraId="67635F63" w14:textId="77777777" w:rsidR="0079219C" w:rsidRDefault="0079219C" w:rsidP="00D30546">
      <w:pPr>
        <w:jc w:val="right"/>
        <w:rPr>
          <w:rFonts w:eastAsia="Times New Roman" w:cs="Times New Roman"/>
          <w:b/>
        </w:rPr>
      </w:pPr>
    </w:p>
    <w:p w14:paraId="7F566CB9" w14:textId="77777777" w:rsidR="0079219C" w:rsidRDefault="0079219C" w:rsidP="00D30546">
      <w:pPr>
        <w:jc w:val="right"/>
        <w:rPr>
          <w:rFonts w:eastAsia="Times New Roman" w:cs="Times New Roman"/>
          <w:b/>
        </w:rPr>
      </w:pPr>
    </w:p>
    <w:p w14:paraId="60BB117A" w14:textId="77777777" w:rsidR="0079219C" w:rsidRDefault="0079219C" w:rsidP="00D30546">
      <w:pPr>
        <w:jc w:val="right"/>
        <w:rPr>
          <w:rFonts w:eastAsia="Times New Roman" w:cs="Times New Roman"/>
          <w:b/>
        </w:rPr>
      </w:pPr>
    </w:p>
    <w:p w14:paraId="53B0347C" w14:textId="77777777" w:rsidR="0079219C" w:rsidRDefault="0079219C" w:rsidP="00D30546">
      <w:pPr>
        <w:jc w:val="right"/>
        <w:rPr>
          <w:rFonts w:eastAsia="Times New Roman" w:cs="Times New Roman"/>
          <w:b/>
        </w:rPr>
      </w:pPr>
    </w:p>
    <w:p w14:paraId="159A5DE2" w14:textId="77777777" w:rsidR="0079219C" w:rsidRDefault="0079219C" w:rsidP="00D52DBB">
      <w:pPr>
        <w:rPr>
          <w:rFonts w:eastAsia="Times New Roman" w:cs="Times New Roman"/>
          <w:b/>
        </w:rPr>
      </w:pPr>
    </w:p>
    <w:p w14:paraId="07F9473B" w14:textId="77777777" w:rsidR="009667CD" w:rsidRDefault="009667CD" w:rsidP="00D30546">
      <w:pPr>
        <w:jc w:val="right"/>
        <w:rPr>
          <w:rFonts w:eastAsia="Times New Roman" w:cs="Times New Roman"/>
          <w:b/>
        </w:rPr>
      </w:pPr>
    </w:p>
    <w:p w14:paraId="6F95E5F3" w14:textId="51D232F2" w:rsidR="00D30546" w:rsidRPr="00435756" w:rsidRDefault="00D30546" w:rsidP="00D30546">
      <w:pPr>
        <w:jc w:val="right"/>
        <w:rPr>
          <w:rFonts w:eastAsia="Times New Roman" w:cs="Times New Roman"/>
          <w:b/>
        </w:rPr>
      </w:pPr>
      <w:r>
        <w:rPr>
          <w:rFonts w:eastAsia="Times New Roman" w:cs="Times New Roman"/>
          <w:b/>
        </w:rPr>
        <w:lastRenderedPageBreak/>
        <w:t>Приложение №1</w:t>
      </w:r>
    </w:p>
    <w:p w14:paraId="64A38BAB" w14:textId="698735DE" w:rsidR="00D30546" w:rsidRPr="00435756" w:rsidRDefault="00D30546" w:rsidP="00D30546">
      <w:pPr>
        <w:spacing w:line="283" w:lineRule="exact"/>
        <w:ind w:right="-1"/>
        <w:jc w:val="right"/>
        <w:rPr>
          <w:rFonts w:eastAsia="Times New Roman" w:cs="Times New Roman"/>
          <w:b/>
        </w:rPr>
      </w:pPr>
      <w:r w:rsidRPr="00435756">
        <w:rPr>
          <w:rFonts w:eastAsia="Times New Roman" w:cs="Times New Roman"/>
          <w:b/>
        </w:rPr>
        <w:t xml:space="preserve">                                              </w:t>
      </w:r>
      <w:r>
        <w:rPr>
          <w:rFonts w:eastAsia="Times New Roman" w:cs="Times New Roman"/>
          <w:b/>
        </w:rPr>
        <w:t xml:space="preserve">                            к </w:t>
      </w:r>
      <w:r w:rsidRPr="00435756">
        <w:rPr>
          <w:rFonts w:eastAsia="Times New Roman" w:cs="Times New Roman"/>
          <w:b/>
        </w:rPr>
        <w:t>Договору</w:t>
      </w:r>
      <w:r>
        <w:rPr>
          <w:rFonts w:eastAsia="Times New Roman" w:cs="Times New Roman"/>
          <w:b/>
        </w:rPr>
        <w:t xml:space="preserve"> №</w:t>
      </w:r>
      <w:r w:rsidR="009667CD">
        <w:rPr>
          <w:rFonts w:eastAsia="Times New Roman" w:cs="Times New Roman"/>
          <w:b/>
        </w:rPr>
        <w:t>_____</w:t>
      </w:r>
      <w:r>
        <w:rPr>
          <w:rFonts w:eastAsia="Times New Roman" w:cs="Times New Roman"/>
          <w:b/>
        </w:rPr>
        <w:t>/2</w:t>
      </w:r>
      <w:r w:rsidR="00C17A71">
        <w:rPr>
          <w:rFonts w:eastAsia="Times New Roman" w:cs="Times New Roman"/>
          <w:b/>
        </w:rPr>
        <w:t>2</w:t>
      </w:r>
      <w:r>
        <w:rPr>
          <w:rFonts w:eastAsia="Times New Roman" w:cs="Times New Roman"/>
          <w:b/>
        </w:rPr>
        <w:t>/</w:t>
      </w:r>
      <w:r w:rsidR="00651E92">
        <w:rPr>
          <w:rFonts w:eastAsia="Times New Roman" w:cs="Times New Roman"/>
          <w:b/>
        </w:rPr>
        <w:t>ИВС</w:t>
      </w:r>
      <w:r>
        <w:rPr>
          <w:rFonts w:eastAsia="Times New Roman" w:cs="Times New Roman"/>
          <w:b/>
        </w:rPr>
        <w:t xml:space="preserve"> от</w:t>
      </w:r>
      <w:r w:rsidR="00416E1E">
        <w:rPr>
          <w:rFonts w:eastAsia="Times New Roman" w:cs="Times New Roman"/>
          <w:b/>
        </w:rPr>
        <w:t xml:space="preserve"> </w:t>
      </w:r>
      <w:r w:rsidR="009667CD">
        <w:rPr>
          <w:rFonts w:eastAsia="Times New Roman" w:cs="Times New Roman"/>
          <w:b/>
        </w:rPr>
        <w:t xml:space="preserve">«__» ___ </w:t>
      </w:r>
      <w:r w:rsidR="00D52DBB">
        <w:rPr>
          <w:rFonts w:eastAsia="Times New Roman" w:cs="Times New Roman"/>
          <w:b/>
        </w:rPr>
        <w:t>2022г.</w:t>
      </w:r>
    </w:p>
    <w:p w14:paraId="4D866712" w14:textId="34B823C2" w:rsidR="00D30546" w:rsidRDefault="00D30546" w:rsidP="00D30546">
      <w:pPr>
        <w:jc w:val="right"/>
      </w:pPr>
      <w:r w:rsidRPr="00435756">
        <w:rPr>
          <w:rFonts w:eastAsia="Times New Roman" w:cs="Times New Roman"/>
          <w:b/>
        </w:rPr>
        <w:t xml:space="preserve">                                     </w:t>
      </w:r>
      <w:r>
        <w:rPr>
          <w:rFonts w:eastAsia="Times New Roman" w:cs="Times New Roman"/>
          <w:b/>
        </w:rPr>
        <w:t xml:space="preserve">                   </w:t>
      </w:r>
    </w:p>
    <w:p w14:paraId="382D0B76" w14:textId="77777777" w:rsidR="00D30546" w:rsidRPr="00A36035" w:rsidRDefault="00D30546" w:rsidP="00D30546">
      <w:pPr>
        <w:rPr>
          <w:b/>
        </w:rPr>
      </w:pPr>
      <w:r w:rsidRPr="00A36035">
        <w:rPr>
          <w:b/>
        </w:rPr>
        <w:t>ФОРМА</w:t>
      </w:r>
    </w:p>
    <w:p w14:paraId="331D7340" w14:textId="77777777" w:rsidR="00D30546" w:rsidRDefault="00D30546" w:rsidP="00D30546">
      <w:pPr>
        <w:jc w:val="center"/>
      </w:pPr>
    </w:p>
    <w:p w14:paraId="0BDB3FBC" w14:textId="77777777" w:rsidR="00D30546" w:rsidRPr="00623154" w:rsidRDefault="00D30546" w:rsidP="00D30546">
      <w:pPr>
        <w:jc w:val="center"/>
      </w:pPr>
      <w:r w:rsidRPr="00623154">
        <w:t>Поручение №__</w:t>
      </w:r>
    </w:p>
    <w:p w14:paraId="7528CED5" w14:textId="77777777" w:rsidR="00D30546" w:rsidRDefault="00D30546" w:rsidP="00D30546">
      <w:pPr>
        <w:jc w:val="center"/>
      </w:pPr>
    </w:p>
    <w:p w14:paraId="3993C2C8" w14:textId="77777777" w:rsidR="00D30546" w:rsidRDefault="00D30546" w:rsidP="00D30546">
      <w:pPr>
        <w:ind w:firstLine="708"/>
        <w:jc w:val="both"/>
      </w:pPr>
      <w:r>
        <w:t xml:space="preserve">В соответствии с договором № __________ от ___________ просим Вас организовать ___________ ремонт </w:t>
      </w:r>
      <w:r w:rsidRPr="007A7F22">
        <w:t>вагона</w:t>
      </w:r>
      <w:r>
        <w:t xml:space="preserve"> (</w:t>
      </w:r>
      <w:proofErr w:type="spellStart"/>
      <w:r>
        <w:t>ов</w:t>
      </w:r>
      <w:proofErr w:type="spellEnd"/>
      <w:r>
        <w:t>):</w:t>
      </w:r>
      <w:r w:rsidRPr="007A7F22">
        <w:t xml:space="preserve"> №____,</w:t>
      </w:r>
      <w:r>
        <w:t xml:space="preserve"> забракованного по _________</w:t>
      </w:r>
      <w:r w:rsidRPr="007A7F22">
        <w:t xml:space="preserve"> находящегося на станции ______</w:t>
      </w:r>
      <w:r>
        <w:t xml:space="preserve">     ___________ железной дороги</w:t>
      </w:r>
      <w:r w:rsidRPr="007A7F22">
        <w:t>.</w:t>
      </w:r>
    </w:p>
    <w:p w14:paraId="74A440CE" w14:textId="77777777" w:rsidR="00D30546" w:rsidRDefault="00D30546" w:rsidP="00D30546">
      <w:pPr>
        <w:jc w:val="both"/>
      </w:pPr>
    </w:p>
    <w:p w14:paraId="5C5709FB" w14:textId="77777777" w:rsidR="00D30546" w:rsidRDefault="00D30546" w:rsidP="00D30546">
      <w:pPr>
        <w:jc w:val="both"/>
      </w:pPr>
    </w:p>
    <w:p w14:paraId="1226D8CC" w14:textId="77777777" w:rsidR="00D30546" w:rsidRDefault="00D30546" w:rsidP="00D30546">
      <w:pPr>
        <w:jc w:val="both"/>
      </w:pPr>
    </w:p>
    <w:p w14:paraId="7757D230" w14:textId="77777777" w:rsidR="00D30546" w:rsidRDefault="00D30546" w:rsidP="00D30546">
      <w:pPr>
        <w:jc w:val="both"/>
      </w:pPr>
    </w:p>
    <w:p w14:paraId="7F277199" w14:textId="77777777" w:rsidR="00D30546" w:rsidRDefault="00D30546" w:rsidP="00D30546">
      <w:pPr>
        <w:jc w:val="both"/>
      </w:pPr>
    </w:p>
    <w:p w14:paraId="6D2D8628" w14:textId="77777777" w:rsidR="00D30546" w:rsidRDefault="00D30546" w:rsidP="00D30546">
      <w:pPr>
        <w:jc w:val="both"/>
      </w:pPr>
    </w:p>
    <w:p w14:paraId="0680967C" w14:textId="77777777" w:rsidR="00D30546" w:rsidRDefault="00D30546" w:rsidP="00D30546">
      <w:pPr>
        <w:jc w:val="both"/>
      </w:pPr>
    </w:p>
    <w:p w14:paraId="0E19C088" w14:textId="21BB5AA8" w:rsidR="00D30546" w:rsidRPr="00435756" w:rsidRDefault="00D30546" w:rsidP="00D30546">
      <w:pPr>
        <w:spacing w:line="230" w:lineRule="exact"/>
        <w:rPr>
          <w:rFonts w:eastAsia="Times New Roman" w:cs="Times New Roman"/>
          <w:b/>
          <w:bCs/>
        </w:rPr>
      </w:pPr>
      <w:r>
        <w:rPr>
          <w:rFonts w:eastAsia="Times New Roman" w:cs="Times New Roman"/>
          <w:b/>
          <w:bCs/>
        </w:rPr>
        <w:t>Заказчик</w:t>
      </w:r>
      <w:r w:rsidRPr="00435756">
        <w:rPr>
          <w:rFonts w:eastAsia="Times New Roman" w:cs="Times New Roman"/>
          <w:b/>
          <w:bCs/>
        </w:rPr>
        <w:t xml:space="preserve">:                                                                        </w:t>
      </w:r>
    </w:p>
    <w:p w14:paraId="0CFBDEB3" w14:textId="77777777" w:rsidR="00D30546" w:rsidRPr="00435756" w:rsidRDefault="00D30546" w:rsidP="00D30546">
      <w:pPr>
        <w:spacing w:line="230" w:lineRule="exact"/>
        <w:rPr>
          <w:rFonts w:eastAsia="Times New Roman" w:cs="Times New Roman"/>
          <w:b/>
          <w:bCs/>
        </w:rPr>
      </w:pPr>
    </w:p>
    <w:p w14:paraId="359B42D5" w14:textId="77777777" w:rsidR="00D30546" w:rsidRDefault="00D30546" w:rsidP="00D30546">
      <w:pPr>
        <w:jc w:val="both"/>
        <w:rPr>
          <w:rFonts w:eastAsia="Times New Roman" w:cs="Times New Roman"/>
          <w:b/>
        </w:rPr>
      </w:pPr>
      <w:r w:rsidRPr="00435756">
        <w:rPr>
          <w:rFonts w:eastAsia="Times New Roman" w:cs="Times New Roman"/>
          <w:b/>
        </w:rPr>
        <w:t xml:space="preserve">_________________ </w:t>
      </w:r>
      <w:r>
        <w:rPr>
          <w:rFonts w:eastAsia="Times New Roman" w:cs="Times New Roman"/>
          <w:b/>
          <w:bCs/>
        </w:rPr>
        <w:t>_______</w:t>
      </w:r>
      <w:r w:rsidRPr="00435756">
        <w:rPr>
          <w:rFonts w:eastAsia="Times New Roman" w:cs="Times New Roman"/>
          <w:b/>
        </w:rPr>
        <w:t xml:space="preserve">              </w:t>
      </w:r>
    </w:p>
    <w:p w14:paraId="205FBC00" w14:textId="77777777" w:rsidR="00D30546" w:rsidRDefault="00D30546" w:rsidP="00D30546">
      <w:pPr>
        <w:jc w:val="both"/>
        <w:rPr>
          <w:rFonts w:eastAsia="Times New Roman" w:cs="Times New Roman"/>
          <w:b/>
        </w:rPr>
      </w:pPr>
    </w:p>
    <w:p w14:paraId="13BBFE94" w14:textId="77777777" w:rsidR="00D30546" w:rsidRDefault="00D30546" w:rsidP="00D30546">
      <w:pPr>
        <w:jc w:val="both"/>
        <w:rPr>
          <w:rFonts w:eastAsia="Times New Roman" w:cs="Times New Roman"/>
          <w:b/>
        </w:rPr>
      </w:pPr>
      <w:r>
        <w:rPr>
          <w:rFonts w:eastAsia="Times New Roman" w:cs="Times New Roman"/>
          <w:b/>
        </w:rPr>
        <w:t xml:space="preserve">                                      М.П.</w:t>
      </w:r>
    </w:p>
    <w:p w14:paraId="2D5368EC" w14:textId="77777777" w:rsidR="00D30546" w:rsidRDefault="00D30546" w:rsidP="00F032B4">
      <w:pPr>
        <w:tabs>
          <w:tab w:val="left" w:pos="11340"/>
        </w:tabs>
        <w:ind w:left="567" w:right="427"/>
        <w:jc w:val="right"/>
        <w:rPr>
          <w:rFonts w:cs="Times New Roman"/>
          <w:b/>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832"/>
        <w:gridCol w:w="4253"/>
        <w:gridCol w:w="567"/>
      </w:tblGrid>
      <w:tr w:rsidR="00D30546" w14:paraId="396A7F15" w14:textId="77777777" w:rsidTr="009667CD">
        <w:trPr>
          <w:gridBefore w:val="1"/>
          <w:gridAfter w:val="1"/>
          <w:wBefore w:w="555" w:type="dxa"/>
          <w:wAfter w:w="567" w:type="dxa"/>
          <w:trHeight w:val="306"/>
        </w:trPr>
        <w:tc>
          <w:tcPr>
            <w:tcW w:w="9085" w:type="dxa"/>
            <w:gridSpan w:val="2"/>
            <w:tcBorders>
              <w:top w:val="nil"/>
              <w:left w:val="nil"/>
              <w:bottom w:val="nil"/>
              <w:right w:val="nil"/>
            </w:tcBorders>
            <w:vAlign w:val="center"/>
          </w:tcPr>
          <w:p w14:paraId="3E4D600C" w14:textId="77777777" w:rsidR="00D30546" w:rsidRDefault="00D30546" w:rsidP="000F1128">
            <w:pPr>
              <w:jc w:val="center"/>
              <w:rPr>
                <w:szCs w:val="24"/>
              </w:rPr>
            </w:pPr>
            <w:r>
              <w:rPr>
                <w:noProof/>
                <w:szCs w:val="24"/>
                <w:lang w:eastAsia="ru-RU"/>
              </w:rPr>
              <mc:AlternateContent>
                <mc:Choice Requires="wps">
                  <w:drawing>
                    <wp:anchor distT="0" distB="0" distL="114300" distR="114300" simplePos="0" relativeHeight="251658246" behindDoc="0" locked="0" layoutInCell="1" allowOverlap="1" wp14:anchorId="0B6D8BA0" wp14:editId="376F52DA">
                      <wp:simplePos x="0" y="0"/>
                      <wp:positionH relativeFrom="column">
                        <wp:posOffset>-126365</wp:posOffset>
                      </wp:positionH>
                      <wp:positionV relativeFrom="paragraph">
                        <wp:posOffset>176530</wp:posOffset>
                      </wp:positionV>
                      <wp:extent cx="5962650" cy="0"/>
                      <wp:effectExtent l="0" t="1905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9626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748F2" id="Прямая соединительная линия 2"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3.9pt" to="459.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" strokecolor="black [3213]" strokeweight="2.25pt">
                      <v:stroke joinstyle="miter"/>
                    </v:line>
                  </w:pict>
                </mc:Fallback>
              </mc:AlternateContent>
            </w:r>
            <w:r w:rsidRPr="00CF00C3">
              <w:rPr>
                <w:b/>
                <w:sz w:val="23"/>
                <w:szCs w:val="23"/>
              </w:rPr>
              <w:t>Ф</w:t>
            </w:r>
            <w:r>
              <w:rPr>
                <w:b/>
                <w:sz w:val="23"/>
                <w:szCs w:val="23"/>
              </w:rPr>
              <w:t>ОРМА СОГЛАСОВАНА СТОРОНАМИ</w:t>
            </w:r>
          </w:p>
        </w:tc>
      </w:tr>
      <w:tr w:rsidR="00D30546" w:rsidRPr="00B048F8" w14:paraId="1CFC058C" w14:textId="77777777" w:rsidTr="009667CD">
        <w:tc>
          <w:tcPr>
            <w:tcW w:w="5387" w:type="dxa"/>
            <w:gridSpan w:val="2"/>
            <w:tcBorders>
              <w:top w:val="nil"/>
              <w:left w:val="nil"/>
              <w:bottom w:val="nil"/>
              <w:right w:val="nil"/>
            </w:tcBorders>
          </w:tcPr>
          <w:p w14:paraId="459A1BF3" w14:textId="77777777" w:rsidR="00D30546" w:rsidRDefault="00D30546" w:rsidP="000F1128">
            <w:pPr>
              <w:ind w:left="317" w:right="681"/>
              <w:rPr>
                <w:szCs w:val="24"/>
              </w:rPr>
            </w:pPr>
          </w:p>
          <w:p w14:paraId="442F1284" w14:textId="77777777" w:rsidR="00D30546" w:rsidRPr="00F032B4" w:rsidRDefault="00D30546" w:rsidP="000F1128">
            <w:pPr>
              <w:ind w:left="317" w:right="681"/>
              <w:rPr>
                <w:b/>
              </w:rPr>
            </w:pPr>
            <w:r w:rsidRPr="00F032B4">
              <w:rPr>
                <w:b/>
              </w:rPr>
              <w:t>Заказчик</w:t>
            </w:r>
            <w:r w:rsidRPr="00F032B4">
              <w:rPr>
                <w:b/>
                <w:szCs w:val="24"/>
              </w:rPr>
              <w:t>:</w:t>
            </w:r>
          </w:p>
          <w:p w14:paraId="5CE6389A" w14:textId="77777777" w:rsidR="00D30546" w:rsidRPr="00081EA0" w:rsidRDefault="00D30546" w:rsidP="000F1128">
            <w:pPr>
              <w:ind w:right="681"/>
              <w:rPr>
                <w:szCs w:val="24"/>
              </w:rPr>
            </w:pPr>
          </w:p>
          <w:p w14:paraId="0716664F" w14:textId="7554045D" w:rsidR="00D30546" w:rsidRDefault="00D30546" w:rsidP="000F1128">
            <w:pPr>
              <w:ind w:left="317"/>
              <w:rPr>
                <w:szCs w:val="24"/>
              </w:rPr>
            </w:pPr>
            <w:r w:rsidDel="00FD4B95">
              <w:rPr>
                <w:szCs w:val="24"/>
              </w:rPr>
              <w:t xml:space="preserve"> </w:t>
            </w:r>
            <w:r>
              <w:rPr>
                <w:szCs w:val="24"/>
              </w:rPr>
              <w:t xml:space="preserve">________________________ </w:t>
            </w:r>
            <w:r w:rsidR="00B64206">
              <w:rPr>
                <w:szCs w:val="24"/>
              </w:rPr>
              <w:t>/</w:t>
            </w:r>
            <w:r w:rsidR="009667CD">
              <w:rPr>
                <w:b/>
                <w:bCs/>
                <w:szCs w:val="24"/>
              </w:rPr>
              <w:t>__________</w:t>
            </w:r>
            <w:r w:rsidR="00B64206" w:rsidRPr="00D52DBB">
              <w:rPr>
                <w:b/>
                <w:bCs/>
                <w:szCs w:val="24"/>
              </w:rPr>
              <w:t>/</w:t>
            </w:r>
          </w:p>
          <w:p w14:paraId="015F8991" w14:textId="5B35D429" w:rsidR="00D30546" w:rsidRPr="00B048F8" w:rsidRDefault="00D30546" w:rsidP="000F1128">
            <w:pPr>
              <w:ind w:left="317" w:right="216"/>
              <w:rPr>
                <w:b/>
                <w:szCs w:val="24"/>
              </w:rPr>
            </w:pPr>
          </w:p>
        </w:tc>
        <w:tc>
          <w:tcPr>
            <w:tcW w:w="4820" w:type="dxa"/>
            <w:gridSpan w:val="2"/>
            <w:tcBorders>
              <w:top w:val="nil"/>
              <w:left w:val="nil"/>
              <w:bottom w:val="nil"/>
              <w:right w:val="nil"/>
            </w:tcBorders>
          </w:tcPr>
          <w:p w14:paraId="492D413D" w14:textId="77777777" w:rsidR="00D30546" w:rsidRPr="00D07367" w:rsidRDefault="00D30546" w:rsidP="000F1128">
            <w:r w:rsidRPr="00D07367">
              <w:t xml:space="preserve">              </w:t>
            </w:r>
          </w:p>
          <w:p w14:paraId="682C9887" w14:textId="77777777" w:rsidR="00D30546" w:rsidRPr="00F032B4" w:rsidRDefault="00D30546" w:rsidP="000F1128">
            <w:pPr>
              <w:rPr>
                <w:b/>
              </w:rPr>
            </w:pPr>
            <w:r w:rsidRPr="00F032B4">
              <w:rPr>
                <w:b/>
              </w:rPr>
              <w:t>Подрядчик</w:t>
            </w:r>
            <w:r w:rsidRPr="00F032B4">
              <w:rPr>
                <w:b/>
                <w:szCs w:val="24"/>
              </w:rPr>
              <w:t>:</w:t>
            </w:r>
          </w:p>
          <w:p w14:paraId="11E45068" w14:textId="77777777" w:rsidR="00D30546" w:rsidRDefault="00D30546" w:rsidP="000F1128">
            <w:pPr>
              <w:ind w:right="-358"/>
              <w:rPr>
                <w:szCs w:val="24"/>
              </w:rPr>
            </w:pPr>
          </w:p>
          <w:p w14:paraId="7EED65B1" w14:textId="013FD1F3" w:rsidR="00D30546" w:rsidRDefault="00D30546" w:rsidP="000F1128">
            <w:pPr>
              <w:ind w:right="-358"/>
              <w:rPr>
                <w:szCs w:val="24"/>
              </w:rPr>
            </w:pPr>
            <w:r>
              <w:rPr>
                <w:szCs w:val="24"/>
              </w:rPr>
              <w:t xml:space="preserve">_____________________ </w:t>
            </w:r>
            <w:r>
              <w:rPr>
                <w:b/>
                <w:szCs w:val="24"/>
              </w:rPr>
              <w:t>/</w:t>
            </w:r>
            <w:r w:rsidR="00651E92">
              <w:rPr>
                <w:b/>
                <w:szCs w:val="24"/>
              </w:rPr>
              <w:t>И</w:t>
            </w:r>
            <w:r w:rsidRPr="00D30546">
              <w:rPr>
                <w:b/>
                <w:szCs w:val="24"/>
              </w:rPr>
              <w:t>.</w:t>
            </w:r>
            <w:r w:rsidR="00651E92">
              <w:rPr>
                <w:b/>
                <w:szCs w:val="24"/>
              </w:rPr>
              <w:t>С.</w:t>
            </w:r>
            <w:r w:rsidRPr="00D30546">
              <w:rPr>
                <w:b/>
                <w:szCs w:val="24"/>
              </w:rPr>
              <w:t xml:space="preserve"> </w:t>
            </w:r>
            <w:r w:rsidR="00651E92">
              <w:rPr>
                <w:b/>
                <w:szCs w:val="24"/>
              </w:rPr>
              <w:t>Иванов</w:t>
            </w:r>
            <w:r w:rsidRPr="00D30546">
              <w:rPr>
                <w:b/>
                <w:szCs w:val="24"/>
              </w:rPr>
              <w:t>/</w:t>
            </w:r>
          </w:p>
          <w:p w14:paraId="7463352D" w14:textId="77777777" w:rsidR="00D30546" w:rsidRPr="00B048F8" w:rsidRDefault="00D30546" w:rsidP="000F1128">
            <w:pPr>
              <w:ind w:right="216"/>
              <w:rPr>
                <w:b/>
                <w:szCs w:val="24"/>
              </w:rPr>
            </w:pPr>
            <w:proofErr w:type="spellStart"/>
            <w:r>
              <w:rPr>
                <w:szCs w:val="24"/>
              </w:rPr>
              <w:t>м.п</w:t>
            </w:r>
            <w:proofErr w:type="spellEnd"/>
            <w:r>
              <w:rPr>
                <w:szCs w:val="24"/>
              </w:rPr>
              <w:t>.</w:t>
            </w:r>
          </w:p>
        </w:tc>
      </w:tr>
    </w:tbl>
    <w:p w14:paraId="73ED0172" w14:textId="77777777" w:rsidR="00D30546" w:rsidRDefault="00D30546" w:rsidP="00D30546">
      <w:pPr>
        <w:tabs>
          <w:tab w:val="left" w:pos="11340"/>
        </w:tabs>
        <w:ind w:left="567" w:right="427"/>
        <w:jc w:val="center"/>
        <w:rPr>
          <w:rFonts w:cs="Times New Roman"/>
          <w:b/>
        </w:rPr>
      </w:pPr>
    </w:p>
    <w:p w14:paraId="665D58D7" w14:textId="77777777" w:rsidR="00D30546" w:rsidRDefault="00D30546" w:rsidP="00F032B4">
      <w:pPr>
        <w:tabs>
          <w:tab w:val="left" w:pos="11340"/>
        </w:tabs>
        <w:ind w:left="567" w:right="427"/>
        <w:jc w:val="right"/>
        <w:rPr>
          <w:rFonts w:cs="Times New Roman"/>
          <w:b/>
        </w:rPr>
      </w:pPr>
    </w:p>
    <w:p w14:paraId="262615A3" w14:textId="77777777" w:rsidR="00D30546" w:rsidRDefault="00D30546" w:rsidP="00F032B4">
      <w:pPr>
        <w:tabs>
          <w:tab w:val="left" w:pos="11340"/>
        </w:tabs>
        <w:ind w:left="567" w:right="427"/>
        <w:jc w:val="right"/>
        <w:rPr>
          <w:rFonts w:cs="Times New Roman"/>
          <w:b/>
        </w:rPr>
      </w:pPr>
    </w:p>
    <w:p w14:paraId="2CEDBC3E" w14:textId="77777777" w:rsidR="00D30546" w:rsidRDefault="00D30546" w:rsidP="00D30546">
      <w:pPr>
        <w:tabs>
          <w:tab w:val="left" w:pos="11340"/>
        </w:tabs>
        <w:ind w:right="427"/>
        <w:rPr>
          <w:rFonts w:cs="Times New Roman"/>
          <w:b/>
        </w:rPr>
      </w:pPr>
    </w:p>
    <w:p w14:paraId="6DEDD78C" w14:textId="59A6DC10" w:rsidR="001C767B" w:rsidRDefault="001C767B" w:rsidP="00D30546">
      <w:pPr>
        <w:tabs>
          <w:tab w:val="left" w:pos="11340"/>
        </w:tabs>
        <w:ind w:right="427"/>
        <w:rPr>
          <w:rFonts w:cs="Times New Roman"/>
          <w:b/>
        </w:rPr>
      </w:pPr>
    </w:p>
    <w:p w14:paraId="71554A2F" w14:textId="77777777" w:rsidR="003C4128" w:rsidRDefault="003C4128" w:rsidP="00D30546">
      <w:pPr>
        <w:tabs>
          <w:tab w:val="left" w:pos="11340"/>
        </w:tabs>
        <w:ind w:right="427"/>
        <w:rPr>
          <w:rFonts w:cs="Times New Roman"/>
          <w:b/>
        </w:rPr>
      </w:pPr>
    </w:p>
    <w:p w14:paraId="60CF701F" w14:textId="397FA564" w:rsidR="00F032B4" w:rsidRPr="00CD0F45" w:rsidRDefault="00F032B4" w:rsidP="000F1128">
      <w:pPr>
        <w:tabs>
          <w:tab w:val="left" w:pos="11340"/>
        </w:tabs>
        <w:ind w:left="567" w:right="1"/>
        <w:jc w:val="right"/>
        <w:rPr>
          <w:rFonts w:cs="Times New Roman"/>
          <w:b/>
        </w:rPr>
      </w:pPr>
      <w:r w:rsidRPr="00CD0F45">
        <w:rPr>
          <w:rFonts w:cs="Times New Roman"/>
          <w:b/>
        </w:rPr>
        <w:lastRenderedPageBreak/>
        <w:t>Приложение №</w:t>
      </w:r>
      <w:r>
        <w:rPr>
          <w:rFonts w:cs="Times New Roman"/>
          <w:b/>
        </w:rPr>
        <w:t xml:space="preserve"> 2</w:t>
      </w:r>
    </w:p>
    <w:p w14:paraId="110D4954" w14:textId="18603A4E" w:rsidR="00F032B4" w:rsidRPr="00673AA6" w:rsidRDefault="00F032B4" w:rsidP="000F1128">
      <w:pPr>
        <w:tabs>
          <w:tab w:val="left" w:pos="11340"/>
        </w:tabs>
        <w:ind w:right="1"/>
        <w:jc w:val="right"/>
        <w:rPr>
          <w:rFonts w:cs="Times New Roman"/>
          <w:b/>
          <w:highlight w:val="yellow"/>
        </w:rPr>
      </w:pPr>
      <w:r>
        <w:rPr>
          <w:rFonts w:cs="Times New Roman"/>
          <w:b/>
        </w:rPr>
        <w:t xml:space="preserve">         </w:t>
      </w:r>
      <w:r w:rsidRPr="00CD0F45">
        <w:rPr>
          <w:rFonts w:cs="Times New Roman"/>
          <w:b/>
        </w:rPr>
        <w:t xml:space="preserve">к договору </w:t>
      </w:r>
      <w:r w:rsidR="000F1128">
        <w:rPr>
          <w:rFonts w:eastAsia="Times New Roman" w:cs="Times New Roman"/>
          <w:b/>
        </w:rPr>
        <w:t>№</w:t>
      </w:r>
      <w:r w:rsidR="009667CD">
        <w:rPr>
          <w:rFonts w:eastAsia="Times New Roman" w:cs="Times New Roman"/>
          <w:b/>
        </w:rPr>
        <w:t>_____</w:t>
      </w:r>
      <w:r w:rsidR="00D52DBB">
        <w:rPr>
          <w:rFonts w:eastAsia="Times New Roman" w:cs="Times New Roman"/>
          <w:b/>
        </w:rPr>
        <w:t xml:space="preserve">/22/ИВС от </w:t>
      </w:r>
      <w:r w:rsidR="009667CD">
        <w:rPr>
          <w:rFonts w:eastAsia="Times New Roman" w:cs="Times New Roman"/>
          <w:b/>
        </w:rPr>
        <w:t xml:space="preserve">«__» ___ </w:t>
      </w:r>
      <w:r w:rsidR="00D52DBB">
        <w:rPr>
          <w:rFonts w:eastAsia="Times New Roman" w:cs="Times New Roman"/>
          <w:b/>
        </w:rPr>
        <w:t>2022г.</w:t>
      </w:r>
    </w:p>
    <w:p w14:paraId="4C2E90D8" w14:textId="77777777" w:rsidR="00F032B4" w:rsidRPr="00AA0D56" w:rsidRDefault="00F032B4" w:rsidP="00F032B4">
      <w:pPr>
        <w:pStyle w:val="ConsPlusNormal"/>
        <w:spacing w:line="276" w:lineRule="auto"/>
        <w:ind w:firstLine="540"/>
        <w:outlineLvl w:val="0"/>
        <w:rPr>
          <w:rFonts w:ascii="Times New Roman" w:hAnsi="Times New Roman" w:cs="Times New Roman"/>
          <w:b/>
          <w:sz w:val="22"/>
          <w:szCs w:val="22"/>
        </w:rPr>
      </w:pPr>
      <w:r w:rsidRPr="00AA0D56">
        <w:rPr>
          <w:rFonts w:ascii="Times New Roman" w:hAnsi="Times New Roman" w:cs="Times New Roman"/>
          <w:b/>
          <w:sz w:val="22"/>
          <w:szCs w:val="22"/>
        </w:rPr>
        <w:t>Форма</w:t>
      </w:r>
    </w:p>
    <w:p w14:paraId="31779B1E" w14:textId="77777777" w:rsidR="00F032B4" w:rsidRDefault="00F032B4" w:rsidP="00F032B4">
      <w:pPr>
        <w:pStyle w:val="ConsPlusNormal"/>
        <w:jc w:val="center"/>
        <w:rPr>
          <w:rFonts w:ascii="Times New Roman" w:hAnsi="Times New Roman" w:cs="Times New Roman"/>
          <w:b/>
          <w:bCs/>
          <w:sz w:val="22"/>
          <w:szCs w:val="22"/>
        </w:rPr>
      </w:pPr>
      <w:r w:rsidRPr="0026189E">
        <w:rPr>
          <w:rFonts w:ascii="Times New Roman" w:hAnsi="Times New Roman" w:cs="Times New Roman"/>
          <w:b/>
          <w:bCs/>
          <w:sz w:val="22"/>
          <w:szCs w:val="22"/>
        </w:rPr>
        <w:t>АКТ</w:t>
      </w:r>
      <w:r>
        <w:rPr>
          <w:rFonts w:ascii="Times New Roman" w:hAnsi="Times New Roman" w:cs="Times New Roman"/>
          <w:b/>
          <w:bCs/>
          <w:sz w:val="22"/>
          <w:szCs w:val="22"/>
        </w:rPr>
        <w:t xml:space="preserve"> №____</w:t>
      </w:r>
      <w:r w:rsidRPr="0026189E">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p>
    <w:p w14:paraId="54868FE9" w14:textId="77777777" w:rsidR="00F032B4" w:rsidRPr="007F2CCB" w:rsidRDefault="00F032B4" w:rsidP="00F032B4">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о сдаче-приемке выполненных работ </w:t>
      </w:r>
    </w:p>
    <w:p w14:paraId="494BB875" w14:textId="77777777" w:rsidR="00F032B4" w:rsidRDefault="00F032B4" w:rsidP="00F032B4">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 по</w:t>
      </w:r>
      <w:r w:rsidRPr="00FE51E0">
        <w:rPr>
          <w:rFonts w:ascii="Times New Roman" w:hAnsi="Times New Roman" w:cs="Times New Roman"/>
          <w:b/>
          <w:bCs/>
          <w:sz w:val="22"/>
          <w:szCs w:val="22"/>
        </w:rPr>
        <w:t xml:space="preserve"> </w:t>
      </w:r>
      <w:r>
        <w:rPr>
          <w:rFonts w:ascii="Times New Roman" w:hAnsi="Times New Roman" w:cs="Times New Roman"/>
          <w:b/>
          <w:bCs/>
          <w:sz w:val="22"/>
          <w:szCs w:val="22"/>
        </w:rPr>
        <w:t>Д</w:t>
      </w:r>
      <w:r w:rsidRPr="00FE51E0">
        <w:rPr>
          <w:rFonts w:ascii="Times New Roman" w:hAnsi="Times New Roman" w:cs="Times New Roman"/>
          <w:b/>
          <w:bCs/>
          <w:sz w:val="22"/>
          <w:szCs w:val="22"/>
        </w:rPr>
        <w:t>оговору № ____</w:t>
      </w:r>
      <w:r>
        <w:rPr>
          <w:rFonts w:ascii="Times New Roman" w:hAnsi="Times New Roman" w:cs="Times New Roman"/>
          <w:b/>
          <w:bCs/>
          <w:sz w:val="22"/>
          <w:szCs w:val="22"/>
        </w:rPr>
        <w:t xml:space="preserve"> </w:t>
      </w:r>
      <w:r w:rsidRPr="00FE51E0">
        <w:rPr>
          <w:rFonts w:ascii="Times New Roman" w:hAnsi="Times New Roman" w:cs="Times New Roman"/>
          <w:b/>
          <w:bCs/>
          <w:sz w:val="22"/>
          <w:szCs w:val="22"/>
        </w:rPr>
        <w:t>от «___» _________ 20__ года</w:t>
      </w:r>
    </w:p>
    <w:p w14:paraId="78F04009" w14:textId="77777777" w:rsidR="00F032B4" w:rsidRPr="0026189E" w:rsidRDefault="00F032B4" w:rsidP="00F032B4">
      <w:pPr>
        <w:pStyle w:val="ConsPlusNormal"/>
        <w:jc w:val="center"/>
        <w:rPr>
          <w:rFonts w:ascii="Times New Roman" w:hAnsi="Times New Roman" w:cs="Times New Roman"/>
          <w:sz w:val="22"/>
          <w:szCs w:val="22"/>
        </w:rPr>
      </w:pPr>
    </w:p>
    <w:p w14:paraId="33D589D0" w14:textId="2022C145" w:rsidR="00F032B4" w:rsidRDefault="00F032B4" w:rsidP="00F032B4">
      <w:pPr>
        <w:pStyle w:val="ConsPlusNormal"/>
        <w:jc w:val="both"/>
        <w:rPr>
          <w:rFonts w:ascii="Times New Roman" w:hAnsi="Times New Roman" w:cs="Times New Roman"/>
          <w:sz w:val="24"/>
          <w:szCs w:val="24"/>
        </w:rPr>
      </w:pPr>
      <w:r w:rsidRPr="00B45052">
        <w:rPr>
          <w:rFonts w:ascii="Times New Roman" w:hAnsi="Times New Roman" w:cs="Times New Roman"/>
          <w:sz w:val="24"/>
          <w:szCs w:val="24"/>
        </w:rPr>
        <w:t>г.</w:t>
      </w:r>
      <w:r>
        <w:rPr>
          <w:rFonts w:ascii="Times New Roman" w:hAnsi="Times New Roman" w:cs="Times New Roman"/>
          <w:sz w:val="24"/>
          <w:szCs w:val="24"/>
        </w:rPr>
        <w:t xml:space="preserve"> Москва</w:t>
      </w:r>
      <w:r w:rsidRPr="00B45052">
        <w:rPr>
          <w:rFonts w:ascii="Times New Roman" w:hAnsi="Times New Roman" w:cs="Times New Roman"/>
          <w:sz w:val="24"/>
          <w:szCs w:val="24"/>
        </w:rPr>
        <w:tab/>
      </w:r>
      <w:r>
        <w:rPr>
          <w:rFonts w:ascii="Times New Roman" w:hAnsi="Times New Roman" w:cs="Times New Roman"/>
          <w:sz w:val="24"/>
          <w:szCs w:val="24"/>
        </w:rPr>
        <w:t xml:space="preserve">                                                                         </w:t>
      </w:r>
      <w:r w:rsidRPr="00B45052">
        <w:rPr>
          <w:rFonts w:ascii="Times New Roman" w:hAnsi="Times New Roman" w:cs="Times New Roman"/>
          <w:sz w:val="24"/>
          <w:szCs w:val="24"/>
        </w:rPr>
        <w:t>"____" ___</w:t>
      </w:r>
      <w:r>
        <w:rPr>
          <w:rFonts w:ascii="Times New Roman" w:hAnsi="Times New Roman" w:cs="Times New Roman"/>
          <w:sz w:val="24"/>
          <w:szCs w:val="24"/>
        </w:rPr>
        <w:t>___</w:t>
      </w:r>
      <w:r w:rsidRPr="00B45052">
        <w:rPr>
          <w:rFonts w:ascii="Times New Roman" w:hAnsi="Times New Roman" w:cs="Times New Roman"/>
          <w:sz w:val="24"/>
          <w:szCs w:val="24"/>
        </w:rPr>
        <w:t>_____ 20___ г.</w:t>
      </w:r>
      <w:r w:rsidRPr="00B45052">
        <w:rPr>
          <w:rFonts w:ascii="Times New Roman" w:hAnsi="Times New Roman" w:cs="Times New Roman"/>
          <w:sz w:val="24"/>
          <w:szCs w:val="24"/>
        </w:rPr>
        <w:br/>
      </w:r>
    </w:p>
    <w:p w14:paraId="2214C3CF" w14:textId="77777777" w:rsidR="00F032B4" w:rsidRPr="007F6884" w:rsidRDefault="00F032B4" w:rsidP="00F032B4">
      <w:pPr>
        <w:pStyle w:val="ConsPlusNormal"/>
        <w:ind w:firstLine="709"/>
        <w:jc w:val="both"/>
        <w:rPr>
          <w:rFonts w:ascii="Times New Roman" w:hAnsi="Times New Roman" w:cs="Times New Roman"/>
          <w:sz w:val="24"/>
          <w:szCs w:val="24"/>
        </w:rPr>
      </w:pPr>
      <w:r w:rsidRPr="00B75A3C">
        <w:rPr>
          <w:rFonts w:ascii="Times New Roman" w:hAnsi="Times New Roman"/>
          <w:sz w:val="24"/>
          <w:szCs w:val="24"/>
        </w:rPr>
        <w:t xml:space="preserve">Подрядчик - </w:t>
      </w:r>
      <w:r>
        <w:rPr>
          <w:rFonts w:ascii="Times New Roman" w:hAnsi="Times New Roman"/>
          <w:sz w:val="24"/>
          <w:szCs w:val="24"/>
        </w:rPr>
        <w:t>______________________________________________</w:t>
      </w:r>
      <w:r w:rsidRPr="00B75A3C">
        <w:rPr>
          <w:rFonts w:ascii="Times New Roman" w:hAnsi="Times New Roman"/>
          <w:sz w:val="24"/>
          <w:szCs w:val="24"/>
        </w:rPr>
        <w:t xml:space="preserve"> в лице </w:t>
      </w:r>
      <w:r>
        <w:rPr>
          <w:rFonts w:ascii="Times New Roman" w:hAnsi="Times New Roman"/>
          <w:sz w:val="24"/>
          <w:szCs w:val="24"/>
        </w:rPr>
        <w:t>_________________________________________________________________________</w:t>
      </w:r>
      <w:r w:rsidRPr="00B75A3C">
        <w:rPr>
          <w:rFonts w:ascii="Times New Roman" w:hAnsi="Times New Roman"/>
          <w:sz w:val="24"/>
          <w:szCs w:val="24"/>
        </w:rPr>
        <w:t xml:space="preserve">, действующего на основании Устава, с </w:t>
      </w:r>
      <w:r w:rsidRPr="007F6884">
        <w:rPr>
          <w:rFonts w:ascii="Times New Roman" w:hAnsi="Times New Roman"/>
          <w:sz w:val="24"/>
          <w:szCs w:val="24"/>
        </w:rPr>
        <w:t xml:space="preserve">одной стороны, и Заказчик - </w:t>
      </w:r>
      <w:r>
        <w:rPr>
          <w:rFonts w:ascii="Times New Roman" w:hAnsi="Times New Roman"/>
          <w:sz w:val="24"/>
          <w:szCs w:val="24"/>
        </w:rPr>
        <w:t>__________________________________________</w:t>
      </w:r>
      <w:r w:rsidRPr="00B75A3C">
        <w:rPr>
          <w:rFonts w:ascii="Times New Roman" w:hAnsi="Times New Roman"/>
          <w:sz w:val="24"/>
          <w:szCs w:val="24"/>
        </w:rPr>
        <w:t xml:space="preserve">, в лице </w:t>
      </w:r>
      <w:r>
        <w:rPr>
          <w:rFonts w:ascii="Times New Roman" w:hAnsi="Times New Roman"/>
          <w:sz w:val="24"/>
          <w:szCs w:val="24"/>
        </w:rPr>
        <w:t>__________________________________________________</w:t>
      </w:r>
      <w:r w:rsidRPr="00B75A3C">
        <w:rPr>
          <w:rFonts w:ascii="Times New Roman" w:hAnsi="Times New Roman"/>
          <w:sz w:val="24"/>
          <w:szCs w:val="24"/>
        </w:rPr>
        <w:t xml:space="preserve">, действующего на основании </w:t>
      </w:r>
      <w:r w:rsidRPr="007F6884">
        <w:rPr>
          <w:rFonts w:ascii="Times New Roman" w:hAnsi="Times New Roman"/>
          <w:color w:val="000000" w:themeColor="text1"/>
          <w:sz w:val="24"/>
          <w:szCs w:val="24"/>
        </w:rPr>
        <w:t>Устава</w:t>
      </w:r>
      <w:r w:rsidRPr="007F6884">
        <w:rPr>
          <w:rFonts w:ascii="Times New Roman" w:hAnsi="Times New Roman"/>
          <w:sz w:val="24"/>
          <w:szCs w:val="24"/>
        </w:rPr>
        <w:t>, с другой стороны, составили настоящий акт о нижеследующем:</w:t>
      </w:r>
    </w:p>
    <w:p w14:paraId="11A8AE79" w14:textId="77777777" w:rsidR="00F032B4" w:rsidRPr="00F2020F" w:rsidRDefault="00F032B4" w:rsidP="00F032B4">
      <w:pPr>
        <w:pStyle w:val="ConsPlusNormal"/>
        <w:widowControl/>
        <w:numPr>
          <w:ilvl w:val="0"/>
          <w:numId w:val="11"/>
        </w:numPr>
        <w:ind w:left="0" w:firstLine="0"/>
        <w:jc w:val="both"/>
        <w:rPr>
          <w:rFonts w:ascii="Times New Roman" w:hAnsi="Times New Roman" w:cs="Times New Roman"/>
          <w:sz w:val="24"/>
          <w:szCs w:val="24"/>
        </w:rPr>
      </w:pPr>
      <w:r>
        <w:rPr>
          <w:rFonts w:ascii="Times New Roman" w:hAnsi="Times New Roman" w:cs="Times New Roman"/>
          <w:sz w:val="24"/>
          <w:szCs w:val="24"/>
        </w:rPr>
        <w:t>Подрядчик в период с «___» ___________ 20__ г. по «___» ___________ 20__ г. выполнил работы по ремонту грузовых железнодорожных вагонов Заказчика:</w:t>
      </w:r>
    </w:p>
    <w:p w14:paraId="0F3A1C5F" w14:textId="71ECC2D2" w:rsidR="00F032B4" w:rsidRPr="007F6884" w:rsidRDefault="00F032B4" w:rsidP="00F032B4">
      <w:pPr>
        <w:pStyle w:val="ConsPlusNormal"/>
        <w:jc w:val="both"/>
        <w:rPr>
          <w:rFonts w:ascii="Times New Roman" w:hAnsi="Times New Roman" w:cs="Times New Roman"/>
          <w:sz w:val="24"/>
          <w:szCs w:val="24"/>
        </w:rPr>
      </w:pPr>
      <w:r>
        <w:rPr>
          <w:noProof/>
        </w:rPr>
        <w:drawing>
          <wp:anchor distT="0" distB="0" distL="114300" distR="114300" simplePos="0" relativeHeight="251658244" behindDoc="1" locked="0" layoutInCell="1" allowOverlap="1" wp14:anchorId="56DAEA4E" wp14:editId="727FC8B5">
            <wp:simplePos x="0" y="0"/>
            <wp:positionH relativeFrom="column">
              <wp:posOffset>85090</wp:posOffset>
            </wp:positionH>
            <wp:positionV relativeFrom="paragraph">
              <wp:posOffset>351155</wp:posOffset>
            </wp:positionV>
            <wp:extent cx="6120765" cy="1548130"/>
            <wp:effectExtent l="0" t="0" r="0" b="0"/>
            <wp:wrapTight wrapText="bothSides">
              <wp:wrapPolygon edited="0">
                <wp:start x="0" y="0"/>
                <wp:lineTo x="0" y="21263"/>
                <wp:lineTo x="21513" y="21263"/>
                <wp:lineTo x="2151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20765" cy="1548130"/>
                    </a:xfrm>
                    <a:prstGeom prst="rect">
                      <a:avLst/>
                    </a:prstGeom>
                  </pic:spPr>
                </pic:pic>
              </a:graphicData>
            </a:graphic>
          </wp:anchor>
        </w:drawing>
      </w:r>
      <w:r>
        <w:rPr>
          <w:rFonts w:ascii="Times New Roman" w:hAnsi="Times New Roman" w:cs="Times New Roman"/>
          <w:sz w:val="24"/>
          <w:szCs w:val="24"/>
        </w:rPr>
        <w:t>Настоящим Подрядчик передает, а Заказчик принимает результат выполнения работ по ремонту следующих вагонов:</w:t>
      </w:r>
    </w:p>
    <w:p w14:paraId="435F15C5" w14:textId="5F895423" w:rsidR="00F032B4" w:rsidRDefault="00F032B4" w:rsidP="00F032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Выполнение Подрядчиком работ соответствует условиям договора и предъявляемым требованиям.</w:t>
      </w:r>
    </w:p>
    <w:p w14:paraId="31D2F551" w14:textId="77777777" w:rsidR="00F032B4" w:rsidRDefault="00F032B4" w:rsidP="00F032B4">
      <w:pPr>
        <w:pStyle w:val="ConsPlusNormal"/>
        <w:ind w:firstLine="0"/>
        <w:rPr>
          <w:rFonts w:ascii="Times New Roman" w:hAnsi="Times New Roman" w:cs="Times New Roman"/>
          <w:sz w:val="24"/>
          <w:szCs w:val="24"/>
        </w:rPr>
      </w:pPr>
      <w:r>
        <w:rPr>
          <w:rFonts w:ascii="Times New Roman" w:hAnsi="Times New Roman" w:cs="Times New Roman"/>
          <w:sz w:val="24"/>
          <w:szCs w:val="24"/>
        </w:rPr>
        <w:t>Стоимость вып</w:t>
      </w:r>
      <w:r w:rsidRPr="00B75A3C">
        <w:rPr>
          <w:rFonts w:ascii="Times New Roman" w:hAnsi="Times New Roman" w:cs="Times New Roman"/>
          <w:b/>
          <w:sz w:val="24"/>
          <w:szCs w:val="24"/>
        </w:rPr>
        <w:t>о</w:t>
      </w:r>
      <w:r>
        <w:rPr>
          <w:rFonts w:ascii="Times New Roman" w:hAnsi="Times New Roman" w:cs="Times New Roman"/>
          <w:sz w:val="24"/>
          <w:szCs w:val="24"/>
        </w:rPr>
        <w:t>лненных работ по настоящему акту составляет: ______________ руб.</w:t>
      </w:r>
    </w:p>
    <w:p w14:paraId="0519FA99" w14:textId="77777777" w:rsidR="00F032B4" w:rsidRDefault="00F032B4" w:rsidP="00F032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____________________________________________рублей__________________копеек </w:t>
      </w:r>
    </w:p>
    <w:p w14:paraId="50AF6EB6" w14:textId="77777777" w:rsidR="00F032B4" w:rsidRDefault="00F032B4" w:rsidP="00F032B4">
      <w:pPr>
        <w:pStyle w:val="ConsPlusNormal"/>
        <w:rPr>
          <w:rFonts w:ascii="Times New Roman" w:hAnsi="Times New Roman" w:cs="Times New Roman"/>
          <w:sz w:val="16"/>
          <w:szCs w:val="16"/>
        </w:rPr>
      </w:pPr>
      <w:r w:rsidRPr="00B75A3C">
        <w:rPr>
          <w:rFonts w:ascii="Times New Roman" w:hAnsi="Times New Roman" w:cs="Times New Roman"/>
          <w:sz w:val="16"/>
          <w:szCs w:val="16"/>
        </w:rPr>
        <w:t>(</w:t>
      </w:r>
      <w:r>
        <w:rPr>
          <w:rFonts w:ascii="Times New Roman" w:hAnsi="Times New Roman" w:cs="Times New Roman"/>
          <w:sz w:val="16"/>
          <w:szCs w:val="16"/>
        </w:rPr>
        <w:t>с</w:t>
      </w:r>
      <w:r w:rsidRPr="007F6884">
        <w:rPr>
          <w:rFonts w:ascii="Times New Roman" w:hAnsi="Times New Roman" w:cs="Times New Roman"/>
          <w:sz w:val="16"/>
          <w:szCs w:val="16"/>
        </w:rPr>
        <w:t>умма</w:t>
      </w:r>
      <w:r w:rsidRPr="00B75A3C">
        <w:rPr>
          <w:rFonts w:ascii="Times New Roman" w:hAnsi="Times New Roman" w:cs="Times New Roman"/>
          <w:sz w:val="16"/>
          <w:szCs w:val="16"/>
        </w:rPr>
        <w:t xml:space="preserve"> прописью)</w:t>
      </w:r>
    </w:p>
    <w:p w14:paraId="75371F9E" w14:textId="77777777" w:rsidR="00F032B4" w:rsidRDefault="00F032B4" w:rsidP="00F032B4">
      <w:pPr>
        <w:pStyle w:val="ConsPlusNormal"/>
        <w:ind w:left="-142" w:hanging="567"/>
        <w:rPr>
          <w:rFonts w:ascii="Times New Roman" w:hAnsi="Times New Roman" w:cs="Times New Roman"/>
          <w:sz w:val="24"/>
          <w:szCs w:val="24"/>
        </w:rPr>
      </w:pPr>
      <w:r>
        <w:rPr>
          <w:rFonts w:ascii="Times New Roman" w:hAnsi="Times New Roman" w:cs="Times New Roman"/>
          <w:sz w:val="24"/>
          <w:szCs w:val="24"/>
        </w:rPr>
        <w:t xml:space="preserve">            в</w:t>
      </w:r>
      <w:r w:rsidRPr="00B75A3C">
        <w:rPr>
          <w:rFonts w:ascii="Times New Roman" w:hAnsi="Times New Roman" w:cs="Times New Roman"/>
          <w:sz w:val="24"/>
          <w:szCs w:val="24"/>
        </w:rPr>
        <w:t xml:space="preserve"> том числе НДС (</w:t>
      </w:r>
      <w:r>
        <w:rPr>
          <w:rFonts w:ascii="Times New Roman" w:hAnsi="Times New Roman" w:cs="Times New Roman"/>
          <w:sz w:val="24"/>
          <w:szCs w:val="24"/>
        </w:rPr>
        <w:t xml:space="preserve">      </w:t>
      </w:r>
      <w:r w:rsidRPr="00B75A3C">
        <w:rPr>
          <w:rFonts w:ascii="Times New Roman" w:hAnsi="Times New Roman" w:cs="Times New Roman"/>
          <w:sz w:val="24"/>
          <w:szCs w:val="24"/>
        </w:rPr>
        <w:t>%)</w:t>
      </w:r>
      <w:r>
        <w:rPr>
          <w:rFonts w:ascii="Times New Roman" w:hAnsi="Times New Roman" w:cs="Times New Roman"/>
          <w:sz w:val="24"/>
          <w:szCs w:val="24"/>
        </w:rPr>
        <w:t>: ______________________ руб.</w:t>
      </w:r>
    </w:p>
    <w:p w14:paraId="5EC4F8FE" w14:textId="31D3E87E" w:rsidR="00F032B4" w:rsidRPr="007F6884" w:rsidRDefault="00F032B4" w:rsidP="00F032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Вышеперечисленные работы выполнены полностью и в срок. Заказчик претензий по объему, качеству и срокам выполнения работ не имеет. </w:t>
      </w:r>
    </w:p>
    <w:p w14:paraId="45910735" w14:textId="77777777" w:rsidR="00F032B4" w:rsidRDefault="00F032B4" w:rsidP="00F032B4">
      <w:pPr>
        <w:pStyle w:val="ConsPlusNorma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634D4F4B" wp14:editId="5321890F">
                <wp:simplePos x="0" y="0"/>
                <wp:positionH relativeFrom="margin">
                  <wp:align>right</wp:align>
                </wp:positionH>
                <wp:positionV relativeFrom="paragraph">
                  <wp:posOffset>108584</wp:posOffset>
                </wp:positionV>
                <wp:extent cx="6000750" cy="9525"/>
                <wp:effectExtent l="19050" t="1905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0007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A2F09" id="Прямая соединительная линия 6" o:spid="_x0000_s1026" style="position:absolute;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1.3pt,8.55pt" to="893.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" strokecolor="black [3213]" strokeweight="2.25pt">
                <v:stroke joinstyle="miter"/>
                <w10:wrap anchorx="margin"/>
              </v:line>
            </w:pict>
          </mc:Fallback>
        </mc:AlternateContent>
      </w:r>
    </w:p>
    <w:p w14:paraId="67CE5B69" w14:textId="7055A3CD" w:rsidR="00F032B4" w:rsidRPr="003418D1" w:rsidRDefault="00F032B4" w:rsidP="00F032B4">
      <w:pPr>
        <w:rPr>
          <w:rFonts w:eastAsia="Calibri"/>
          <w:szCs w:val="24"/>
        </w:rPr>
      </w:pPr>
      <w:r w:rsidRPr="00B75A3C">
        <w:rPr>
          <w:rFonts w:eastAsia="Calibri"/>
          <w:szCs w:val="24"/>
        </w:rPr>
        <w:t xml:space="preserve">Работу </w:t>
      </w:r>
      <w:r w:rsidRPr="00F2020F">
        <w:rPr>
          <w:rFonts w:eastAsia="Calibri"/>
          <w:szCs w:val="24"/>
        </w:rPr>
        <w:t>сдал</w:t>
      </w:r>
      <w:r>
        <w:rPr>
          <w:rFonts w:eastAsia="Calibri"/>
          <w:szCs w:val="24"/>
        </w:rPr>
        <w:t xml:space="preserve">:                                                                        </w:t>
      </w:r>
      <w:r w:rsidRPr="003418D1">
        <w:rPr>
          <w:rFonts w:eastAsia="Calibri"/>
          <w:szCs w:val="24"/>
        </w:rPr>
        <w:t xml:space="preserve">Работу </w:t>
      </w:r>
      <w:r>
        <w:rPr>
          <w:rFonts w:eastAsia="Calibri"/>
          <w:szCs w:val="24"/>
        </w:rPr>
        <w:t>принял:</w:t>
      </w:r>
    </w:p>
    <w:p w14:paraId="7295BF35" w14:textId="77777777" w:rsidR="00F032B4" w:rsidRPr="003418D1" w:rsidRDefault="00F032B4" w:rsidP="00F032B4">
      <w:pPr>
        <w:rPr>
          <w:b/>
          <w:sz w:val="20"/>
          <w:szCs w:val="20"/>
        </w:rPr>
      </w:pPr>
      <w:r w:rsidRPr="003418D1">
        <w:rPr>
          <w:b/>
          <w:sz w:val="20"/>
          <w:szCs w:val="20"/>
        </w:rPr>
        <w:t>ПОДРЯДЧИК</w:t>
      </w:r>
      <w:r>
        <w:rPr>
          <w:b/>
          <w:sz w:val="20"/>
          <w:szCs w:val="20"/>
        </w:rPr>
        <w:t xml:space="preserve">                                                                                      ЗАКАЗЧИК                                                                              </w:t>
      </w:r>
    </w:p>
    <w:p w14:paraId="75D53BF4" w14:textId="77777777" w:rsidR="00F032B4" w:rsidRPr="00F2020F" w:rsidRDefault="00F032B4" w:rsidP="00F032B4">
      <w:pPr>
        <w:rPr>
          <w:sz w:val="20"/>
          <w:szCs w:val="20"/>
        </w:rPr>
      </w:pPr>
      <w:r>
        <w:rPr>
          <w:sz w:val="20"/>
          <w:szCs w:val="20"/>
        </w:rPr>
        <w:t>__________________/__________                                                       __________________/__________</w:t>
      </w:r>
    </w:p>
    <w:p w14:paraId="1069E878" w14:textId="77777777" w:rsidR="00F032B4" w:rsidRDefault="00F032B4" w:rsidP="00F032B4">
      <w:pPr>
        <w:tabs>
          <w:tab w:val="left" w:pos="7185"/>
          <w:tab w:val="right" w:pos="9355"/>
        </w:tabs>
        <w:spacing w:line="360" w:lineRule="auto"/>
        <w:rPr>
          <w:szCs w:val="24"/>
        </w:rPr>
      </w:pPr>
      <w:proofErr w:type="spellStart"/>
      <w:r>
        <w:rPr>
          <w:szCs w:val="24"/>
        </w:rPr>
        <w:t>м.п</w:t>
      </w:r>
      <w:proofErr w:type="spellEnd"/>
      <w:r>
        <w:rPr>
          <w:szCs w:val="24"/>
        </w:rPr>
        <w:t xml:space="preserve">.                                                                                       </w:t>
      </w:r>
      <w:proofErr w:type="spellStart"/>
      <w:r>
        <w:rPr>
          <w:szCs w:val="24"/>
        </w:rPr>
        <w:t>м.п</w:t>
      </w:r>
      <w:proofErr w:type="spellEnd"/>
      <w:r>
        <w:rPr>
          <w:szCs w:val="24"/>
        </w:rPr>
        <w:t>.</w:t>
      </w:r>
    </w:p>
    <w:tbl>
      <w:tblPr>
        <w:tblW w:w="114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832"/>
        <w:gridCol w:w="4253"/>
        <w:gridCol w:w="1777"/>
      </w:tblGrid>
      <w:tr w:rsidR="00F032B4" w14:paraId="2F4AB774" w14:textId="77777777" w:rsidTr="002E5867">
        <w:trPr>
          <w:gridBefore w:val="1"/>
          <w:gridAfter w:val="1"/>
          <w:wBefore w:w="555" w:type="dxa"/>
          <w:wAfter w:w="1777" w:type="dxa"/>
          <w:trHeight w:val="306"/>
        </w:trPr>
        <w:tc>
          <w:tcPr>
            <w:tcW w:w="9085" w:type="dxa"/>
            <w:gridSpan w:val="2"/>
            <w:tcBorders>
              <w:top w:val="nil"/>
              <w:left w:val="nil"/>
              <w:bottom w:val="nil"/>
              <w:right w:val="nil"/>
            </w:tcBorders>
            <w:vAlign w:val="center"/>
          </w:tcPr>
          <w:p w14:paraId="4A07FB91" w14:textId="77777777" w:rsidR="00F032B4" w:rsidRDefault="00F032B4" w:rsidP="0074120A">
            <w:pPr>
              <w:jc w:val="center"/>
              <w:rPr>
                <w:szCs w:val="24"/>
              </w:rPr>
            </w:pPr>
            <w:r>
              <w:rPr>
                <w:noProof/>
                <w:szCs w:val="24"/>
                <w:lang w:eastAsia="ru-RU"/>
              </w:rPr>
              <mc:AlternateContent>
                <mc:Choice Requires="wps">
                  <w:drawing>
                    <wp:anchor distT="0" distB="0" distL="114300" distR="114300" simplePos="0" relativeHeight="251658243" behindDoc="0" locked="0" layoutInCell="1" allowOverlap="1" wp14:anchorId="05375D87" wp14:editId="45CAF437">
                      <wp:simplePos x="0" y="0"/>
                      <wp:positionH relativeFrom="column">
                        <wp:posOffset>-126365</wp:posOffset>
                      </wp:positionH>
                      <wp:positionV relativeFrom="paragraph">
                        <wp:posOffset>165100</wp:posOffset>
                      </wp:positionV>
                      <wp:extent cx="5915025" cy="19050"/>
                      <wp:effectExtent l="19050" t="1905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150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7BFD8" id="Прямая соединительная линия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3pt" to="45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" strokecolor="black [3213]" strokeweight="2.25pt">
                      <v:stroke joinstyle="miter"/>
                    </v:line>
                  </w:pict>
                </mc:Fallback>
              </mc:AlternateContent>
            </w:r>
            <w:r w:rsidRPr="00CF00C3">
              <w:rPr>
                <w:b/>
                <w:sz w:val="23"/>
                <w:szCs w:val="23"/>
              </w:rPr>
              <w:t>Ф</w:t>
            </w:r>
            <w:r>
              <w:rPr>
                <w:b/>
                <w:sz w:val="23"/>
                <w:szCs w:val="23"/>
              </w:rPr>
              <w:t>ОРМА СОГЛАСОВАНА СТОРОНАМИ</w:t>
            </w:r>
          </w:p>
        </w:tc>
      </w:tr>
      <w:tr w:rsidR="00F032B4" w:rsidRPr="00B048F8" w14:paraId="74916002" w14:textId="77777777" w:rsidTr="002E5867">
        <w:tc>
          <w:tcPr>
            <w:tcW w:w="5387" w:type="dxa"/>
            <w:gridSpan w:val="2"/>
            <w:tcBorders>
              <w:top w:val="nil"/>
              <w:left w:val="nil"/>
              <w:bottom w:val="nil"/>
              <w:right w:val="nil"/>
            </w:tcBorders>
          </w:tcPr>
          <w:p w14:paraId="606CA572" w14:textId="77777777" w:rsidR="00F032B4" w:rsidRDefault="00F032B4" w:rsidP="0074120A">
            <w:pPr>
              <w:ind w:left="317" w:right="681"/>
              <w:rPr>
                <w:szCs w:val="24"/>
              </w:rPr>
            </w:pPr>
          </w:p>
          <w:p w14:paraId="4313EB1E" w14:textId="77777777" w:rsidR="00F032B4" w:rsidRPr="00F032B4" w:rsidRDefault="00F032B4" w:rsidP="0074120A">
            <w:pPr>
              <w:ind w:left="317" w:right="681"/>
              <w:rPr>
                <w:b/>
              </w:rPr>
            </w:pPr>
            <w:r w:rsidRPr="00F032B4">
              <w:rPr>
                <w:b/>
              </w:rPr>
              <w:t>Заказчик</w:t>
            </w:r>
            <w:r w:rsidRPr="00F032B4">
              <w:rPr>
                <w:b/>
                <w:szCs w:val="24"/>
              </w:rPr>
              <w:t>:</w:t>
            </w:r>
          </w:p>
          <w:p w14:paraId="6C8FD26B" w14:textId="77777777" w:rsidR="00F032B4" w:rsidRPr="00081EA0" w:rsidRDefault="00F032B4" w:rsidP="00F032B4">
            <w:pPr>
              <w:ind w:right="681"/>
              <w:rPr>
                <w:szCs w:val="24"/>
              </w:rPr>
            </w:pPr>
          </w:p>
          <w:p w14:paraId="64884702" w14:textId="3DC401E9" w:rsidR="00F032B4" w:rsidRDefault="00F032B4" w:rsidP="0074120A">
            <w:pPr>
              <w:ind w:left="317"/>
              <w:rPr>
                <w:szCs w:val="24"/>
              </w:rPr>
            </w:pPr>
            <w:r w:rsidDel="00FD4B95">
              <w:rPr>
                <w:szCs w:val="24"/>
              </w:rPr>
              <w:t xml:space="preserve"> </w:t>
            </w:r>
            <w:r>
              <w:rPr>
                <w:szCs w:val="24"/>
              </w:rPr>
              <w:t xml:space="preserve">________________________ </w:t>
            </w:r>
            <w:r w:rsidR="001C767B">
              <w:rPr>
                <w:szCs w:val="24"/>
              </w:rPr>
              <w:t>/</w:t>
            </w:r>
            <w:r w:rsidR="00416E1E" w:rsidRPr="00416E1E">
              <w:rPr>
                <w:b/>
                <w:bCs/>
                <w:szCs w:val="24"/>
              </w:rPr>
              <w:t xml:space="preserve"> </w:t>
            </w:r>
            <w:r w:rsidR="009667CD">
              <w:rPr>
                <w:b/>
                <w:bCs/>
                <w:szCs w:val="24"/>
              </w:rPr>
              <w:t>________</w:t>
            </w:r>
            <w:r>
              <w:rPr>
                <w:szCs w:val="24"/>
              </w:rPr>
              <w:t>/</w:t>
            </w:r>
          </w:p>
          <w:p w14:paraId="5B19068B" w14:textId="6A330402" w:rsidR="00F032B4" w:rsidRPr="00B048F8" w:rsidRDefault="00F032B4" w:rsidP="0074120A">
            <w:pPr>
              <w:ind w:left="317" w:right="216"/>
              <w:rPr>
                <w:b/>
                <w:szCs w:val="24"/>
              </w:rPr>
            </w:pPr>
          </w:p>
        </w:tc>
        <w:tc>
          <w:tcPr>
            <w:tcW w:w="6030" w:type="dxa"/>
            <w:gridSpan w:val="2"/>
            <w:tcBorders>
              <w:top w:val="nil"/>
              <w:left w:val="nil"/>
              <w:bottom w:val="nil"/>
              <w:right w:val="nil"/>
            </w:tcBorders>
          </w:tcPr>
          <w:p w14:paraId="6A1CF522" w14:textId="77777777" w:rsidR="00F032B4" w:rsidRPr="00D07367" w:rsidRDefault="00F032B4" w:rsidP="0074120A">
            <w:r w:rsidRPr="00D07367">
              <w:t xml:space="preserve">              </w:t>
            </w:r>
          </w:p>
          <w:p w14:paraId="5B6E6C65" w14:textId="2079EE41" w:rsidR="00F032B4" w:rsidRPr="00F032B4" w:rsidRDefault="00F032B4" w:rsidP="00F032B4">
            <w:pPr>
              <w:rPr>
                <w:b/>
              </w:rPr>
            </w:pPr>
            <w:r w:rsidRPr="00F032B4">
              <w:rPr>
                <w:b/>
              </w:rPr>
              <w:t>Подрядчик</w:t>
            </w:r>
            <w:r w:rsidRPr="00F032B4">
              <w:rPr>
                <w:b/>
                <w:szCs w:val="24"/>
              </w:rPr>
              <w:t>:</w:t>
            </w:r>
          </w:p>
          <w:p w14:paraId="3641420C" w14:textId="77777777" w:rsidR="00F032B4" w:rsidRDefault="00F032B4" w:rsidP="0074120A">
            <w:pPr>
              <w:ind w:right="-358"/>
              <w:rPr>
                <w:szCs w:val="24"/>
              </w:rPr>
            </w:pPr>
          </w:p>
          <w:p w14:paraId="008F9AA8" w14:textId="5C72FC58" w:rsidR="00F032B4" w:rsidRDefault="00F032B4" w:rsidP="0074120A">
            <w:pPr>
              <w:ind w:right="-358"/>
              <w:rPr>
                <w:szCs w:val="24"/>
              </w:rPr>
            </w:pPr>
            <w:r>
              <w:rPr>
                <w:szCs w:val="24"/>
              </w:rPr>
              <w:t xml:space="preserve">_____________________ </w:t>
            </w:r>
            <w:r w:rsidR="00D30546">
              <w:rPr>
                <w:b/>
                <w:szCs w:val="24"/>
              </w:rPr>
              <w:t>/</w:t>
            </w:r>
            <w:r w:rsidR="00651E92">
              <w:rPr>
                <w:b/>
                <w:szCs w:val="24"/>
              </w:rPr>
              <w:t>И.С.</w:t>
            </w:r>
            <w:r w:rsidRPr="00D30546">
              <w:rPr>
                <w:b/>
                <w:szCs w:val="24"/>
              </w:rPr>
              <w:t xml:space="preserve"> </w:t>
            </w:r>
            <w:r w:rsidR="00651E92">
              <w:rPr>
                <w:b/>
                <w:szCs w:val="24"/>
              </w:rPr>
              <w:t>Иванов</w:t>
            </w:r>
            <w:r w:rsidRPr="00D30546">
              <w:rPr>
                <w:b/>
                <w:szCs w:val="24"/>
              </w:rPr>
              <w:t>/</w:t>
            </w:r>
          </w:p>
          <w:p w14:paraId="202CDFC6" w14:textId="77777777" w:rsidR="00F032B4" w:rsidRPr="00B048F8" w:rsidRDefault="00F032B4" w:rsidP="0074120A">
            <w:pPr>
              <w:ind w:right="216"/>
              <w:rPr>
                <w:b/>
                <w:szCs w:val="24"/>
              </w:rPr>
            </w:pPr>
            <w:proofErr w:type="spellStart"/>
            <w:r>
              <w:rPr>
                <w:szCs w:val="24"/>
              </w:rPr>
              <w:t>м.п</w:t>
            </w:r>
            <w:proofErr w:type="spellEnd"/>
            <w:r>
              <w:rPr>
                <w:szCs w:val="24"/>
              </w:rPr>
              <w:t>.</w:t>
            </w:r>
          </w:p>
        </w:tc>
      </w:tr>
    </w:tbl>
    <w:p w14:paraId="1ACFE10E" w14:textId="77777777" w:rsidR="00546321" w:rsidRDefault="00546321" w:rsidP="00E1114C">
      <w:pPr>
        <w:spacing w:line="250" w:lineRule="exact"/>
        <w:rPr>
          <w:rFonts w:eastAsia="Times New Roman" w:cs="Times New Roman"/>
          <w:b/>
          <w:i/>
        </w:rPr>
        <w:sectPr w:rsidR="00546321" w:rsidSect="003C4128">
          <w:headerReference w:type="default" r:id="rId17"/>
          <w:footerReference w:type="default" r:id="rId18"/>
          <w:pgSz w:w="11909" w:h="16838"/>
          <w:pgMar w:top="568" w:right="1134" w:bottom="567" w:left="1276" w:header="0" w:footer="6" w:gutter="0"/>
          <w:cols w:space="720"/>
          <w:noEndnote/>
          <w:docGrid w:linePitch="360"/>
        </w:sectPr>
      </w:pPr>
    </w:p>
    <w:p w14:paraId="66401B7A" w14:textId="58674466" w:rsidR="000F1128" w:rsidRPr="00CD0F45" w:rsidRDefault="000F1128" w:rsidP="000F1128">
      <w:pPr>
        <w:tabs>
          <w:tab w:val="left" w:pos="11340"/>
        </w:tabs>
        <w:ind w:left="567" w:right="1"/>
        <w:jc w:val="right"/>
        <w:rPr>
          <w:rFonts w:cs="Times New Roman"/>
          <w:b/>
        </w:rPr>
      </w:pPr>
      <w:r w:rsidRPr="00CD0F45">
        <w:rPr>
          <w:rFonts w:cs="Times New Roman"/>
          <w:b/>
        </w:rPr>
        <w:lastRenderedPageBreak/>
        <w:t>Приложение №</w:t>
      </w:r>
      <w:r>
        <w:rPr>
          <w:rFonts w:cs="Times New Roman"/>
          <w:b/>
        </w:rPr>
        <w:t xml:space="preserve"> 2/1</w:t>
      </w:r>
    </w:p>
    <w:p w14:paraId="446B0338" w14:textId="718EF679" w:rsidR="000F1128" w:rsidRPr="00673AA6" w:rsidRDefault="000F1128" w:rsidP="000F1128">
      <w:pPr>
        <w:tabs>
          <w:tab w:val="left" w:pos="11340"/>
        </w:tabs>
        <w:ind w:right="1"/>
        <w:jc w:val="right"/>
        <w:rPr>
          <w:rFonts w:cs="Times New Roman"/>
          <w:b/>
          <w:highlight w:val="yellow"/>
        </w:rPr>
      </w:pPr>
      <w:r>
        <w:rPr>
          <w:rFonts w:cs="Times New Roman"/>
          <w:b/>
        </w:rPr>
        <w:t xml:space="preserve">         </w:t>
      </w:r>
      <w:r w:rsidRPr="00CD0F45">
        <w:rPr>
          <w:rFonts w:cs="Times New Roman"/>
          <w:b/>
        </w:rPr>
        <w:t xml:space="preserve">к договору </w:t>
      </w:r>
      <w:r>
        <w:rPr>
          <w:rFonts w:eastAsia="Times New Roman" w:cs="Times New Roman"/>
          <w:b/>
        </w:rPr>
        <w:t>№</w:t>
      </w:r>
      <w:r w:rsidR="009667CD">
        <w:rPr>
          <w:rFonts w:eastAsia="Times New Roman" w:cs="Times New Roman"/>
          <w:b/>
        </w:rPr>
        <w:t>_____</w:t>
      </w:r>
      <w:r w:rsidR="00D52DBB">
        <w:rPr>
          <w:rFonts w:eastAsia="Times New Roman" w:cs="Times New Roman"/>
          <w:b/>
        </w:rPr>
        <w:t xml:space="preserve">/22/ИВС от </w:t>
      </w:r>
      <w:r w:rsidR="009667CD">
        <w:rPr>
          <w:rFonts w:eastAsia="Times New Roman" w:cs="Times New Roman"/>
          <w:b/>
        </w:rPr>
        <w:t xml:space="preserve">«___»____ </w:t>
      </w:r>
      <w:r w:rsidR="00D52DBB">
        <w:rPr>
          <w:rFonts w:eastAsia="Times New Roman" w:cs="Times New Roman"/>
          <w:b/>
        </w:rPr>
        <w:t>2022г.</w:t>
      </w:r>
    </w:p>
    <w:p w14:paraId="4D64E373" w14:textId="074BD59B" w:rsidR="00F032B4" w:rsidRPr="00546321" w:rsidRDefault="00546321" w:rsidP="00E1114C">
      <w:pPr>
        <w:spacing w:line="250" w:lineRule="exact"/>
        <w:rPr>
          <w:rFonts w:eastAsia="Times New Roman" w:cs="Times New Roman"/>
          <w:b/>
        </w:rPr>
      </w:pPr>
      <w:r w:rsidRPr="00546321">
        <w:rPr>
          <w:rFonts w:eastAsia="Times New Roman" w:cs="Times New Roman"/>
          <w:b/>
        </w:rPr>
        <w:t>Форма</w:t>
      </w:r>
    </w:p>
    <w:tbl>
      <w:tblPr>
        <w:tblW w:w="21246" w:type="dxa"/>
        <w:tblInd w:w="-269" w:type="dxa"/>
        <w:tblCellMar>
          <w:left w:w="0" w:type="dxa"/>
          <w:right w:w="0" w:type="dxa"/>
        </w:tblCellMar>
        <w:tblLook w:val="04A0" w:firstRow="1" w:lastRow="0" w:firstColumn="1" w:lastColumn="0" w:noHBand="0" w:noVBand="1"/>
      </w:tblPr>
      <w:tblGrid>
        <w:gridCol w:w="16287"/>
        <w:gridCol w:w="50"/>
        <w:gridCol w:w="79"/>
        <w:gridCol w:w="360"/>
        <w:gridCol w:w="373"/>
        <w:gridCol w:w="36"/>
        <w:gridCol w:w="36"/>
        <w:gridCol w:w="1218"/>
        <w:gridCol w:w="679"/>
        <w:gridCol w:w="373"/>
        <w:gridCol w:w="336"/>
        <w:gridCol w:w="279"/>
        <w:gridCol w:w="296"/>
        <w:gridCol w:w="62"/>
        <w:gridCol w:w="270"/>
        <w:gridCol w:w="224"/>
        <w:gridCol w:w="238"/>
        <w:gridCol w:w="50"/>
      </w:tblGrid>
      <w:tr w:rsidR="002105BD" w14:paraId="22FFA810" w14:textId="77777777" w:rsidTr="000F1128">
        <w:trPr>
          <w:gridAfter w:val="17"/>
          <w:wAfter w:w="4959" w:type="dxa"/>
          <w:trHeight w:val="223"/>
        </w:trPr>
        <w:tc>
          <w:tcPr>
            <w:tcW w:w="16287" w:type="dxa"/>
            <w:tcBorders>
              <w:top w:val="nil"/>
              <w:left w:val="nil"/>
              <w:bottom w:val="nil"/>
              <w:right w:val="nil"/>
            </w:tcBorders>
            <w:shd w:val="clear" w:color="auto" w:fill="auto"/>
            <w:noWrap/>
            <w:tcMar>
              <w:top w:w="15" w:type="dxa"/>
              <w:left w:w="15" w:type="dxa"/>
              <w:bottom w:w="0" w:type="dxa"/>
              <w:right w:w="15" w:type="dxa"/>
            </w:tcMar>
            <w:vAlign w:val="bottom"/>
            <w:hideMark/>
          </w:tcPr>
          <w:p w14:paraId="0ED8E119" w14:textId="77777777" w:rsidR="002105BD" w:rsidRDefault="002105BD" w:rsidP="00546321">
            <w:pPr>
              <w:jc w:val="center"/>
              <w:rPr>
                <w:b/>
                <w:color w:val="000000"/>
              </w:rPr>
            </w:pPr>
            <w:r w:rsidRPr="00546321">
              <w:rPr>
                <w:b/>
                <w:color w:val="000000"/>
              </w:rPr>
              <w:t>Отчет по замененным и установленным деталям на вагон к Акту выполненных работ № ____от</w:t>
            </w:r>
          </w:p>
          <w:p w14:paraId="45C1484E" w14:textId="314037A7" w:rsidR="000F1128" w:rsidRPr="00546321" w:rsidRDefault="000F1128" w:rsidP="000F1128">
            <w:pPr>
              <w:rPr>
                <w:b/>
                <w:color w:val="000000"/>
              </w:rPr>
            </w:pPr>
            <w:r>
              <w:t xml:space="preserve">При проведении __.__.201_ </w:t>
            </w:r>
            <w:r>
              <w:rPr>
                <w:b/>
                <w:bCs/>
              </w:rPr>
              <w:t>______ ремонта</w:t>
            </w:r>
            <w:r>
              <w:t xml:space="preserve"> грузового вагона </w:t>
            </w:r>
            <w:r>
              <w:rPr>
                <w:b/>
                <w:bCs/>
              </w:rPr>
              <w:t>№ ________</w:t>
            </w:r>
            <w:r>
              <w:t xml:space="preserve"> тип </w:t>
            </w:r>
            <w:r>
              <w:rPr>
                <w:b/>
                <w:bCs/>
              </w:rPr>
              <w:t>_____ были</w:t>
            </w:r>
            <w:r>
              <w:t xml:space="preserve"> заменены и установлены следующие узлы и детали:</w:t>
            </w:r>
          </w:p>
        </w:tc>
      </w:tr>
      <w:tr w:rsidR="00935E8C" w14:paraId="79489873" w14:textId="77777777" w:rsidTr="0006362A">
        <w:trPr>
          <w:gridAfter w:val="8"/>
          <w:wAfter w:w="1755" w:type="dxa"/>
          <w:trHeight w:val="65"/>
        </w:trPr>
        <w:tc>
          <w:tcPr>
            <w:tcW w:w="16776"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4DF2B7B" w14:textId="77777777" w:rsidR="002105BD" w:rsidRDefault="002105BD">
            <w:pPr>
              <w:jc w:val="center"/>
              <w:rPr>
                <w:color w:val="000000"/>
              </w:rPr>
            </w:pPr>
          </w:p>
        </w:tc>
        <w:tc>
          <w:tcPr>
            <w:tcW w:w="373" w:type="dxa"/>
            <w:tcBorders>
              <w:top w:val="nil"/>
              <w:left w:val="nil"/>
              <w:bottom w:val="nil"/>
              <w:right w:val="nil"/>
            </w:tcBorders>
            <w:shd w:val="clear" w:color="auto" w:fill="auto"/>
            <w:noWrap/>
            <w:tcMar>
              <w:top w:w="15" w:type="dxa"/>
              <w:left w:w="15" w:type="dxa"/>
              <w:bottom w:w="0" w:type="dxa"/>
              <w:right w:w="15" w:type="dxa"/>
            </w:tcMar>
            <w:vAlign w:val="bottom"/>
            <w:hideMark/>
          </w:tcPr>
          <w:p w14:paraId="4093D3F7" w14:textId="77777777" w:rsidR="002105BD" w:rsidRDefault="002105B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37931C" w14:textId="77777777" w:rsidR="002105BD" w:rsidRDefault="002105BD">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134DA0" w14:textId="77777777" w:rsidR="002105BD" w:rsidRDefault="002105BD">
            <w:pPr>
              <w:rPr>
                <w:sz w:val="20"/>
                <w:szCs w:val="20"/>
              </w:rPr>
            </w:pPr>
          </w:p>
        </w:tc>
        <w:tc>
          <w:tcPr>
            <w:tcW w:w="1218" w:type="dxa"/>
            <w:tcBorders>
              <w:top w:val="nil"/>
              <w:left w:val="nil"/>
              <w:bottom w:val="nil"/>
              <w:right w:val="nil"/>
            </w:tcBorders>
            <w:shd w:val="clear" w:color="auto" w:fill="auto"/>
            <w:noWrap/>
            <w:tcMar>
              <w:top w:w="15" w:type="dxa"/>
              <w:left w:w="15" w:type="dxa"/>
              <w:bottom w:w="0" w:type="dxa"/>
              <w:right w:w="15" w:type="dxa"/>
            </w:tcMar>
            <w:vAlign w:val="bottom"/>
            <w:hideMark/>
          </w:tcPr>
          <w:p w14:paraId="6495AC4C" w14:textId="77777777" w:rsidR="002105BD" w:rsidRDefault="002105BD">
            <w:pPr>
              <w:rPr>
                <w:sz w:val="20"/>
                <w:szCs w:val="20"/>
              </w:rPr>
            </w:pPr>
          </w:p>
        </w:tc>
        <w:tc>
          <w:tcPr>
            <w:tcW w:w="679" w:type="dxa"/>
            <w:tcBorders>
              <w:top w:val="nil"/>
              <w:left w:val="nil"/>
              <w:bottom w:val="nil"/>
              <w:right w:val="nil"/>
            </w:tcBorders>
            <w:shd w:val="clear" w:color="auto" w:fill="auto"/>
            <w:noWrap/>
            <w:tcMar>
              <w:top w:w="15" w:type="dxa"/>
              <w:left w:w="15" w:type="dxa"/>
              <w:bottom w:w="0" w:type="dxa"/>
              <w:right w:w="15" w:type="dxa"/>
            </w:tcMar>
            <w:vAlign w:val="bottom"/>
            <w:hideMark/>
          </w:tcPr>
          <w:p w14:paraId="5CFFC0CA" w14:textId="77777777" w:rsidR="002105BD" w:rsidRDefault="002105BD">
            <w:pPr>
              <w:rPr>
                <w:sz w:val="20"/>
                <w:szCs w:val="20"/>
              </w:rPr>
            </w:pPr>
          </w:p>
        </w:tc>
        <w:tc>
          <w:tcPr>
            <w:tcW w:w="373" w:type="dxa"/>
            <w:tcBorders>
              <w:top w:val="nil"/>
              <w:left w:val="nil"/>
              <w:bottom w:val="nil"/>
              <w:right w:val="nil"/>
            </w:tcBorders>
            <w:shd w:val="clear" w:color="auto" w:fill="auto"/>
            <w:noWrap/>
            <w:tcMar>
              <w:top w:w="15" w:type="dxa"/>
              <w:left w:w="15" w:type="dxa"/>
              <w:bottom w:w="0" w:type="dxa"/>
              <w:right w:w="15" w:type="dxa"/>
            </w:tcMar>
            <w:vAlign w:val="bottom"/>
            <w:hideMark/>
          </w:tcPr>
          <w:p w14:paraId="5A93F5C6" w14:textId="77777777" w:rsidR="002105BD" w:rsidRDefault="002105BD">
            <w:pPr>
              <w:rPr>
                <w:sz w:val="20"/>
                <w:szCs w:val="20"/>
              </w:rPr>
            </w:pPr>
          </w:p>
        </w:tc>
      </w:tr>
      <w:tr w:rsidR="00546321" w14:paraId="4866725B" w14:textId="77777777" w:rsidTr="000F1128">
        <w:trPr>
          <w:gridAfter w:val="17"/>
          <w:wAfter w:w="4959" w:type="dxa"/>
          <w:trHeight w:val="315"/>
        </w:trPr>
        <w:tc>
          <w:tcPr>
            <w:tcW w:w="16287" w:type="dxa"/>
            <w:tcBorders>
              <w:top w:val="nil"/>
              <w:left w:val="nil"/>
              <w:bottom w:val="nil"/>
              <w:right w:val="nil"/>
            </w:tcBorders>
            <w:shd w:val="clear" w:color="auto" w:fill="auto"/>
            <w:noWrap/>
            <w:tcMar>
              <w:top w:w="15" w:type="dxa"/>
              <w:left w:w="15" w:type="dxa"/>
              <w:bottom w:w="0" w:type="dxa"/>
              <w:right w:w="15" w:type="dxa"/>
            </w:tcMar>
            <w:vAlign w:val="bottom"/>
            <w:hideMark/>
          </w:tcPr>
          <w:p w14:paraId="38A0751E" w14:textId="77777777" w:rsidR="00546321" w:rsidRDefault="00546321">
            <w:pPr>
              <w:rPr>
                <w:b/>
                <w:color w:val="000000"/>
              </w:rPr>
            </w:pPr>
            <w:r w:rsidRPr="00B354C7">
              <w:rPr>
                <w:b/>
                <w:color w:val="000000"/>
              </w:rPr>
              <w:t>Снято:</w:t>
            </w:r>
          </w:p>
          <w:tbl>
            <w:tblPr>
              <w:tblW w:w="15797" w:type="dxa"/>
              <w:tblLook w:val="04A0" w:firstRow="1" w:lastRow="0" w:firstColumn="1" w:lastColumn="0" w:noHBand="0" w:noVBand="1"/>
            </w:tblPr>
            <w:tblGrid>
              <w:gridCol w:w="1968"/>
              <w:gridCol w:w="2500"/>
              <w:gridCol w:w="1842"/>
              <w:gridCol w:w="1594"/>
              <w:gridCol w:w="1569"/>
              <w:gridCol w:w="2355"/>
              <w:gridCol w:w="3969"/>
            </w:tblGrid>
            <w:tr w:rsidR="00546321" w:rsidRPr="00546321" w14:paraId="5841555A" w14:textId="77777777" w:rsidTr="00546321">
              <w:trPr>
                <w:trHeight w:val="945"/>
              </w:trPr>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D743"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Наименование детали</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3A841D9A" w14:textId="7DAF2BFF"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Состояние детали (</w:t>
                  </w:r>
                  <w:proofErr w:type="spellStart"/>
                  <w:r w:rsidRPr="00546321">
                    <w:rPr>
                      <w:rFonts w:eastAsia="Times New Roman" w:cs="Times New Roman"/>
                      <w:color w:val="000000"/>
                      <w:sz w:val="22"/>
                      <w:lang w:eastAsia="ru-RU"/>
                    </w:rPr>
                    <w:t>ремонтопригодная</w:t>
                  </w:r>
                  <w:proofErr w:type="spellEnd"/>
                  <w:r w:rsidRPr="00546321">
                    <w:rPr>
                      <w:rFonts w:eastAsia="Times New Roman" w:cs="Times New Roman"/>
                      <w:color w:val="000000"/>
                      <w:sz w:val="22"/>
                      <w:lang w:eastAsia="ru-RU"/>
                    </w:rPr>
                    <w:t xml:space="preserve"> или неремонтопригодная)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97064F3"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Характеристики детали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67DDAD78"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Номер детали</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3E54C3B6" w14:textId="7AE3726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Завод изготовитель</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14:paraId="54E50544" w14:textId="6A856552"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Год изготовления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107EDF9"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Цена за единицу, руб. без НДС</w:t>
                  </w:r>
                </w:p>
              </w:tc>
            </w:tr>
            <w:tr w:rsidR="00546321" w:rsidRPr="00546321" w14:paraId="08BE8C80" w14:textId="77777777" w:rsidTr="00546321">
              <w:trPr>
                <w:trHeight w:val="315"/>
              </w:trPr>
              <w:tc>
                <w:tcPr>
                  <w:tcW w:w="1968" w:type="dxa"/>
                  <w:tcBorders>
                    <w:top w:val="nil"/>
                    <w:left w:val="single" w:sz="4" w:space="0" w:color="auto"/>
                    <w:bottom w:val="single" w:sz="4" w:space="0" w:color="auto"/>
                    <w:right w:val="single" w:sz="4" w:space="0" w:color="auto"/>
                  </w:tcBorders>
                  <w:shd w:val="clear" w:color="auto" w:fill="auto"/>
                  <w:noWrap/>
                  <w:vAlign w:val="bottom"/>
                  <w:hideMark/>
                </w:tcPr>
                <w:p w14:paraId="5D744D1D"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51BF2F32"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14:paraId="2E826CF4"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594" w:type="dxa"/>
                  <w:tcBorders>
                    <w:top w:val="nil"/>
                    <w:left w:val="nil"/>
                    <w:bottom w:val="single" w:sz="4" w:space="0" w:color="auto"/>
                    <w:right w:val="single" w:sz="4" w:space="0" w:color="auto"/>
                  </w:tcBorders>
                  <w:shd w:val="clear" w:color="auto" w:fill="auto"/>
                  <w:noWrap/>
                  <w:vAlign w:val="bottom"/>
                  <w:hideMark/>
                </w:tcPr>
                <w:p w14:paraId="5C9A93AC"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569" w:type="dxa"/>
                  <w:tcBorders>
                    <w:top w:val="nil"/>
                    <w:left w:val="nil"/>
                    <w:bottom w:val="single" w:sz="4" w:space="0" w:color="auto"/>
                    <w:right w:val="single" w:sz="4" w:space="0" w:color="auto"/>
                  </w:tcBorders>
                  <w:shd w:val="clear" w:color="auto" w:fill="auto"/>
                  <w:vAlign w:val="center"/>
                  <w:hideMark/>
                </w:tcPr>
                <w:p w14:paraId="31200ED1"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2355" w:type="dxa"/>
                  <w:tcBorders>
                    <w:top w:val="nil"/>
                    <w:left w:val="nil"/>
                    <w:bottom w:val="single" w:sz="4" w:space="0" w:color="auto"/>
                    <w:right w:val="single" w:sz="4" w:space="0" w:color="auto"/>
                  </w:tcBorders>
                  <w:shd w:val="clear" w:color="auto" w:fill="auto"/>
                  <w:vAlign w:val="center"/>
                  <w:hideMark/>
                </w:tcPr>
                <w:p w14:paraId="35E53FE4"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14:paraId="36D0F11C"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 </w:t>
                  </w:r>
                </w:p>
              </w:tc>
            </w:tr>
            <w:tr w:rsidR="00546321" w:rsidRPr="00546321" w14:paraId="02D91027" w14:textId="77777777" w:rsidTr="00546321">
              <w:trPr>
                <w:trHeight w:val="300"/>
              </w:trPr>
              <w:tc>
                <w:tcPr>
                  <w:tcW w:w="1968" w:type="dxa"/>
                  <w:tcBorders>
                    <w:top w:val="nil"/>
                    <w:left w:val="nil"/>
                    <w:bottom w:val="nil"/>
                    <w:right w:val="nil"/>
                  </w:tcBorders>
                  <w:shd w:val="clear" w:color="auto" w:fill="auto"/>
                  <w:noWrap/>
                  <w:vAlign w:val="bottom"/>
                  <w:hideMark/>
                </w:tcPr>
                <w:p w14:paraId="58231FC9" w14:textId="77777777" w:rsidR="00546321" w:rsidRPr="00546321" w:rsidRDefault="00546321" w:rsidP="00E0386D">
                  <w:pPr>
                    <w:spacing w:after="0" w:line="240" w:lineRule="auto"/>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568752DC" w14:textId="77777777" w:rsidR="00546321" w:rsidRPr="00546321" w:rsidRDefault="00546321" w:rsidP="00E0386D">
                  <w:pPr>
                    <w:spacing w:after="0" w:line="240" w:lineRule="auto"/>
                    <w:rPr>
                      <w:rFonts w:eastAsia="Times New Roman" w:cs="Times New Roman"/>
                      <w:sz w:val="22"/>
                      <w:lang w:eastAsia="ru-RU"/>
                    </w:rPr>
                  </w:pPr>
                </w:p>
              </w:tc>
              <w:tc>
                <w:tcPr>
                  <w:tcW w:w="1842" w:type="dxa"/>
                  <w:tcBorders>
                    <w:top w:val="nil"/>
                    <w:left w:val="nil"/>
                    <w:bottom w:val="nil"/>
                    <w:right w:val="nil"/>
                  </w:tcBorders>
                  <w:shd w:val="clear" w:color="auto" w:fill="auto"/>
                  <w:noWrap/>
                  <w:vAlign w:val="bottom"/>
                  <w:hideMark/>
                </w:tcPr>
                <w:p w14:paraId="2082B0E5" w14:textId="77777777" w:rsidR="00546321" w:rsidRPr="00546321" w:rsidRDefault="00546321" w:rsidP="00E0386D">
                  <w:pPr>
                    <w:spacing w:after="0" w:line="240" w:lineRule="auto"/>
                    <w:rPr>
                      <w:rFonts w:eastAsia="Times New Roman" w:cs="Times New Roman"/>
                      <w:sz w:val="22"/>
                      <w:lang w:eastAsia="ru-RU"/>
                    </w:rPr>
                  </w:pPr>
                </w:p>
              </w:tc>
              <w:tc>
                <w:tcPr>
                  <w:tcW w:w="1594" w:type="dxa"/>
                  <w:tcBorders>
                    <w:top w:val="nil"/>
                    <w:left w:val="nil"/>
                    <w:bottom w:val="nil"/>
                    <w:right w:val="nil"/>
                  </w:tcBorders>
                  <w:shd w:val="clear" w:color="auto" w:fill="auto"/>
                  <w:noWrap/>
                  <w:vAlign w:val="bottom"/>
                  <w:hideMark/>
                </w:tcPr>
                <w:p w14:paraId="50C8F50B" w14:textId="77777777" w:rsidR="00546321" w:rsidRPr="00546321" w:rsidRDefault="00546321" w:rsidP="00E0386D">
                  <w:pPr>
                    <w:spacing w:after="0" w:line="240" w:lineRule="auto"/>
                    <w:rPr>
                      <w:rFonts w:eastAsia="Times New Roman" w:cs="Times New Roman"/>
                      <w:sz w:val="22"/>
                      <w:lang w:eastAsia="ru-RU"/>
                    </w:rPr>
                  </w:pPr>
                </w:p>
              </w:tc>
              <w:tc>
                <w:tcPr>
                  <w:tcW w:w="1569" w:type="dxa"/>
                  <w:tcBorders>
                    <w:top w:val="nil"/>
                    <w:left w:val="nil"/>
                    <w:bottom w:val="nil"/>
                    <w:right w:val="nil"/>
                  </w:tcBorders>
                  <w:shd w:val="clear" w:color="auto" w:fill="auto"/>
                  <w:noWrap/>
                  <w:vAlign w:val="bottom"/>
                  <w:hideMark/>
                </w:tcPr>
                <w:p w14:paraId="486D7525" w14:textId="77777777" w:rsidR="00546321" w:rsidRPr="00546321" w:rsidRDefault="00546321" w:rsidP="00E0386D">
                  <w:pPr>
                    <w:spacing w:after="0" w:line="240" w:lineRule="auto"/>
                    <w:rPr>
                      <w:rFonts w:eastAsia="Times New Roman" w:cs="Times New Roman"/>
                      <w:sz w:val="22"/>
                      <w:lang w:eastAsia="ru-RU"/>
                    </w:rPr>
                  </w:pPr>
                </w:p>
              </w:tc>
              <w:tc>
                <w:tcPr>
                  <w:tcW w:w="2355" w:type="dxa"/>
                  <w:tcBorders>
                    <w:top w:val="nil"/>
                    <w:left w:val="nil"/>
                    <w:bottom w:val="nil"/>
                    <w:right w:val="nil"/>
                  </w:tcBorders>
                  <w:shd w:val="clear" w:color="auto" w:fill="auto"/>
                  <w:noWrap/>
                  <w:vAlign w:val="bottom"/>
                  <w:hideMark/>
                </w:tcPr>
                <w:p w14:paraId="2A33F797"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Сумма без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6AE2BF5"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r w:rsidR="00546321" w:rsidRPr="00546321" w14:paraId="543D8302" w14:textId="77777777" w:rsidTr="00546321">
              <w:trPr>
                <w:trHeight w:val="300"/>
              </w:trPr>
              <w:tc>
                <w:tcPr>
                  <w:tcW w:w="1968" w:type="dxa"/>
                  <w:tcBorders>
                    <w:top w:val="nil"/>
                    <w:left w:val="nil"/>
                    <w:bottom w:val="nil"/>
                    <w:right w:val="nil"/>
                  </w:tcBorders>
                  <w:shd w:val="clear" w:color="auto" w:fill="auto"/>
                  <w:noWrap/>
                  <w:vAlign w:val="bottom"/>
                  <w:hideMark/>
                </w:tcPr>
                <w:p w14:paraId="5C4D59D8" w14:textId="77777777" w:rsidR="00546321" w:rsidRPr="00546321" w:rsidRDefault="00546321" w:rsidP="00E0386D">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1E7C9DB9" w14:textId="77777777" w:rsidR="00546321" w:rsidRPr="00546321" w:rsidRDefault="00546321" w:rsidP="00E0386D">
                  <w:pPr>
                    <w:spacing w:after="0" w:line="240" w:lineRule="auto"/>
                    <w:rPr>
                      <w:rFonts w:eastAsia="Times New Roman" w:cs="Times New Roman"/>
                      <w:sz w:val="22"/>
                      <w:lang w:eastAsia="ru-RU"/>
                    </w:rPr>
                  </w:pPr>
                </w:p>
              </w:tc>
              <w:tc>
                <w:tcPr>
                  <w:tcW w:w="1842" w:type="dxa"/>
                  <w:tcBorders>
                    <w:top w:val="nil"/>
                    <w:left w:val="nil"/>
                    <w:bottom w:val="nil"/>
                    <w:right w:val="nil"/>
                  </w:tcBorders>
                  <w:shd w:val="clear" w:color="auto" w:fill="auto"/>
                  <w:noWrap/>
                  <w:vAlign w:val="bottom"/>
                  <w:hideMark/>
                </w:tcPr>
                <w:p w14:paraId="2DBB7C0E" w14:textId="77777777" w:rsidR="00546321" w:rsidRPr="00546321" w:rsidRDefault="00546321" w:rsidP="00E0386D">
                  <w:pPr>
                    <w:spacing w:after="0" w:line="240" w:lineRule="auto"/>
                    <w:rPr>
                      <w:rFonts w:eastAsia="Times New Roman" w:cs="Times New Roman"/>
                      <w:sz w:val="22"/>
                      <w:lang w:eastAsia="ru-RU"/>
                    </w:rPr>
                  </w:pPr>
                </w:p>
              </w:tc>
              <w:tc>
                <w:tcPr>
                  <w:tcW w:w="1594" w:type="dxa"/>
                  <w:tcBorders>
                    <w:top w:val="nil"/>
                    <w:left w:val="nil"/>
                    <w:bottom w:val="nil"/>
                    <w:right w:val="nil"/>
                  </w:tcBorders>
                  <w:shd w:val="clear" w:color="auto" w:fill="auto"/>
                  <w:noWrap/>
                  <w:vAlign w:val="bottom"/>
                  <w:hideMark/>
                </w:tcPr>
                <w:p w14:paraId="0C92E142" w14:textId="77777777" w:rsidR="00546321" w:rsidRPr="00546321" w:rsidRDefault="00546321" w:rsidP="00E0386D">
                  <w:pPr>
                    <w:spacing w:after="0" w:line="240" w:lineRule="auto"/>
                    <w:rPr>
                      <w:rFonts w:eastAsia="Times New Roman" w:cs="Times New Roman"/>
                      <w:sz w:val="22"/>
                      <w:lang w:eastAsia="ru-RU"/>
                    </w:rPr>
                  </w:pPr>
                </w:p>
              </w:tc>
              <w:tc>
                <w:tcPr>
                  <w:tcW w:w="1569" w:type="dxa"/>
                  <w:tcBorders>
                    <w:top w:val="nil"/>
                    <w:left w:val="nil"/>
                    <w:bottom w:val="nil"/>
                    <w:right w:val="nil"/>
                  </w:tcBorders>
                  <w:shd w:val="clear" w:color="auto" w:fill="auto"/>
                  <w:noWrap/>
                  <w:vAlign w:val="bottom"/>
                  <w:hideMark/>
                </w:tcPr>
                <w:p w14:paraId="79D84EFB" w14:textId="77777777" w:rsidR="00546321" w:rsidRPr="00546321" w:rsidRDefault="00546321" w:rsidP="00E0386D">
                  <w:pPr>
                    <w:spacing w:after="0" w:line="240" w:lineRule="auto"/>
                    <w:rPr>
                      <w:rFonts w:eastAsia="Times New Roman" w:cs="Times New Roman"/>
                      <w:sz w:val="22"/>
                      <w:lang w:eastAsia="ru-RU"/>
                    </w:rPr>
                  </w:pPr>
                </w:p>
              </w:tc>
              <w:tc>
                <w:tcPr>
                  <w:tcW w:w="2355" w:type="dxa"/>
                  <w:tcBorders>
                    <w:top w:val="nil"/>
                    <w:left w:val="nil"/>
                    <w:bottom w:val="nil"/>
                    <w:right w:val="nil"/>
                  </w:tcBorders>
                  <w:shd w:val="clear" w:color="auto" w:fill="auto"/>
                  <w:noWrap/>
                  <w:vAlign w:val="bottom"/>
                  <w:hideMark/>
                </w:tcPr>
                <w:p w14:paraId="7A5AE140"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Сумма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0B804E03"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r w:rsidR="00546321" w:rsidRPr="00546321" w14:paraId="566EA661" w14:textId="77777777" w:rsidTr="00546321">
              <w:trPr>
                <w:trHeight w:val="300"/>
              </w:trPr>
              <w:tc>
                <w:tcPr>
                  <w:tcW w:w="1968" w:type="dxa"/>
                  <w:tcBorders>
                    <w:top w:val="nil"/>
                    <w:left w:val="nil"/>
                    <w:bottom w:val="nil"/>
                    <w:right w:val="nil"/>
                  </w:tcBorders>
                  <w:shd w:val="clear" w:color="auto" w:fill="auto"/>
                  <w:noWrap/>
                  <w:vAlign w:val="bottom"/>
                  <w:hideMark/>
                </w:tcPr>
                <w:p w14:paraId="56D7CD39" w14:textId="77777777" w:rsidR="00546321" w:rsidRPr="00546321" w:rsidRDefault="00546321" w:rsidP="00E0386D">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2FE8FA52" w14:textId="77777777" w:rsidR="00546321" w:rsidRPr="00546321" w:rsidRDefault="00546321" w:rsidP="00E0386D">
                  <w:pPr>
                    <w:spacing w:after="0" w:line="240" w:lineRule="auto"/>
                    <w:rPr>
                      <w:rFonts w:eastAsia="Times New Roman" w:cs="Times New Roman"/>
                      <w:sz w:val="22"/>
                      <w:lang w:eastAsia="ru-RU"/>
                    </w:rPr>
                  </w:pPr>
                </w:p>
              </w:tc>
              <w:tc>
                <w:tcPr>
                  <w:tcW w:w="1842" w:type="dxa"/>
                  <w:tcBorders>
                    <w:top w:val="nil"/>
                    <w:left w:val="nil"/>
                    <w:bottom w:val="nil"/>
                    <w:right w:val="nil"/>
                  </w:tcBorders>
                  <w:shd w:val="clear" w:color="auto" w:fill="auto"/>
                  <w:noWrap/>
                  <w:vAlign w:val="bottom"/>
                  <w:hideMark/>
                </w:tcPr>
                <w:p w14:paraId="17D7E3DF" w14:textId="77777777" w:rsidR="00546321" w:rsidRPr="00546321" w:rsidRDefault="00546321" w:rsidP="00E0386D">
                  <w:pPr>
                    <w:spacing w:after="0" w:line="240" w:lineRule="auto"/>
                    <w:rPr>
                      <w:rFonts w:eastAsia="Times New Roman" w:cs="Times New Roman"/>
                      <w:sz w:val="22"/>
                      <w:lang w:eastAsia="ru-RU"/>
                    </w:rPr>
                  </w:pPr>
                </w:p>
              </w:tc>
              <w:tc>
                <w:tcPr>
                  <w:tcW w:w="1594" w:type="dxa"/>
                  <w:tcBorders>
                    <w:top w:val="nil"/>
                    <w:left w:val="nil"/>
                    <w:bottom w:val="nil"/>
                    <w:right w:val="nil"/>
                  </w:tcBorders>
                  <w:shd w:val="clear" w:color="auto" w:fill="auto"/>
                  <w:noWrap/>
                  <w:vAlign w:val="bottom"/>
                  <w:hideMark/>
                </w:tcPr>
                <w:p w14:paraId="504DB1CF" w14:textId="77777777" w:rsidR="00546321" w:rsidRPr="00546321" w:rsidRDefault="00546321" w:rsidP="00E0386D">
                  <w:pPr>
                    <w:spacing w:after="0" w:line="240" w:lineRule="auto"/>
                    <w:rPr>
                      <w:rFonts w:eastAsia="Times New Roman" w:cs="Times New Roman"/>
                      <w:sz w:val="22"/>
                      <w:lang w:eastAsia="ru-RU"/>
                    </w:rPr>
                  </w:pPr>
                </w:p>
              </w:tc>
              <w:tc>
                <w:tcPr>
                  <w:tcW w:w="1569" w:type="dxa"/>
                  <w:tcBorders>
                    <w:top w:val="nil"/>
                    <w:left w:val="nil"/>
                    <w:bottom w:val="nil"/>
                    <w:right w:val="nil"/>
                  </w:tcBorders>
                  <w:shd w:val="clear" w:color="auto" w:fill="auto"/>
                  <w:noWrap/>
                  <w:vAlign w:val="bottom"/>
                  <w:hideMark/>
                </w:tcPr>
                <w:p w14:paraId="4FAB3D32" w14:textId="77777777" w:rsidR="00546321" w:rsidRPr="00546321" w:rsidRDefault="00546321" w:rsidP="00E0386D">
                  <w:pPr>
                    <w:spacing w:after="0" w:line="240" w:lineRule="auto"/>
                    <w:rPr>
                      <w:rFonts w:eastAsia="Times New Roman" w:cs="Times New Roman"/>
                      <w:sz w:val="22"/>
                      <w:lang w:eastAsia="ru-RU"/>
                    </w:rPr>
                  </w:pPr>
                </w:p>
              </w:tc>
              <w:tc>
                <w:tcPr>
                  <w:tcW w:w="2355" w:type="dxa"/>
                  <w:tcBorders>
                    <w:top w:val="nil"/>
                    <w:left w:val="nil"/>
                    <w:bottom w:val="nil"/>
                    <w:right w:val="nil"/>
                  </w:tcBorders>
                  <w:shd w:val="clear" w:color="auto" w:fill="auto"/>
                  <w:noWrap/>
                  <w:vAlign w:val="bottom"/>
                  <w:hideMark/>
                </w:tcPr>
                <w:p w14:paraId="77578FB0"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Итого с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5303BAF"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bl>
          <w:p w14:paraId="6DF1B02D" w14:textId="77777777" w:rsidR="00546321" w:rsidRPr="00B354C7" w:rsidRDefault="00546321">
            <w:pPr>
              <w:rPr>
                <w:b/>
                <w:color w:val="000000"/>
              </w:rPr>
            </w:pPr>
          </w:p>
        </w:tc>
      </w:tr>
      <w:tr w:rsidR="00546321" w14:paraId="3A57EAD9" w14:textId="77777777" w:rsidTr="000F1128">
        <w:trPr>
          <w:gridAfter w:val="17"/>
          <w:wAfter w:w="4959" w:type="dxa"/>
          <w:trHeight w:val="315"/>
        </w:trPr>
        <w:tc>
          <w:tcPr>
            <w:tcW w:w="16287" w:type="dxa"/>
            <w:tcBorders>
              <w:top w:val="nil"/>
              <w:left w:val="nil"/>
              <w:bottom w:val="nil"/>
              <w:right w:val="nil"/>
            </w:tcBorders>
            <w:shd w:val="clear" w:color="auto" w:fill="auto"/>
            <w:noWrap/>
            <w:tcMar>
              <w:top w:w="15" w:type="dxa"/>
              <w:left w:w="15" w:type="dxa"/>
              <w:bottom w:w="0" w:type="dxa"/>
              <w:right w:w="15" w:type="dxa"/>
            </w:tcMar>
            <w:vAlign w:val="bottom"/>
            <w:hideMark/>
          </w:tcPr>
          <w:p w14:paraId="1D3DD704" w14:textId="77777777" w:rsidR="00546321" w:rsidRDefault="00546321">
            <w:pPr>
              <w:rPr>
                <w:b/>
                <w:color w:val="000000"/>
              </w:rPr>
            </w:pPr>
            <w:r w:rsidRPr="00B354C7">
              <w:rPr>
                <w:b/>
                <w:color w:val="000000"/>
              </w:rPr>
              <w:t>Установлено:</w:t>
            </w:r>
          </w:p>
          <w:tbl>
            <w:tblPr>
              <w:tblW w:w="15842" w:type="dxa"/>
              <w:tblLook w:val="04A0" w:firstRow="1" w:lastRow="0" w:firstColumn="1" w:lastColumn="0" w:noHBand="0" w:noVBand="1"/>
            </w:tblPr>
            <w:tblGrid>
              <w:gridCol w:w="1950"/>
              <w:gridCol w:w="2500"/>
              <w:gridCol w:w="1842"/>
              <w:gridCol w:w="1612"/>
              <w:gridCol w:w="1569"/>
              <w:gridCol w:w="2400"/>
              <w:gridCol w:w="3969"/>
            </w:tblGrid>
            <w:tr w:rsidR="00546321" w:rsidRPr="00E0386D" w14:paraId="7FD2BDEE" w14:textId="77777777" w:rsidTr="00546321">
              <w:trPr>
                <w:trHeight w:val="990"/>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E72A4"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Наименование детали</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0059C7AA" w14:textId="28F953C2"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Состояние детали</w:t>
                  </w:r>
                </w:p>
                <w:p w14:paraId="7030F4A3" w14:textId="0F4D711E"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w:t>
                  </w:r>
                  <w:proofErr w:type="spellStart"/>
                  <w:r w:rsidRPr="00546321">
                    <w:rPr>
                      <w:rFonts w:eastAsia="Times New Roman" w:cs="Times New Roman"/>
                      <w:color w:val="000000"/>
                      <w:sz w:val="22"/>
                      <w:lang w:eastAsia="ru-RU"/>
                    </w:rPr>
                    <w:t>ремонтопригодная</w:t>
                  </w:r>
                  <w:proofErr w:type="spellEnd"/>
                  <w:r w:rsidRPr="00546321">
                    <w:rPr>
                      <w:rFonts w:eastAsia="Times New Roman" w:cs="Times New Roman"/>
                      <w:color w:val="000000"/>
                      <w:sz w:val="22"/>
                      <w:lang w:eastAsia="ru-RU"/>
                    </w:rPr>
                    <w:t xml:space="preserve"> или неремонтопригодная)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126031C"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Характеристики детали</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4A52003E"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Номер детали</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46E037C5" w14:textId="123EF263"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Завод изготовитель</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22C853F7" w14:textId="08464C6F"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Год изготовления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A49E492" w14:textId="77777777" w:rsidR="00546321" w:rsidRPr="00546321" w:rsidRDefault="00546321" w:rsidP="00E0386D">
                  <w:pPr>
                    <w:spacing w:after="0" w:line="240" w:lineRule="auto"/>
                    <w:rPr>
                      <w:rFonts w:eastAsia="Times New Roman" w:cs="Times New Roman"/>
                      <w:color w:val="000000"/>
                      <w:sz w:val="22"/>
                      <w:lang w:eastAsia="ru-RU"/>
                    </w:rPr>
                  </w:pPr>
                  <w:r w:rsidRPr="00546321">
                    <w:rPr>
                      <w:rFonts w:eastAsia="Times New Roman" w:cs="Times New Roman"/>
                      <w:color w:val="000000"/>
                      <w:sz w:val="22"/>
                      <w:lang w:eastAsia="ru-RU"/>
                    </w:rPr>
                    <w:t>Цена за единицу, руб. без НДС</w:t>
                  </w:r>
                </w:p>
              </w:tc>
            </w:tr>
            <w:tr w:rsidR="00546321" w:rsidRPr="00E0386D" w14:paraId="6F459E0B" w14:textId="77777777" w:rsidTr="00546321">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52CD4E45"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2500" w:type="dxa"/>
                  <w:tcBorders>
                    <w:top w:val="nil"/>
                    <w:left w:val="nil"/>
                    <w:bottom w:val="single" w:sz="4" w:space="0" w:color="auto"/>
                    <w:right w:val="single" w:sz="4" w:space="0" w:color="auto"/>
                  </w:tcBorders>
                  <w:shd w:val="clear" w:color="auto" w:fill="auto"/>
                  <w:noWrap/>
                  <w:vAlign w:val="bottom"/>
                  <w:hideMark/>
                </w:tcPr>
                <w:p w14:paraId="29407BD1"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DAD718"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612" w:type="dxa"/>
                  <w:tcBorders>
                    <w:top w:val="nil"/>
                    <w:left w:val="nil"/>
                    <w:bottom w:val="single" w:sz="4" w:space="0" w:color="auto"/>
                    <w:right w:val="single" w:sz="4" w:space="0" w:color="auto"/>
                  </w:tcBorders>
                  <w:shd w:val="clear" w:color="auto" w:fill="auto"/>
                  <w:noWrap/>
                  <w:vAlign w:val="bottom"/>
                  <w:hideMark/>
                </w:tcPr>
                <w:p w14:paraId="4B7A8936"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1569" w:type="dxa"/>
                  <w:tcBorders>
                    <w:top w:val="nil"/>
                    <w:left w:val="nil"/>
                    <w:bottom w:val="single" w:sz="4" w:space="0" w:color="auto"/>
                    <w:right w:val="single" w:sz="4" w:space="0" w:color="auto"/>
                  </w:tcBorders>
                  <w:shd w:val="clear" w:color="auto" w:fill="auto"/>
                  <w:noWrap/>
                  <w:vAlign w:val="bottom"/>
                  <w:hideMark/>
                </w:tcPr>
                <w:p w14:paraId="36EEC01F"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2400" w:type="dxa"/>
                  <w:tcBorders>
                    <w:top w:val="nil"/>
                    <w:left w:val="nil"/>
                    <w:bottom w:val="single" w:sz="4" w:space="0" w:color="auto"/>
                    <w:right w:val="single" w:sz="4" w:space="0" w:color="auto"/>
                  </w:tcBorders>
                  <w:shd w:val="clear" w:color="auto" w:fill="auto"/>
                  <w:noWrap/>
                  <w:vAlign w:val="bottom"/>
                  <w:hideMark/>
                </w:tcPr>
                <w:p w14:paraId="004D477F"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c>
                <w:tcPr>
                  <w:tcW w:w="3969" w:type="dxa"/>
                  <w:tcBorders>
                    <w:top w:val="nil"/>
                    <w:left w:val="nil"/>
                    <w:bottom w:val="single" w:sz="4" w:space="0" w:color="auto"/>
                    <w:right w:val="single" w:sz="4" w:space="0" w:color="auto"/>
                  </w:tcBorders>
                  <w:shd w:val="clear" w:color="auto" w:fill="auto"/>
                  <w:noWrap/>
                  <w:vAlign w:val="bottom"/>
                  <w:hideMark/>
                </w:tcPr>
                <w:p w14:paraId="2FBC8BA2"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 </w:t>
                  </w:r>
                </w:p>
              </w:tc>
            </w:tr>
            <w:tr w:rsidR="00546321" w:rsidRPr="00E0386D" w14:paraId="5AD6A2F3" w14:textId="77777777" w:rsidTr="00546321">
              <w:trPr>
                <w:trHeight w:val="300"/>
              </w:trPr>
              <w:tc>
                <w:tcPr>
                  <w:tcW w:w="1950" w:type="dxa"/>
                  <w:tcBorders>
                    <w:top w:val="nil"/>
                    <w:left w:val="nil"/>
                    <w:bottom w:val="nil"/>
                    <w:right w:val="nil"/>
                  </w:tcBorders>
                  <w:shd w:val="clear" w:color="auto" w:fill="auto"/>
                  <w:noWrap/>
                  <w:vAlign w:val="bottom"/>
                  <w:hideMark/>
                </w:tcPr>
                <w:p w14:paraId="70EB0097"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02829705"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1842" w:type="dxa"/>
                  <w:tcBorders>
                    <w:top w:val="nil"/>
                    <w:left w:val="nil"/>
                    <w:bottom w:val="nil"/>
                    <w:right w:val="nil"/>
                  </w:tcBorders>
                  <w:shd w:val="clear" w:color="auto" w:fill="auto"/>
                  <w:noWrap/>
                  <w:vAlign w:val="bottom"/>
                  <w:hideMark/>
                </w:tcPr>
                <w:p w14:paraId="66E85F86"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1612" w:type="dxa"/>
                  <w:tcBorders>
                    <w:top w:val="nil"/>
                    <w:left w:val="nil"/>
                    <w:bottom w:val="nil"/>
                    <w:right w:val="nil"/>
                  </w:tcBorders>
                  <w:shd w:val="clear" w:color="auto" w:fill="auto"/>
                  <w:noWrap/>
                  <w:vAlign w:val="bottom"/>
                  <w:hideMark/>
                </w:tcPr>
                <w:p w14:paraId="7BA5872C"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1569" w:type="dxa"/>
                  <w:tcBorders>
                    <w:top w:val="nil"/>
                    <w:left w:val="nil"/>
                    <w:bottom w:val="nil"/>
                    <w:right w:val="nil"/>
                  </w:tcBorders>
                  <w:shd w:val="clear" w:color="auto" w:fill="auto"/>
                  <w:noWrap/>
                  <w:vAlign w:val="bottom"/>
                  <w:hideMark/>
                </w:tcPr>
                <w:p w14:paraId="183F9E9E" w14:textId="77777777" w:rsidR="00546321" w:rsidRPr="00546321" w:rsidRDefault="00546321" w:rsidP="00546321">
                  <w:pPr>
                    <w:spacing w:after="0" w:line="240" w:lineRule="auto"/>
                    <w:jc w:val="center"/>
                    <w:rPr>
                      <w:rFonts w:eastAsia="Times New Roman" w:cs="Times New Roman"/>
                      <w:color w:val="000000"/>
                      <w:sz w:val="22"/>
                      <w:lang w:eastAsia="ru-RU"/>
                    </w:rPr>
                  </w:pPr>
                </w:p>
              </w:tc>
              <w:tc>
                <w:tcPr>
                  <w:tcW w:w="2400" w:type="dxa"/>
                  <w:tcBorders>
                    <w:top w:val="nil"/>
                    <w:left w:val="nil"/>
                    <w:bottom w:val="nil"/>
                    <w:right w:val="nil"/>
                  </w:tcBorders>
                  <w:shd w:val="clear" w:color="auto" w:fill="auto"/>
                  <w:noWrap/>
                  <w:vAlign w:val="bottom"/>
                  <w:hideMark/>
                </w:tcPr>
                <w:p w14:paraId="5BB4E226"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 без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554A1F9" w14:textId="77777777" w:rsidR="00546321" w:rsidRPr="00546321" w:rsidRDefault="00546321" w:rsidP="00546321">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r w:rsidR="00546321" w:rsidRPr="00E0386D" w14:paraId="53992539" w14:textId="77777777" w:rsidTr="00546321">
              <w:trPr>
                <w:trHeight w:val="300"/>
              </w:trPr>
              <w:tc>
                <w:tcPr>
                  <w:tcW w:w="1950" w:type="dxa"/>
                  <w:tcBorders>
                    <w:top w:val="nil"/>
                    <w:left w:val="nil"/>
                    <w:bottom w:val="nil"/>
                    <w:right w:val="nil"/>
                  </w:tcBorders>
                  <w:shd w:val="clear" w:color="auto" w:fill="auto"/>
                  <w:noWrap/>
                  <w:vAlign w:val="bottom"/>
                  <w:hideMark/>
                </w:tcPr>
                <w:p w14:paraId="773627C7" w14:textId="77777777" w:rsidR="00546321" w:rsidRPr="00546321" w:rsidRDefault="00546321" w:rsidP="00E0386D">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73A105E2" w14:textId="77777777" w:rsidR="00546321" w:rsidRPr="00546321" w:rsidRDefault="00546321" w:rsidP="00E0386D">
                  <w:pPr>
                    <w:spacing w:after="0" w:line="240" w:lineRule="auto"/>
                    <w:rPr>
                      <w:rFonts w:eastAsia="Times New Roman" w:cs="Times New Roman"/>
                      <w:color w:val="000000"/>
                      <w:sz w:val="22"/>
                      <w:lang w:eastAsia="ru-RU"/>
                    </w:rPr>
                  </w:pPr>
                </w:p>
              </w:tc>
              <w:tc>
                <w:tcPr>
                  <w:tcW w:w="1842" w:type="dxa"/>
                  <w:tcBorders>
                    <w:top w:val="nil"/>
                    <w:left w:val="nil"/>
                    <w:bottom w:val="nil"/>
                    <w:right w:val="nil"/>
                  </w:tcBorders>
                  <w:shd w:val="clear" w:color="auto" w:fill="auto"/>
                  <w:noWrap/>
                  <w:vAlign w:val="bottom"/>
                  <w:hideMark/>
                </w:tcPr>
                <w:p w14:paraId="036BB467" w14:textId="77777777" w:rsidR="00546321" w:rsidRPr="00546321" w:rsidRDefault="00546321" w:rsidP="00E0386D">
                  <w:pPr>
                    <w:spacing w:after="0" w:line="240" w:lineRule="auto"/>
                    <w:rPr>
                      <w:rFonts w:eastAsia="Times New Roman" w:cs="Times New Roman"/>
                      <w:color w:val="000000"/>
                      <w:sz w:val="22"/>
                      <w:lang w:eastAsia="ru-RU"/>
                    </w:rPr>
                  </w:pPr>
                </w:p>
              </w:tc>
              <w:tc>
                <w:tcPr>
                  <w:tcW w:w="1612" w:type="dxa"/>
                  <w:tcBorders>
                    <w:top w:val="nil"/>
                    <w:left w:val="nil"/>
                    <w:bottom w:val="nil"/>
                    <w:right w:val="nil"/>
                  </w:tcBorders>
                  <w:shd w:val="clear" w:color="auto" w:fill="auto"/>
                  <w:noWrap/>
                  <w:vAlign w:val="bottom"/>
                  <w:hideMark/>
                </w:tcPr>
                <w:p w14:paraId="55F48C4A" w14:textId="77777777" w:rsidR="00546321" w:rsidRPr="00546321" w:rsidRDefault="00546321" w:rsidP="00E0386D">
                  <w:pPr>
                    <w:spacing w:after="0" w:line="240" w:lineRule="auto"/>
                    <w:rPr>
                      <w:rFonts w:eastAsia="Times New Roman" w:cs="Times New Roman"/>
                      <w:color w:val="000000"/>
                      <w:sz w:val="22"/>
                      <w:lang w:eastAsia="ru-RU"/>
                    </w:rPr>
                  </w:pPr>
                </w:p>
              </w:tc>
              <w:tc>
                <w:tcPr>
                  <w:tcW w:w="1569" w:type="dxa"/>
                  <w:tcBorders>
                    <w:top w:val="nil"/>
                    <w:left w:val="nil"/>
                    <w:bottom w:val="nil"/>
                    <w:right w:val="nil"/>
                  </w:tcBorders>
                  <w:shd w:val="clear" w:color="auto" w:fill="auto"/>
                  <w:noWrap/>
                  <w:vAlign w:val="bottom"/>
                  <w:hideMark/>
                </w:tcPr>
                <w:p w14:paraId="21B6C78E" w14:textId="77777777" w:rsidR="00546321" w:rsidRPr="00546321" w:rsidRDefault="00546321" w:rsidP="00E0386D">
                  <w:pPr>
                    <w:spacing w:after="0" w:line="240" w:lineRule="auto"/>
                    <w:rPr>
                      <w:rFonts w:eastAsia="Times New Roman" w:cs="Times New Roman"/>
                      <w:color w:val="000000"/>
                      <w:sz w:val="22"/>
                      <w:lang w:eastAsia="ru-RU"/>
                    </w:rPr>
                  </w:pPr>
                </w:p>
              </w:tc>
              <w:tc>
                <w:tcPr>
                  <w:tcW w:w="2400" w:type="dxa"/>
                  <w:tcBorders>
                    <w:top w:val="nil"/>
                    <w:left w:val="nil"/>
                    <w:bottom w:val="nil"/>
                    <w:right w:val="nil"/>
                  </w:tcBorders>
                  <w:shd w:val="clear" w:color="auto" w:fill="auto"/>
                  <w:noWrap/>
                  <w:vAlign w:val="bottom"/>
                  <w:hideMark/>
                </w:tcPr>
                <w:p w14:paraId="7C124FCD"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Сумма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658C54AC"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r w:rsidR="00546321" w:rsidRPr="00E0386D" w14:paraId="0A366A33" w14:textId="77777777" w:rsidTr="00546321">
              <w:trPr>
                <w:trHeight w:val="300"/>
              </w:trPr>
              <w:tc>
                <w:tcPr>
                  <w:tcW w:w="1950" w:type="dxa"/>
                  <w:tcBorders>
                    <w:top w:val="nil"/>
                    <w:left w:val="nil"/>
                    <w:bottom w:val="nil"/>
                    <w:right w:val="nil"/>
                  </w:tcBorders>
                  <w:shd w:val="clear" w:color="auto" w:fill="auto"/>
                  <w:noWrap/>
                  <w:vAlign w:val="bottom"/>
                  <w:hideMark/>
                </w:tcPr>
                <w:p w14:paraId="3535D446" w14:textId="77777777" w:rsidR="00546321" w:rsidRPr="00546321" w:rsidRDefault="00546321" w:rsidP="00E0386D">
                  <w:pPr>
                    <w:spacing w:after="0" w:line="240" w:lineRule="auto"/>
                    <w:jc w:val="center"/>
                    <w:rPr>
                      <w:rFonts w:eastAsia="Times New Roman" w:cs="Times New Roman"/>
                      <w:color w:val="000000"/>
                      <w:sz w:val="22"/>
                      <w:lang w:eastAsia="ru-RU"/>
                    </w:rPr>
                  </w:pPr>
                </w:p>
              </w:tc>
              <w:tc>
                <w:tcPr>
                  <w:tcW w:w="2500" w:type="dxa"/>
                  <w:tcBorders>
                    <w:top w:val="nil"/>
                    <w:left w:val="nil"/>
                    <w:bottom w:val="nil"/>
                    <w:right w:val="nil"/>
                  </w:tcBorders>
                  <w:shd w:val="clear" w:color="auto" w:fill="auto"/>
                  <w:noWrap/>
                  <w:vAlign w:val="bottom"/>
                  <w:hideMark/>
                </w:tcPr>
                <w:p w14:paraId="6D1D4FBA" w14:textId="77777777" w:rsidR="00546321" w:rsidRPr="00546321" w:rsidRDefault="00546321" w:rsidP="00E0386D">
                  <w:pPr>
                    <w:spacing w:after="0" w:line="240" w:lineRule="auto"/>
                    <w:rPr>
                      <w:rFonts w:eastAsia="Times New Roman" w:cs="Times New Roman"/>
                      <w:color w:val="000000"/>
                      <w:sz w:val="22"/>
                      <w:lang w:eastAsia="ru-RU"/>
                    </w:rPr>
                  </w:pPr>
                </w:p>
              </w:tc>
              <w:tc>
                <w:tcPr>
                  <w:tcW w:w="1842" w:type="dxa"/>
                  <w:tcBorders>
                    <w:top w:val="nil"/>
                    <w:left w:val="nil"/>
                    <w:bottom w:val="nil"/>
                    <w:right w:val="nil"/>
                  </w:tcBorders>
                  <w:shd w:val="clear" w:color="auto" w:fill="auto"/>
                  <w:noWrap/>
                  <w:vAlign w:val="bottom"/>
                  <w:hideMark/>
                </w:tcPr>
                <w:p w14:paraId="18888BA8" w14:textId="77777777" w:rsidR="00546321" w:rsidRPr="00546321" w:rsidRDefault="00546321" w:rsidP="00E0386D">
                  <w:pPr>
                    <w:spacing w:after="0" w:line="240" w:lineRule="auto"/>
                    <w:rPr>
                      <w:rFonts w:eastAsia="Times New Roman" w:cs="Times New Roman"/>
                      <w:color w:val="000000"/>
                      <w:sz w:val="22"/>
                      <w:lang w:eastAsia="ru-RU"/>
                    </w:rPr>
                  </w:pPr>
                </w:p>
              </w:tc>
              <w:tc>
                <w:tcPr>
                  <w:tcW w:w="1612" w:type="dxa"/>
                  <w:tcBorders>
                    <w:top w:val="nil"/>
                    <w:left w:val="nil"/>
                    <w:bottom w:val="nil"/>
                    <w:right w:val="nil"/>
                  </w:tcBorders>
                  <w:shd w:val="clear" w:color="auto" w:fill="auto"/>
                  <w:noWrap/>
                  <w:vAlign w:val="bottom"/>
                  <w:hideMark/>
                </w:tcPr>
                <w:p w14:paraId="496273E3" w14:textId="77777777" w:rsidR="00546321" w:rsidRPr="00546321" w:rsidRDefault="00546321" w:rsidP="00E0386D">
                  <w:pPr>
                    <w:spacing w:after="0" w:line="240" w:lineRule="auto"/>
                    <w:rPr>
                      <w:rFonts w:eastAsia="Times New Roman" w:cs="Times New Roman"/>
                      <w:color w:val="000000"/>
                      <w:sz w:val="22"/>
                      <w:lang w:eastAsia="ru-RU"/>
                    </w:rPr>
                  </w:pPr>
                </w:p>
              </w:tc>
              <w:tc>
                <w:tcPr>
                  <w:tcW w:w="1569" w:type="dxa"/>
                  <w:tcBorders>
                    <w:top w:val="nil"/>
                    <w:left w:val="nil"/>
                    <w:bottom w:val="nil"/>
                    <w:right w:val="nil"/>
                  </w:tcBorders>
                  <w:shd w:val="clear" w:color="auto" w:fill="auto"/>
                  <w:noWrap/>
                  <w:vAlign w:val="bottom"/>
                  <w:hideMark/>
                </w:tcPr>
                <w:p w14:paraId="6104ACB8" w14:textId="77777777" w:rsidR="00546321" w:rsidRPr="00546321" w:rsidRDefault="00546321" w:rsidP="00E0386D">
                  <w:pPr>
                    <w:spacing w:after="0" w:line="240" w:lineRule="auto"/>
                    <w:rPr>
                      <w:rFonts w:eastAsia="Times New Roman" w:cs="Times New Roman"/>
                      <w:color w:val="000000"/>
                      <w:sz w:val="22"/>
                      <w:lang w:eastAsia="ru-RU"/>
                    </w:rPr>
                  </w:pPr>
                </w:p>
              </w:tc>
              <w:tc>
                <w:tcPr>
                  <w:tcW w:w="2400" w:type="dxa"/>
                  <w:tcBorders>
                    <w:top w:val="nil"/>
                    <w:left w:val="nil"/>
                    <w:bottom w:val="nil"/>
                    <w:right w:val="nil"/>
                  </w:tcBorders>
                  <w:shd w:val="clear" w:color="auto" w:fill="auto"/>
                  <w:noWrap/>
                  <w:vAlign w:val="bottom"/>
                  <w:hideMark/>
                </w:tcPr>
                <w:p w14:paraId="0B630635" w14:textId="77777777" w:rsidR="00546321" w:rsidRPr="00546321" w:rsidRDefault="00546321" w:rsidP="00E0386D">
                  <w:pPr>
                    <w:spacing w:after="0" w:line="240" w:lineRule="auto"/>
                    <w:jc w:val="right"/>
                    <w:rPr>
                      <w:rFonts w:eastAsia="Times New Roman" w:cs="Times New Roman"/>
                      <w:color w:val="000000"/>
                      <w:sz w:val="22"/>
                      <w:lang w:eastAsia="ru-RU"/>
                    </w:rPr>
                  </w:pPr>
                  <w:r w:rsidRPr="00546321">
                    <w:rPr>
                      <w:rFonts w:eastAsia="Times New Roman" w:cs="Times New Roman"/>
                      <w:color w:val="000000"/>
                      <w:sz w:val="22"/>
                      <w:lang w:eastAsia="ru-RU"/>
                    </w:rPr>
                    <w:t>Итого с НДС</w:t>
                  </w: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70F1E04A" w14:textId="77777777" w:rsidR="00546321" w:rsidRPr="00546321" w:rsidRDefault="00546321" w:rsidP="00E0386D">
                  <w:pPr>
                    <w:spacing w:after="0" w:line="240" w:lineRule="auto"/>
                    <w:jc w:val="center"/>
                    <w:rPr>
                      <w:rFonts w:eastAsia="Times New Roman" w:cs="Times New Roman"/>
                      <w:color w:val="000000"/>
                      <w:sz w:val="22"/>
                      <w:lang w:eastAsia="ru-RU"/>
                    </w:rPr>
                  </w:pPr>
                  <w:r w:rsidRPr="00546321">
                    <w:rPr>
                      <w:rFonts w:eastAsia="Times New Roman" w:cs="Times New Roman"/>
                      <w:color w:val="000000"/>
                      <w:sz w:val="22"/>
                      <w:lang w:eastAsia="ru-RU"/>
                    </w:rPr>
                    <w:t>{Сумма}</w:t>
                  </w:r>
                </w:p>
              </w:tc>
            </w:tr>
          </w:tbl>
          <w:p w14:paraId="6494EEFB" w14:textId="77777777" w:rsidR="00546321" w:rsidRPr="00B354C7" w:rsidRDefault="00546321">
            <w:pPr>
              <w:rPr>
                <w:b/>
                <w:color w:val="000000"/>
                <w:szCs w:val="24"/>
              </w:rPr>
            </w:pPr>
          </w:p>
        </w:tc>
      </w:tr>
      <w:tr w:rsidR="00B02FF5" w14:paraId="397720EB" w14:textId="77777777" w:rsidTr="000F1128">
        <w:trPr>
          <w:gridAfter w:val="4"/>
          <w:wAfter w:w="782" w:type="dxa"/>
          <w:trHeight w:val="174"/>
        </w:trPr>
        <w:tc>
          <w:tcPr>
            <w:tcW w:w="16287" w:type="dxa"/>
            <w:tcBorders>
              <w:top w:val="nil"/>
              <w:left w:val="nil"/>
              <w:bottom w:val="nil"/>
              <w:right w:val="nil"/>
            </w:tcBorders>
            <w:shd w:val="clear" w:color="auto" w:fill="auto"/>
            <w:noWrap/>
            <w:tcMar>
              <w:top w:w="15" w:type="dxa"/>
              <w:left w:w="15" w:type="dxa"/>
              <w:bottom w:w="0" w:type="dxa"/>
              <w:right w:w="15" w:type="dxa"/>
            </w:tcMar>
            <w:vAlign w:val="bottom"/>
            <w:hideMark/>
          </w:tcPr>
          <w:p w14:paraId="59D95EA6" w14:textId="77777777" w:rsidR="002105BD" w:rsidRDefault="002105BD">
            <w:pPr>
              <w:rPr>
                <w:color w:val="000000"/>
                <w:szCs w:val="24"/>
              </w:rPr>
            </w:pPr>
            <w:r>
              <w:rPr>
                <w:color w:val="000000"/>
              </w:rPr>
              <w:t>Подпись:</w:t>
            </w: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0310DBA7" w14:textId="77777777" w:rsidR="002105BD" w:rsidRDefault="002105BD">
            <w:pPr>
              <w:rPr>
                <w:color w:val="000000"/>
              </w:rPr>
            </w:pPr>
          </w:p>
        </w:tc>
        <w:tc>
          <w:tcPr>
            <w:tcW w:w="3154"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14:paraId="38C744E0" w14:textId="77777777" w:rsidR="002105BD" w:rsidRDefault="002105BD">
            <w:pPr>
              <w:rPr>
                <w:sz w:val="20"/>
                <w:szCs w:val="20"/>
              </w:rPr>
            </w:pPr>
          </w:p>
        </w:tc>
        <w:tc>
          <w:tcPr>
            <w:tcW w:w="336" w:type="dxa"/>
            <w:tcBorders>
              <w:top w:val="nil"/>
              <w:left w:val="nil"/>
              <w:bottom w:val="nil"/>
              <w:right w:val="nil"/>
            </w:tcBorders>
            <w:shd w:val="clear" w:color="auto" w:fill="auto"/>
            <w:noWrap/>
            <w:tcMar>
              <w:top w:w="15" w:type="dxa"/>
              <w:left w:w="15" w:type="dxa"/>
              <w:bottom w:w="0" w:type="dxa"/>
              <w:right w:w="15" w:type="dxa"/>
            </w:tcMar>
            <w:vAlign w:val="bottom"/>
            <w:hideMark/>
          </w:tcPr>
          <w:p w14:paraId="4FAA097D" w14:textId="77777777" w:rsidR="002105BD" w:rsidRDefault="002105BD">
            <w:pPr>
              <w:rPr>
                <w:sz w:val="20"/>
                <w:szCs w:val="20"/>
              </w:rPr>
            </w:pPr>
          </w:p>
        </w:tc>
        <w:tc>
          <w:tcPr>
            <w:tcW w:w="279" w:type="dxa"/>
            <w:tcBorders>
              <w:top w:val="nil"/>
              <w:left w:val="nil"/>
              <w:bottom w:val="nil"/>
              <w:right w:val="nil"/>
            </w:tcBorders>
            <w:shd w:val="clear" w:color="auto" w:fill="auto"/>
            <w:noWrap/>
            <w:tcMar>
              <w:top w:w="15" w:type="dxa"/>
              <w:left w:w="15" w:type="dxa"/>
              <w:bottom w:w="0" w:type="dxa"/>
              <w:right w:w="15" w:type="dxa"/>
            </w:tcMar>
            <w:vAlign w:val="bottom"/>
            <w:hideMark/>
          </w:tcPr>
          <w:p w14:paraId="493ACF29" w14:textId="77777777" w:rsidR="002105BD" w:rsidRDefault="002105BD">
            <w:pPr>
              <w:rPr>
                <w:sz w:val="20"/>
                <w:szCs w:val="20"/>
              </w:rPr>
            </w:pPr>
          </w:p>
        </w:tc>
        <w:tc>
          <w:tcPr>
            <w:tcW w:w="296" w:type="dxa"/>
            <w:tcBorders>
              <w:top w:val="nil"/>
              <w:left w:val="nil"/>
              <w:bottom w:val="nil"/>
              <w:right w:val="nil"/>
            </w:tcBorders>
            <w:shd w:val="clear" w:color="auto" w:fill="auto"/>
            <w:noWrap/>
            <w:tcMar>
              <w:top w:w="15" w:type="dxa"/>
              <w:left w:w="15" w:type="dxa"/>
              <w:bottom w:w="0" w:type="dxa"/>
              <w:right w:w="15" w:type="dxa"/>
            </w:tcMar>
            <w:vAlign w:val="bottom"/>
            <w:hideMark/>
          </w:tcPr>
          <w:p w14:paraId="702A2E0F" w14:textId="77777777" w:rsidR="002105BD" w:rsidRDefault="002105BD">
            <w:pPr>
              <w:rPr>
                <w:sz w:val="20"/>
                <w:szCs w:val="20"/>
              </w:rPr>
            </w:pPr>
          </w:p>
        </w:tc>
        <w:tc>
          <w:tcPr>
            <w:tcW w:w="62" w:type="dxa"/>
            <w:tcBorders>
              <w:top w:val="nil"/>
              <w:left w:val="nil"/>
              <w:bottom w:val="nil"/>
              <w:right w:val="nil"/>
            </w:tcBorders>
            <w:shd w:val="clear" w:color="auto" w:fill="auto"/>
            <w:noWrap/>
            <w:tcMar>
              <w:top w:w="15" w:type="dxa"/>
              <w:left w:w="15" w:type="dxa"/>
              <w:bottom w:w="0" w:type="dxa"/>
              <w:right w:w="15" w:type="dxa"/>
            </w:tcMar>
            <w:vAlign w:val="bottom"/>
            <w:hideMark/>
          </w:tcPr>
          <w:p w14:paraId="1D35F14F" w14:textId="77777777" w:rsidR="002105BD" w:rsidRDefault="002105BD">
            <w:pPr>
              <w:rPr>
                <w:sz w:val="20"/>
                <w:szCs w:val="20"/>
              </w:rPr>
            </w:pPr>
          </w:p>
        </w:tc>
      </w:tr>
      <w:tr w:rsidR="00935E8C" w14:paraId="3A51C72D" w14:textId="77777777" w:rsidTr="0006362A">
        <w:trPr>
          <w:trHeight w:val="267"/>
        </w:trPr>
        <w:tc>
          <w:tcPr>
            <w:tcW w:w="16416"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2A369A35" w14:textId="175DCC69" w:rsidR="00546321" w:rsidRDefault="00546321" w:rsidP="00546321">
            <w:pPr>
              <w:jc w:val="center"/>
              <w:rPr>
                <w:color w:val="000000"/>
                <w:szCs w:val="24"/>
              </w:rPr>
            </w:pPr>
            <w:r>
              <w:rPr>
                <w:noProof/>
                <w:szCs w:val="24"/>
                <w:lang w:eastAsia="ru-RU"/>
              </w:rPr>
              <mc:AlternateContent>
                <mc:Choice Requires="wps">
                  <w:drawing>
                    <wp:anchor distT="0" distB="0" distL="114300" distR="114300" simplePos="0" relativeHeight="251658245" behindDoc="0" locked="0" layoutInCell="1" allowOverlap="1" wp14:anchorId="04779DFB" wp14:editId="40C3D37B">
                      <wp:simplePos x="0" y="0"/>
                      <wp:positionH relativeFrom="column">
                        <wp:posOffset>2600325</wp:posOffset>
                      </wp:positionH>
                      <wp:positionV relativeFrom="paragraph">
                        <wp:posOffset>179705</wp:posOffset>
                      </wp:positionV>
                      <wp:extent cx="5457825"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457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6A5F5" id="Прямая соединительная линия 1"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14.15pt" to="63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" strokecolor="black [3213]" strokeweight="2.25pt">
                      <v:stroke joinstyle="miter"/>
                    </v:line>
                  </w:pict>
                </mc:Fallback>
              </mc:AlternateContent>
            </w:r>
            <w:r w:rsidRPr="00CF00C3">
              <w:rPr>
                <w:b/>
                <w:sz w:val="23"/>
                <w:szCs w:val="23"/>
              </w:rPr>
              <w:t>Ф</w:t>
            </w:r>
            <w:r>
              <w:rPr>
                <w:b/>
                <w:sz w:val="23"/>
                <w:szCs w:val="23"/>
              </w:rPr>
              <w:t>ОРМА СОГЛАСОВАНА СТОРОНАМИ</w:t>
            </w:r>
          </w:p>
        </w:tc>
        <w:tc>
          <w:tcPr>
            <w:tcW w:w="4048" w:type="dxa"/>
            <w:gridSpan w:val="11"/>
            <w:tcBorders>
              <w:top w:val="nil"/>
              <w:left w:val="nil"/>
              <w:bottom w:val="nil"/>
              <w:right w:val="nil"/>
            </w:tcBorders>
            <w:shd w:val="clear" w:color="auto" w:fill="auto"/>
            <w:noWrap/>
            <w:tcMar>
              <w:top w:w="15" w:type="dxa"/>
              <w:left w:w="15" w:type="dxa"/>
              <w:bottom w:w="0" w:type="dxa"/>
              <w:right w:w="15" w:type="dxa"/>
            </w:tcMar>
            <w:vAlign w:val="bottom"/>
            <w:hideMark/>
          </w:tcPr>
          <w:p w14:paraId="0BC6BDFF" w14:textId="77777777" w:rsidR="00546321" w:rsidRDefault="00546321" w:rsidP="00546321">
            <w:pPr>
              <w:jc w:val="center"/>
              <w:rPr>
                <w:color w:val="000000"/>
              </w:rPr>
            </w:pPr>
          </w:p>
        </w:tc>
        <w:tc>
          <w:tcPr>
            <w:tcW w:w="270" w:type="dxa"/>
            <w:tcBorders>
              <w:top w:val="nil"/>
              <w:left w:val="nil"/>
              <w:bottom w:val="nil"/>
              <w:right w:val="nil"/>
            </w:tcBorders>
            <w:shd w:val="clear" w:color="auto" w:fill="auto"/>
            <w:noWrap/>
            <w:tcMar>
              <w:top w:w="15" w:type="dxa"/>
              <w:left w:w="15" w:type="dxa"/>
              <w:bottom w:w="0" w:type="dxa"/>
              <w:right w:w="15" w:type="dxa"/>
            </w:tcMar>
            <w:vAlign w:val="bottom"/>
            <w:hideMark/>
          </w:tcPr>
          <w:p w14:paraId="627391D6" w14:textId="77777777" w:rsidR="00546321" w:rsidRDefault="00546321" w:rsidP="00546321">
            <w:pPr>
              <w:jc w:val="center"/>
              <w:rPr>
                <w:sz w:val="20"/>
                <w:szCs w:val="20"/>
              </w:rPr>
            </w:pPr>
          </w:p>
        </w:tc>
        <w:tc>
          <w:tcPr>
            <w:tcW w:w="224" w:type="dxa"/>
            <w:tcBorders>
              <w:top w:val="nil"/>
              <w:left w:val="nil"/>
              <w:bottom w:val="nil"/>
              <w:right w:val="nil"/>
            </w:tcBorders>
            <w:shd w:val="clear" w:color="auto" w:fill="auto"/>
            <w:noWrap/>
            <w:tcMar>
              <w:top w:w="15" w:type="dxa"/>
              <w:left w:w="15" w:type="dxa"/>
              <w:bottom w:w="0" w:type="dxa"/>
              <w:right w:w="15" w:type="dxa"/>
            </w:tcMar>
            <w:vAlign w:val="bottom"/>
            <w:hideMark/>
          </w:tcPr>
          <w:p w14:paraId="06AEB369" w14:textId="77777777" w:rsidR="00546321" w:rsidRDefault="00546321" w:rsidP="00546321">
            <w:pPr>
              <w:jc w:val="center"/>
              <w:rPr>
                <w:sz w:val="20"/>
                <w:szCs w:val="20"/>
              </w:rPr>
            </w:pPr>
          </w:p>
        </w:tc>
        <w:tc>
          <w:tcPr>
            <w:tcW w:w="238" w:type="dxa"/>
            <w:tcBorders>
              <w:top w:val="nil"/>
              <w:left w:val="nil"/>
              <w:bottom w:val="nil"/>
              <w:right w:val="nil"/>
            </w:tcBorders>
            <w:shd w:val="clear" w:color="auto" w:fill="auto"/>
            <w:noWrap/>
            <w:tcMar>
              <w:top w:w="15" w:type="dxa"/>
              <w:left w:w="15" w:type="dxa"/>
              <w:bottom w:w="0" w:type="dxa"/>
              <w:right w:w="15" w:type="dxa"/>
            </w:tcMar>
            <w:vAlign w:val="bottom"/>
            <w:hideMark/>
          </w:tcPr>
          <w:p w14:paraId="77256F80" w14:textId="77777777" w:rsidR="00546321" w:rsidRDefault="00546321" w:rsidP="00546321">
            <w:pPr>
              <w:jc w:val="cente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72336FB7" w14:textId="77777777" w:rsidR="00546321" w:rsidRDefault="00546321" w:rsidP="00546321">
            <w:pPr>
              <w:jc w:val="center"/>
              <w:rPr>
                <w:sz w:val="20"/>
                <w:szCs w:val="20"/>
              </w:rPr>
            </w:pPr>
          </w:p>
        </w:tc>
      </w:tr>
    </w:tbl>
    <w:tbl>
      <w:tblPr>
        <w:tblpPr w:leftFromText="180" w:rightFromText="180" w:vertAnchor="text" w:horzAnchor="page" w:tblpX="1" w:tblpY="134"/>
        <w:tblW w:w="21246" w:type="dxa"/>
        <w:tblCellMar>
          <w:left w:w="0" w:type="dxa"/>
          <w:right w:w="0" w:type="dxa"/>
        </w:tblCellMar>
        <w:tblLook w:val="04A0" w:firstRow="1" w:lastRow="0" w:firstColumn="1" w:lastColumn="0" w:noHBand="0" w:noVBand="1"/>
      </w:tblPr>
      <w:tblGrid>
        <w:gridCol w:w="16416"/>
        <w:gridCol w:w="4048"/>
        <w:gridCol w:w="270"/>
        <w:gridCol w:w="224"/>
        <w:gridCol w:w="238"/>
        <w:gridCol w:w="50"/>
      </w:tblGrid>
      <w:tr w:rsidR="0006362A" w14:paraId="0D37413D" w14:textId="77777777" w:rsidTr="0006362A">
        <w:trPr>
          <w:trHeight w:val="798"/>
        </w:trPr>
        <w:tc>
          <w:tcPr>
            <w:tcW w:w="16416" w:type="dxa"/>
            <w:tcBorders>
              <w:top w:val="nil"/>
              <w:left w:val="nil"/>
              <w:bottom w:val="nil"/>
              <w:right w:val="nil"/>
            </w:tcBorders>
            <w:shd w:val="clear" w:color="auto" w:fill="auto"/>
            <w:noWrap/>
            <w:tcMar>
              <w:top w:w="15" w:type="dxa"/>
              <w:left w:w="15" w:type="dxa"/>
              <w:bottom w:w="0" w:type="dxa"/>
              <w:right w:w="15" w:type="dxa"/>
            </w:tcMar>
          </w:tcPr>
          <w:p w14:paraId="54E679BE" w14:textId="77777777" w:rsidR="0006362A" w:rsidRPr="00546321" w:rsidRDefault="0006362A" w:rsidP="0006362A">
            <w:pPr>
              <w:tabs>
                <w:tab w:val="left" w:pos="8895"/>
                <w:tab w:val="left" w:pos="11145"/>
              </w:tabs>
              <w:ind w:right="681"/>
              <w:rPr>
                <w:b/>
              </w:rPr>
            </w:pPr>
            <w:r>
              <w:rPr>
                <w:b/>
              </w:rPr>
              <w:t xml:space="preserve">                                        Заказчик</w:t>
            </w:r>
            <w:r>
              <w:rPr>
                <w:b/>
                <w:szCs w:val="24"/>
              </w:rPr>
              <w:tab/>
              <w:t xml:space="preserve">                      Подрядчик</w:t>
            </w:r>
            <w:r>
              <w:rPr>
                <w:b/>
                <w:szCs w:val="24"/>
              </w:rPr>
              <w:tab/>
            </w:r>
          </w:p>
          <w:p w14:paraId="28D958B9" w14:textId="5CF34D66" w:rsidR="0006362A" w:rsidRDefault="0006362A" w:rsidP="0006362A">
            <w:pPr>
              <w:tabs>
                <w:tab w:val="left" w:pos="9420"/>
              </w:tabs>
              <w:rPr>
                <w:szCs w:val="24"/>
              </w:rPr>
            </w:pPr>
            <w:r>
              <w:rPr>
                <w:szCs w:val="24"/>
              </w:rPr>
              <w:t xml:space="preserve">                       _____________________ /</w:t>
            </w:r>
            <w:r w:rsidR="00416E1E" w:rsidRPr="00416E1E">
              <w:rPr>
                <w:b/>
                <w:bCs/>
                <w:szCs w:val="24"/>
              </w:rPr>
              <w:t xml:space="preserve"> </w:t>
            </w:r>
            <w:r w:rsidR="00F73BDD">
              <w:rPr>
                <w:b/>
                <w:bCs/>
                <w:szCs w:val="24"/>
              </w:rPr>
              <w:t>О.А. Якимова</w:t>
            </w:r>
            <w:r w:rsidR="00F73BDD">
              <w:rPr>
                <w:szCs w:val="24"/>
              </w:rPr>
              <w:t xml:space="preserve"> </w:t>
            </w:r>
            <w:r>
              <w:rPr>
                <w:szCs w:val="24"/>
              </w:rPr>
              <w:t>/</w:t>
            </w:r>
            <w:r>
              <w:rPr>
                <w:szCs w:val="24"/>
              </w:rPr>
              <w:tab/>
              <w:t xml:space="preserve">______________________ </w:t>
            </w:r>
            <w:r w:rsidRPr="00D30546">
              <w:rPr>
                <w:b/>
                <w:szCs w:val="24"/>
              </w:rPr>
              <w:t>/</w:t>
            </w:r>
            <w:r w:rsidR="00651E92">
              <w:rPr>
                <w:b/>
                <w:szCs w:val="24"/>
              </w:rPr>
              <w:t>И.С</w:t>
            </w:r>
            <w:r w:rsidRPr="00D30546">
              <w:rPr>
                <w:b/>
                <w:szCs w:val="24"/>
              </w:rPr>
              <w:t xml:space="preserve">. </w:t>
            </w:r>
            <w:r w:rsidR="00651E92">
              <w:rPr>
                <w:b/>
                <w:szCs w:val="24"/>
              </w:rPr>
              <w:t>Иванов</w:t>
            </w:r>
            <w:r w:rsidRPr="00D30546">
              <w:rPr>
                <w:b/>
                <w:szCs w:val="24"/>
              </w:rPr>
              <w:t>/</w:t>
            </w:r>
          </w:p>
          <w:p w14:paraId="352D7DDC" w14:textId="27970CAB" w:rsidR="0006362A" w:rsidRDefault="0006362A" w:rsidP="0006362A">
            <w:pPr>
              <w:tabs>
                <w:tab w:val="left" w:pos="9420"/>
              </w:tabs>
              <w:rPr>
                <w:noProof/>
                <w:szCs w:val="24"/>
              </w:rPr>
            </w:pPr>
            <w:r>
              <w:rPr>
                <w:szCs w:val="24"/>
              </w:rPr>
              <w:t xml:space="preserve">                       </w:t>
            </w:r>
            <w:r>
              <w:rPr>
                <w:szCs w:val="24"/>
              </w:rPr>
              <w:tab/>
            </w:r>
            <w:proofErr w:type="spellStart"/>
            <w:r>
              <w:rPr>
                <w:szCs w:val="24"/>
              </w:rPr>
              <w:t>м.п</w:t>
            </w:r>
            <w:proofErr w:type="spellEnd"/>
            <w:r>
              <w:rPr>
                <w:szCs w:val="24"/>
              </w:rPr>
              <w:t xml:space="preserve">. </w:t>
            </w:r>
          </w:p>
        </w:tc>
        <w:tc>
          <w:tcPr>
            <w:tcW w:w="4048" w:type="dxa"/>
            <w:tcBorders>
              <w:top w:val="nil"/>
              <w:left w:val="nil"/>
              <w:bottom w:val="nil"/>
              <w:right w:val="nil"/>
            </w:tcBorders>
            <w:shd w:val="clear" w:color="auto" w:fill="auto"/>
            <w:noWrap/>
            <w:tcMar>
              <w:top w:w="15" w:type="dxa"/>
              <w:left w:w="15" w:type="dxa"/>
              <w:bottom w:w="0" w:type="dxa"/>
              <w:right w:w="15" w:type="dxa"/>
            </w:tcMar>
          </w:tcPr>
          <w:p w14:paraId="2D4233CB" w14:textId="77777777" w:rsidR="0006362A" w:rsidRDefault="0006362A" w:rsidP="0006362A">
            <w:pPr>
              <w:rPr>
                <w:color w:val="000000"/>
              </w:rPr>
            </w:pPr>
          </w:p>
        </w:tc>
        <w:tc>
          <w:tcPr>
            <w:tcW w:w="270" w:type="dxa"/>
            <w:tcBorders>
              <w:top w:val="nil"/>
              <w:left w:val="nil"/>
              <w:bottom w:val="nil"/>
              <w:right w:val="nil"/>
            </w:tcBorders>
            <w:shd w:val="clear" w:color="auto" w:fill="auto"/>
            <w:noWrap/>
            <w:tcMar>
              <w:top w:w="15" w:type="dxa"/>
              <w:left w:w="15" w:type="dxa"/>
              <w:bottom w:w="0" w:type="dxa"/>
              <w:right w:w="15" w:type="dxa"/>
            </w:tcMar>
            <w:vAlign w:val="bottom"/>
          </w:tcPr>
          <w:p w14:paraId="5FC9C88A" w14:textId="77777777" w:rsidR="0006362A" w:rsidRDefault="0006362A" w:rsidP="0006362A">
            <w:pPr>
              <w:rPr>
                <w:sz w:val="20"/>
                <w:szCs w:val="20"/>
              </w:rPr>
            </w:pPr>
          </w:p>
        </w:tc>
        <w:tc>
          <w:tcPr>
            <w:tcW w:w="224" w:type="dxa"/>
            <w:tcBorders>
              <w:top w:val="nil"/>
              <w:left w:val="nil"/>
              <w:bottom w:val="nil"/>
              <w:right w:val="nil"/>
            </w:tcBorders>
            <w:shd w:val="clear" w:color="auto" w:fill="auto"/>
            <w:noWrap/>
            <w:tcMar>
              <w:top w:w="15" w:type="dxa"/>
              <w:left w:w="15" w:type="dxa"/>
              <w:bottom w:w="0" w:type="dxa"/>
              <w:right w:w="15" w:type="dxa"/>
            </w:tcMar>
            <w:vAlign w:val="bottom"/>
          </w:tcPr>
          <w:p w14:paraId="5B1F2F25" w14:textId="77777777" w:rsidR="0006362A" w:rsidRDefault="0006362A" w:rsidP="0006362A">
            <w:pPr>
              <w:rPr>
                <w:sz w:val="20"/>
                <w:szCs w:val="20"/>
              </w:rPr>
            </w:pPr>
          </w:p>
        </w:tc>
        <w:tc>
          <w:tcPr>
            <w:tcW w:w="238" w:type="dxa"/>
            <w:tcBorders>
              <w:top w:val="nil"/>
              <w:left w:val="nil"/>
              <w:bottom w:val="nil"/>
              <w:right w:val="nil"/>
            </w:tcBorders>
            <w:shd w:val="clear" w:color="auto" w:fill="auto"/>
            <w:noWrap/>
            <w:tcMar>
              <w:top w:w="15" w:type="dxa"/>
              <w:left w:w="15" w:type="dxa"/>
              <w:bottom w:w="0" w:type="dxa"/>
              <w:right w:w="15" w:type="dxa"/>
            </w:tcMar>
            <w:vAlign w:val="bottom"/>
          </w:tcPr>
          <w:p w14:paraId="5660968D" w14:textId="77777777" w:rsidR="0006362A" w:rsidRDefault="0006362A" w:rsidP="0006362A">
            <w:pPr>
              <w:rPr>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tcPr>
          <w:p w14:paraId="527C7F94" w14:textId="77777777" w:rsidR="0006362A" w:rsidRDefault="0006362A" w:rsidP="0006362A">
            <w:pPr>
              <w:rPr>
                <w:sz w:val="20"/>
                <w:szCs w:val="20"/>
              </w:rPr>
            </w:pPr>
          </w:p>
        </w:tc>
      </w:tr>
    </w:tbl>
    <w:p w14:paraId="6E52E163" w14:textId="77777777" w:rsidR="00662552" w:rsidRPr="00B354C7" w:rsidRDefault="00662552" w:rsidP="00662552">
      <w:pPr>
        <w:spacing w:line="250" w:lineRule="exact"/>
        <w:rPr>
          <w:rFonts w:eastAsia="Times New Roman" w:cs="Times New Roman"/>
          <w:b/>
        </w:rPr>
        <w:sectPr w:rsidR="00662552" w:rsidRPr="00B354C7" w:rsidSect="0006362A">
          <w:headerReference w:type="default" r:id="rId19"/>
          <w:footerReference w:type="default" r:id="rId20"/>
          <w:pgSz w:w="16838" w:h="11909" w:orient="landscape"/>
          <w:pgMar w:top="284" w:right="709" w:bottom="284" w:left="709" w:header="0" w:footer="6" w:gutter="0"/>
          <w:cols w:space="720"/>
          <w:noEndnote/>
          <w:docGrid w:linePitch="360"/>
        </w:sectPr>
      </w:pPr>
    </w:p>
    <w:p w14:paraId="460B3A49" w14:textId="4A52B526" w:rsidR="000F1128" w:rsidRDefault="002A0EBB" w:rsidP="002E5867">
      <w:pPr>
        <w:tabs>
          <w:tab w:val="left" w:pos="11340"/>
        </w:tabs>
        <w:ind w:right="1"/>
        <w:jc w:val="right"/>
        <w:rPr>
          <w:rFonts w:eastAsia="Times New Roman" w:cs="Times New Roman"/>
          <w:b/>
        </w:rPr>
      </w:pPr>
      <w:r>
        <w:rPr>
          <w:rFonts w:eastAsia="Times New Roman" w:cs="Times New Roman"/>
          <w:b/>
        </w:rPr>
        <w:lastRenderedPageBreak/>
        <w:t xml:space="preserve">                                                                                                                                                                 </w:t>
      </w:r>
      <w:r w:rsidR="002E5867">
        <w:rPr>
          <w:rFonts w:eastAsia="Times New Roman" w:cs="Times New Roman"/>
          <w:b/>
        </w:rPr>
        <w:t xml:space="preserve">               </w:t>
      </w:r>
      <w:r>
        <w:rPr>
          <w:rFonts w:eastAsia="Times New Roman" w:cs="Times New Roman"/>
          <w:b/>
        </w:rPr>
        <w:t xml:space="preserve">Приложение № 3 </w:t>
      </w:r>
    </w:p>
    <w:p w14:paraId="1618874C" w14:textId="112DDACD" w:rsidR="000F1128" w:rsidRPr="00673AA6" w:rsidRDefault="00935E8C" w:rsidP="000F1128">
      <w:pPr>
        <w:tabs>
          <w:tab w:val="left" w:pos="11340"/>
        </w:tabs>
        <w:ind w:right="1"/>
        <w:jc w:val="right"/>
        <w:rPr>
          <w:rFonts w:cs="Times New Roman"/>
          <w:b/>
          <w:highlight w:val="yellow"/>
        </w:rPr>
      </w:pPr>
      <w:r>
        <w:rPr>
          <w:rFonts w:eastAsia="Times New Roman" w:cs="Times New Roman"/>
          <w:b/>
        </w:rPr>
        <w:t xml:space="preserve">к Договору </w:t>
      </w:r>
      <w:r w:rsidR="000F1128">
        <w:rPr>
          <w:rFonts w:eastAsia="Times New Roman" w:cs="Times New Roman"/>
          <w:b/>
        </w:rPr>
        <w:t>№</w:t>
      </w:r>
      <w:r w:rsidR="009667CD">
        <w:rPr>
          <w:rFonts w:eastAsia="Times New Roman" w:cs="Times New Roman"/>
          <w:b/>
        </w:rPr>
        <w:t>_____</w:t>
      </w:r>
      <w:r w:rsidR="00D52DBB">
        <w:rPr>
          <w:rFonts w:eastAsia="Times New Roman" w:cs="Times New Roman"/>
          <w:b/>
        </w:rPr>
        <w:t xml:space="preserve">/22/ИВС от </w:t>
      </w:r>
      <w:r w:rsidR="009667CD">
        <w:rPr>
          <w:rFonts w:eastAsia="Times New Roman" w:cs="Times New Roman"/>
          <w:b/>
        </w:rPr>
        <w:t xml:space="preserve">«___» ____ </w:t>
      </w:r>
      <w:r w:rsidR="00D52DBB">
        <w:rPr>
          <w:rFonts w:eastAsia="Times New Roman" w:cs="Times New Roman"/>
          <w:b/>
        </w:rPr>
        <w:t>2022г.</w:t>
      </w:r>
    </w:p>
    <w:p w14:paraId="3CAD845E" w14:textId="04E4874E" w:rsidR="0094791D" w:rsidRPr="0094791D" w:rsidRDefault="0094791D" w:rsidP="0094791D">
      <w:pPr>
        <w:spacing w:after="0" w:line="276" w:lineRule="auto"/>
        <w:jc w:val="center"/>
        <w:rPr>
          <w:rFonts w:cs="Times New Roman"/>
          <w:b/>
          <w:szCs w:val="24"/>
        </w:rPr>
      </w:pPr>
      <w:r w:rsidRPr="0094791D">
        <w:rPr>
          <w:rFonts w:cs="Times New Roman"/>
          <w:b/>
          <w:szCs w:val="24"/>
        </w:rPr>
        <w:t xml:space="preserve">Протокол согласования фиксированной стоимости </w:t>
      </w:r>
    </w:p>
    <w:p w14:paraId="64C0CCC7" w14:textId="44E2D0F1" w:rsidR="0094791D" w:rsidRDefault="0064783F" w:rsidP="0094791D">
      <w:pPr>
        <w:spacing w:after="0" w:line="276" w:lineRule="auto"/>
        <w:jc w:val="center"/>
        <w:rPr>
          <w:rFonts w:cs="Times New Roman"/>
          <w:b/>
          <w:szCs w:val="24"/>
        </w:rPr>
      </w:pPr>
      <w:r>
        <w:rPr>
          <w:rFonts w:cs="Times New Roman"/>
          <w:b/>
          <w:szCs w:val="24"/>
        </w:rPr>
        <w:t>деповских</w:t>
      </w:r>
      <w:r w:rsidR="0094791D" w:rsidRPr="0094791D">
        <w:rPr>
          <w:rFonts w:cs="Times New Roman"/>
          <w:b/>
          <w:szCs w:val="24"/>
        </w:rPr>
        <w:t xml:space="preserve"> </w:t>
      </w:r>
      <w:r w:rsidR="00D52DBB">
        <w:rPr>
          <w:rFonts w:cs="Times New Roman"/>
          <w:b/>
          <w:szCs w:val="24"/>
        </w:rPr>
        <w:t>и капитальны</w:t>
      </w:r>
      <w:r w:rsidR="00A96D98">
        <w:rPr>
          <w:rFonts w:cs="Times New Roman"/>
          <w:b/>
          <w:szCs w:val="24"/>
        </w:rPr>
        <w:t xml:space="preserve">х </w:t>
      </w:r>
      <w:r w:rsidR="0094791D" w:rsidRPr="0094791D">
        <w:rPr>
          <w:rFonts w:cs="Times New Roman"/>
          <w:b/>
          <w:szCs w:val="24"/>
        </w:rPr>
        <w:t xml:space="preserve">видов ремонта одного грузового вагона Заказчика </w:t>
      </w:r>
    </w:p>
    <w:p w14:paraId="2653670F" w14:textId="272F9316" w:rsidR="0006362A" w:rsidRDefault="0094791D" w:rsidP="002E5867">
      <w:pPr>
        <w:spacing w:after="0" w:line="276" w:lineRule="auto"/>
        <w:jc w:val="center"/>
        <w:rPr>
          <w:rFonts w:cs="Times New Roman"/>
          <w:b/>
          <w:bCs/>
          <w:color w:val="000000"/>
          <w:szCs w:val="24"/>
        </w:rPr>
      </w:pPr>
      <w:r w:rsidRPr="0094791D">
        <w:rPr>
          <w:rFonts w:cs="Times New Roman"/>
          <w:b/>
          <w:szCs w:val="24"/>
        </w:rPr>
        <w:t>(в том числе</w:t>
      </w:r>
      <w:r w:rsidRPr="0094791D">
        <w:rPr>
          <w:rFonts w:cs="Times New Roman"/>
          <w:b/>
          <w:bCs/>
          <w:color w:val="000000"/>
          <w:szCs w:val="24"/>
        </w:rPr>
        <w:t xml:space="preserve"> стоимость подачи / уборки вагона)</w:t>
      </w:r>
      <w:r>
        <w:rPr>
          <w:rFonts w:cs="Times New Roman"/>
          <w:b/>
          <w:bCs/>
          <w:color w:val="000000"/>
          <w:szCs w:val="24"/>
        </w:rPr>
        <w:t xml:space="preserve"> *</w:t>
      </w:r>
    </w:p>
    <w:tbl>
      <w:tblPr>
        <w:tblW w:w="10065" w:type="dxa"/>
        <w:tblInd w:w="-289" w:type="dxa"/>
        <w:tblLayout w:type="fixed"/>
        <w:tblLook w:val="04A0" w:firstRow="1" w:lastRow="0" w:firstColumn="1" w:lastColumn="0" w:noHBand="0" w:noVBand="1"/>
      </w:tblPr>
      <w:tblGrid>
        <w:gridCol w:w="993"/>
        <w:gridCol w:w="4961"/>
        <w:gridCol w:w="2127"/>
        <w:gridCol w:w="1984"/>
      </w:tblGrid>
      <w:tr w:rsidR="009667CD" w:rsidRPr="009F6675" w14:paraId="0BBD2C8B" w14:textId="77777777" w:rsidTr="009667CD">
        <w:trPr>
          <w:trHeight w:val="365"/>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4ED19B01" w14:textId="77777777" w:rsidR="009667CD" w:rsidRPr="009F6675" w:rsidRDefault="009667CD" w:rsidP="009667CD">
            <w:pPr>
              <w:spacing w:line="240" w:lineRule="auto"/>
              <w:jc w:val="center"/>
              <w:rPr>
                <w:rFonts w:eastAsia="Times New Roman" w:cs="Times New Roman"/>
                <w:b/>
                <w:bCs/>
                <w:color w:val="000000"/>
                <w:lang w:eastAsia="ru-RU"/>
              </w:rPr>
            </w:pPr>
            <w:r w:rsidRPr="009F6675">
              <w:rPr>
                <w:rFonts w:eastAsia="Times New Roman" w:cs="Times New Roman"/>
                <w:b/>
                <w:bCs/>
                <w:color w:val="000000"/>
                <w:lang w:eastAsia="ru-RU"/>
              </w:rPr>
              <w:t>Ж.Д.</w:t>
            </w:r>
          </w:p>
        </w:tc>
        <w:tc>
          <w:tcPr>
            <w:tcW w:w="4961" w:type="dxa"/>
            <w:vMerge w:val="restart"/>
            <w:tcBorders>
              <w:top w:val="single" w:sz="4" w:space="0" w:color="auto"/>
              <w:left w:val="nil"/>
              <w:right w:val="single" w:sz="4" w:space="0" w:color="auto"/>
            </w:tcBorders>
            <w:shd w:val="clear" w:color="auto" w:fill="auto"/>
            <w:vAlign w:val="center"/>
            <w:hideMark/>
          </w:tcPr>
          <w:p w14:paraId="5A3462C2" w14:textId="77777777" w:rsidR="009667CD" w:rsidRPr="009F6675" w:rsidRDefault="009667CD" w:rsidP="009667CD">
            <w:pPr>
              <w:spacing w:line="240" w:lineRule="auto"/>
              <w:jc w:val="center"/>
              <w:rPr>
                <w:rFonts w:eastAsia="Times New Roman" w:cs="Times New Roman"/>
                <w:b/>
                <w:bCs/>
                <w:color w:val="000000"/>
                <w:lang w:eastAsia="ru-RU"/>
              </w:rPr>
            </w:pPr>
            <w:r w:rsidRPr="009F6675">
              <w:rPr>
                <w:rFonts w:eastAsia="Times New Roman" w:cs="Times New Roman"/>
                <w:b/>
                <w:bCs/>
                <w:color w:val="000000"/>
                <w:lang w:eastAsia="ru-RU"/>
              </w:rPr>
              <w:t>Вагоноремонтное предприятие</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26BD8DCF" w14:textId="77777777" w:rsidR="009667CD" w:rsidRPr="009F6675" w:rsidRDefault="009667CD" w:rsidP="009667CD">
            <w:pPr>
              <w:spacing w:line="240" w:lineRule="auto"/>
              <w:jc w:val="center"/>
              <w:rPr>
                <w:rFonts w:eastAsia="Times New Roman" w:cs="Times New Roman"/>
                <w:b/>
                <w:bCs/>
                <w:color w:val="000000"/>
                <w:lang w:eastAsia="ru-RU"/>
              </w:rPr>
            </w:pPr>
            <w:r w:rsidRPr="009F6675">
              <w:rPr>
                <w:rFonts w:eastAsia="Times New Roman" w:cs="Times New Roman"/>
                <w:b/>
                <w:bCs/>
                <w:color w:val="000000"/>
                <w:lang w:eastAsia="ru-RU"/>
              </w:rPr>
              <w:t> Наименование работ</w:t>
            </w:r>
          </w:p>
          <w:p w14:paraId="50F6162A" w14:textId="77777777" w:rsidR="009667CD" w:rsidRPr="009F6675" w:rsidRDefault="009667CD" w:rsidP="009667CD">
            <w:pPr>
              <w:spacing w:line="240" w:lineRule="auto"/>
              <w:jc w:val="center"/>
              <w:rPr>
                <w:rFonts w:eastAsia="Times New Roman" w:cs="Times New Roman"/>
                <w:b/>
                <w:bCs/>
                <w:color w:val="000000"/>
                <w:lang w:eastAsia="ru-RU"/>
              </w:rPr>
            </w:pPr>
          </w:p>
        </w:tc>
      </w:tr>
      <w:tr w:rsidR="009667CD" w:rsidRPr="009F6675" w14:paraId="65D52740" w14:textId="77777777" w:rsidTr="009667CD">
        <w:trPr>
          <w:trHeight w:val="427"/>
        </w:trPr>
        <w:tc>
          <w:tcPr>
            <w:tcW w:w="993" w:type="dxa"/>
            <w:vMerge/>
            <w:tcBorders>
              <w:left w:val="single" w:sz="4" w:space="0" w:color="auto"/>
              <w:bottom w:val="single" w:sz="4" w:space="0" w:color="auto"/>
              <w:right w:val="single" w:sz="4" w:space="0" w:color="auto"/>
            </w:tcBorders>
            <w:shd w:val="clear" w:color="auto" w:fill="auto"/>
            <w:vAlign w:val="center"/>
          </w:tcPr>
          <w:p w14:paraId="73627775" w14:textId="77777777" w:rsidR="009667CD" w:rsidRPr="009F6675" w:rsidRDefault="009667CD" w:rsidP="009667CD">
            <w:pPr>
              <w:spacing w:line="240" w:lineRule="auto"/>
              <w:jc w:val="center"/>
              <w:rPr>
                <w:rFonts w:eastAsia="Times New Roman" w:cs="Times New Roman"/>
                <w:b/>
                <w:bCs/>
                <w:color w:val="000000"/>
                <w:lang w:eastAsia="ru-RU"/>
              </w:rPr>
            </w:pPr>
          </w:p>
        </w:tc>
        <w:tc>
          <w:tcPr>
            <w:tcW w:w="4961" w:type="dxa"/>
            <w:vMerge/>
            <w:tcBorders>
              <w:left w:val="nil"/>
              <w:bottom w:val="single" w:sz="4" w:space="0" w:color="auto"/>
              <w:right w:val="single" w:sz="4" w:space="0" w:color="auto"/>
            </w:tcBorders>
            <w:shd w:val="clear" w:color="auto" w:fill="auto"/>
            <w:vAlign w:val="center"/>
          </w:tcPr>
          <w:p w14:paraId="238DAEBA" w14:textId="77777777" w:rsidR="009667CD" w:rsidRPr="009F6675" w:rsidRDefault="009667CD" w:rsidP="009667CD">
            <w:pPr>
              <w:spacing w:line="240" w:lineRule="auto"/>
              <w:jc w:val="center"/>
              <w:rPr>
                <w:rFonts w:eastAsia="Times New Roman" w:cs="Times New Roman"/>
                <w:b/>
                <w:bCs/>
                <w:color w:val="000000"/>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D74ECB7" w14:textId="77777777" w:rsidR="009667CD" w:rsidRPr="009F6675" w:rsidRDefault="009667CD" w:rsidP="009667CD">
            <w:pPr>
              <w:spacing w:line="240" w:lineRule="auto"/>
              <w:jc w:val="center"/>
              <w:rPr>
                <w:rFonts w:eastAsia="Times New Roman" w:cs="Times New Roman"/>
                <w:b/>
                <w:bCs/>
                <w:color w:val="000000"/>
                <w:lang w:eastAsia="ru-RU"/>
              </w:rPr>
            </w:pPr>
            <w:r w:rsidRPr="009F6675">
              <w:rPr>
                <w:rFonts w:eastAsia="Times New Roman" w:cs="Times New Roman"/>
                <w:b/>
                <w:bCs/>
                <w:color w:val="000000"/>
                <w:lang w:eastAsia="ru-RU"/>
              </w:rPr>
              <w:t>Деповской ремонт*</w:t>
            </w:r>
          </w:p>
        </w:tc>
        <w:tc>
          <w:tcPr>
            <w:tcW w:w="1984" w:type="dxa"/>
            <w:tcBorders>
              <w:top w:val="single" w:sz="4" w:space="0" w:color="auto"/>
              <w:left w:val="nil"/>
              <w:bottom w:val="single" w:sz="4" w:space="0" w:color="auto"/>
              <w:right w:val="single" w:sz="4" w:space="0" w:color="auto"/>
            </w:tcBorders>
            <w:vAlign w:val="center"/>
          </w:tcPr>
          <w:p w14:paraId="59A9E579" w14:textId="77777777" w:rsidR="009667CD" w:rsidRPr="009F6675" w:rsidRDefault="009667CD" w:rsidP="009667CD">
            <w:pPr>
              <w:spacing w:line="240" w:lineRule="auto"/>
              <w:jc w:val="center"/>
              <w:rPr>
                <w:rFonts w:eastAsia="Times New Roman" w:cs="Times New Roman"/>
                <w:b/>
                <w:bCs/>
                <w:color w:val="000000"/>
                <w:lang w:eastAsia="ru-RU"/>
              </w:rPr>
            </w:pPr>
            <w:r w:rsidRPr="009F6675">
              <w:rPr>
                <w:rFonts w:eastAsia="Times New Roman" w:cs="Times New Roman"/>
                <w:b/>
                <w:bCs/>
                <w:color w:val="000000"/>
                <w:lang w:eastAsia="ru-RU"/>
              </w:rPr>
              <w:t>Капитальный ремонт**</w:t>
            </w:r>
          </w:p>
        </w:tc>
      </w:tr>
      <w:tr w:rsidR="00BC7EE8" w:rsidRPr="009F6675" w14:paraId="01B4E6CB" w14:textId="77777777" w:rsidTr="00677092">
        <w:trPr>
          <w:trHeight w:val="339"/>
        </w:trPr>
        <w:tc>
          <w:tcPr>
            <w:tcW w:w="993" w:type="dxa"/>
            <w:vMerge w:val="restart"/>
            <w:tcBorders>
              <w:top w:val="nil"/>
              <w:left w:val="single" w:sz="4" w:space="0" w:color="auto"/>
              <w:right w:val="single" w:sz="4" w:space="0" w:color="auto"/>
            </w:tcBorders>
            <w:shd w:val="clear" w:color="auto" w:fill="auto"/>
            <w:noWrap/>
            <w:vAlign w:val="center"/>
            <w:hideMark/>
          </w:tcPr>
          <w:p w14:paraId="3D4FA95A"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МСК</w:t>
            </w:r>
          </w:p>
        </w:tc>
        <w:tc>
          <w:tcPr>
            <w:tcW w:w="4961" w:type="dxa"/>
            <w:tcBorders>
              <w:top w:val="nil"/>
              <w:left w:val="nil"/>
              <w:bottom w:val="single" w:sz="4" w:space="0" w:color="auto"/>
              <w:right w:val="single" w:sz="4" w:space="0" w:color="auto"/>
            </w:tcBorders>
            <w:shd w:val="clear" w:color="auto" w:fill="auto"/>
            <w:noWrap/>
            <w:vAlign w:val="bottom"/>
            <w:hideMark/>
          </w:tcPr>
          <w:p w14:paraId="3420B923" w14:textId="61E237F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 xml:space="preserve">ООО «СВС» (ст. </w:t>
            </w:r>
            <w:proofErr w:type="spellStart"/>
            <w:r w:rsidRPr="009F6675">
              <w:rPr>
                <w:rFonts w:eastAsia="Times New Roman" w:cs="Times New Roman"/>
                <w:color w:val="000000"/>
                <w:lang w:eastAsia="ru-RU"/>
              </w:rPr>
              <w:t>Полпинская</w:t>
            </w:r>
            <w:proofErr w:type="spellEnd"/>
            <w:r w:rsidRPr="009F6675">
              <w:rPr>
                <w:rFonts w:eastAsia="Times New Roman" w:cs="Times New Roman"/>
                <w:color w:val="000000"/>
                <w:lang w:eastAsia="ru-RU"/>
              </w:rPr>
              <w:t>)</w:t>
            </w:r>
          </w:p>
        </w:tc>
        <w:tc>
          <w:tcPr>
            <w:tcW w:w="2127" w:type="dxa"/>
            <w:tcBorders>
              <w:top w:val="nil"/>
              <w:left w:val="nil"/>
              <w:bottom w:val="single" w:sz="4" w:space="0" w:color="auto"/>
              <w:right w:val="single" w:sz="4" w:space="0" w:color="auto"/>
            </w:tcBorders>
            <w:shd w:val="clear" w:color="auto" w:fill="auto"/>
            <w:noWrap/>
            <w:vAlign w:val="center"/>
            <w:hideMark/>
          </w:tcPr>
          <w:p w14:paraId="666B4C94" w14:textId="27B41DD0" w:rsidR="00BC7EE8" w:rsidRPr="009F6675" w:rsidRDefault="00BC7EE8" w:rsidP="00BC7EE8">
            <w:pPr>
              <w:spacing w:line="240" w:lineRule="auto"/>
              <w:jc w:val="center"/>
              <w:rPr>
                <w:rFonts w:eastAsia="Times New Roman" w:cs="Times New Roman"/>
                <w:color w:val="000000"/>
                <w:lang w:eastAsia="ru-RU"/>
              </w:rPr>
            </w:pPr>
          </w:p>
        </w:tc>
        <w:tc>
          <w:tcPr>
            <w:tcW w:w="1984" w:type="dxa"/>
            <w:tcBorders>
              <w:top w:val="nil"/>
              <w:left w:val="nil"/>
              <w:bottom w:val="single" w:sz="4" w:space="0" w:color="auto"/>
              <w:right w:val="single" w:sz="4" w:space="0" w:color="auto"/>
            </w:tcBorders>
            <w:vAlign w:val="center"/>
          </w:tcPr>
          <w:p w14:paraId="3D65B3F1" w14:textId="638FAB5F" w:rsidR="00BC7EE8" w:rsidRPr="009F6675" w:rsidRDefault="00BC7EE8" w:rsidP="00BC7EE8">
            <w:pPr>
              <w:spacing w:line="240" w:lineRule="auto"/>
              <w:jc w:val="center"/>
              <w:rPr>
                <w:rFonts w:eastAsia="Times New Roman" w:cs="Times New Roman"/>
                <w:color w:val="000000"/>
                <w:lang w:eastAsia="ru-RU"/>
              </w:rPr>
            </w:pPr>
          </w:p>
        </w:tc>
      </w:tr>
      <w:tr w:rsidR="00BC7EE8" w:rsidRPr="009F6675" w14:paraId="2C566850" w14:textId="77777777" w:rsidTr="00EA3142">
        <w:trPr>
          <w:trHeight w:val="300"/>
        </w:trPr>
        <w:tc>
          <w:tcPr>
            <w:tcW w:w="993" w:type="dxa"/>
            <w:vMerge/>
            <w:tcBorders>
              <w:left w:val="single" w:sz="4" w:space="0" w:color="auto"/>
              <w:right w:val="single" w:sz="4" w:space="0" w:color="auto"/>
            </w:tcBorders>
            <w:shd w:val="clear" w:color="auto" w:fill="auto"/>
            <w:noWrap/>
            <w:vAlign w:val="center"/>
          </w:tcPr>
          <w:p w14:paraId="4120DD9B"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24E2671D"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ВРД Павелец (</w:t>
            </w:r>
            <w:proofErr w:type="spellStart"/>
            <w:r w:rsidRPr="009F6675">
              <w:rPr>
                <w:rFonts w:eastAsia="Times New Roman" w:cs="Times New Roman"/>
                <w:color w:val="000000"/>
                <w:lang w:eastAsia="ru-RU"/>
              </w:rPr>
              <w:t>Дальвагоноремонт</w:t>
            </w:r>
            <w:proofErr w:type="spellEnd"/>
            <w:r w:rsidRPr="009F6675">
              <w:rPr>
                <w:rFonts w:eastAsia="Times New Roman" w:cs="Times New Roman"/>
                <w:color w:val="000000"/>
                <w:lang w:eastAsia="ru-RU"/>
              </w:rPr>
              <w:t>)</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C9A9B47" w14:textId="5BE7EEAA" w:rsidR="00BC7EE8" w:rsidRPr="009F6675" w:rsidRDefault="00BC7EE8" w:rsidP="00BC7EE8">
            <w:pPr>
              <w:spacing w:line="240" w:lineRule="auto"/>
              <w:jc w:val="center"/>
              <w:rPr>
                <w:rFonts w:eastAsia="Times New Roman" w:cs="Times New Roman"/>
                <w:color w:val="000000"/>
                <w:lang w:eastAsia="ru-RU"/>
              </w:rPr>
            </w:pPr>
          </w:p>
        </w:tc>
        <w:tc>
          <w:tcPr>
            <w:tcW w:w="1984" w:type="dxa"/>
            <w:tcBorders>
              <w:top w:val="single" w:sz="4" w:space="0" w:color="auto"/>
              <w:left w:val="nil"/>
              <w:bottom w:val="single" w:sz="4" w:space="0" w:color="auto"/>
              <w:right w:val="single" w:sz="4" w:space="0" w:color="auto"/>
            </w:tcBorders>
            <w:vAlign w:val="center"/>
          </w:tcPr>
          <w:p w14:paraId="7243C12A" w14:textId="19AE3727" w:rsidR="00BC7EE8" w:rsidRPr="009F6675" w:rsidRDefault="00BC7EE8" w:rsidP="00BC7EE8">
            <w:pPr>
              <w:spacing w:line="240" w:lineRule="auto"/>
              <w:jc w:val="center"/>
              <w:rPr>
                <w:rFonts w:eastAsia="Times New Roman" w:cs="Times New Roman"/>
                <w:color w:val="000000"/>
                <w:lang w:eastAsia="ru-RU"/>
              </w:rPr>
            </w:pPr>
          </w:p>
        </w:tc>
      </w:tr>
      <w:tr w:rsidR="00BC7EE8" w:rsidRPr="009F6675" w14:paraId="4A19A3CD" w14:textId="77777777" w:rsidTr="009667CD">
        <w:trPr>
          <w:trHeight w:val="300"/>
        </w:trPr>
        <w:tc>
          <w:tcPr>
            <w:tcW w:w="993" w:type="dxa"/>
            <w:vMerge/>
            <w:tcBorders>
              <w:left w:val="single" w:sz="4" w:space="0" w:color="auto"/>
              <w:right w:val="single" w:sz="4" w:space="0" w:color="auto"/>
            </w:tcBorders>
            <w:shd w:val="clear" w:color="auto" w:fill="auto"/>
            <w:noWrap/>
            <w:vAlign w:val="center"/>
          </w:tcPr>
          <w:p w14:paraId="09EC88E0"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524BBB9C"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Брянск Льговский</w:t>
            </w:r>
          </w:p>
        </w:tc>
        <w:tc>
          <w:tcPr>
            <w:tcW w:w="2127" w:type="dxa"/>
            <w:tcBorders>
              <w:top w:val="nil"/>
              <w:left w:val="nil"/>
              <w:bottom w:val="single" w:sz="4" w:space="0" w:color="auto"/>
              <w:right w:val="single" w:sz="4" w:space="0" w:color="auto"/>
            </w:tcBorders>
            <w:shd w:val="clear" w:color="auto" w:fill="auto"/>
            <w:noWrap/>
            <w:vAlign w:val="center"/>
          </w:tcPr>
          <w:p w14:paraId="3E693F64" w14:textId="6BBBE3AB" w:rsidR="00BC7EE8" w:rsidRPr="009F6675" w:rsidRDefault="00BC7EE8" w:rsidP="00BC7EE8">
            <w:pPr>
              <w:spacing w:line="240" w:lineRule="auto"/>
              <w:jc w:val="center"/>
              <w:rPr>
                <w:rFonts w:eastAsia="Times New Roman" w:cs="Times New Roman"/>
                <w:color w:val="000000"/>
                <w:lang w:eastAsia="ru-RU"/>
              </w:rPr>
            </w:pPr>
          </w:p>
        </w:tc>
        <w:tc>
          <w:tcPr>
            <w:tcW w:w="1984" w:type="dxa"/>
            <w:tcBorders>
              <w:top w:val="nil"/>
              <w:left w:val="nil"/>
              <w:bottom w:val="single" w:sz="4" w:space="0" w:color="auto"/>
              <w:right w:val="single" w:sz="4" w:space="0" w:color="auto"/>
            </w:tcBorders>
            <w:vAlign w:val="center"/>
          </w:tcPr>
          <w:p w14:paraId="66B1B27F" w14:textId="4B868C43" w:rsidR="00BC7EE8" w:rsidRPr="009F6675" w:rsidRDefault="00BC7EE8" w:rsidP="00BC7EE8">
            <w:pPr>
              <w:spacing w:line="240" w:lineRule="auto"/>
              <w:jc w:val="center"/>
              <w:rPr>
                <w:rFonts w:eastAsia="Times New Roman" w:cs="Times New Roman"/>
                <w:color w:val="000000"/>
                <w:lang w:eastAsia="ru-RU"/>
              </w:rPr>
            </w:pPr>
          </w:p>
        </w:tc>
      </w:tr>
      <w:tr w:rsidR="00BC7EE8" w:rsidRPr="009F6675" w14:paraId="46C13FC6"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54ADDE5E"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2D388F65"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Люблино</w:t>
            </w:r>
          </w:p>
        </w:tc>
        <w:tc>
          <w:tcPr>
            <w:tcW w:w="2127" w:type="dxa"/>
            <w:tcBorders>
              <w:top w:val="nil"/>
              <w:left w:val="nil"/>
              <w:bottom w:val="single" w:sz="4" w:space="0" w:color="auto"/>
              <w:right w:val="single" w:sz="4" w:space="0" w:color="auto"/>
            </w:tcBorders>
            <w:shd w:val="clear" w:color="auto" w:fill="auto"/>
            <w:noWrap/>
            <w:vAlign w:val="center"/>
          </w:tcPr>
          <w:p w14:paraId="6DE1E7F6" w14:textId="221A1740" w:rsidR="00BC7EE8" w:rsidRPr="009F6675" w:rsidRDefault="00BC7EE8" w:rsidP="00BC7EE8">
            <w:pPr>
              <w:spacing w:line="240" w:lineRule="auto"/>
              <w:jc w:val="center"/>
              <w:rPr>
                <w:rFonts w:eastAsia="Times New Roman" w:cs="Times New Roman"/>
                <w:color w:val="000000"/>
                <w:lang w:eastAsia="ru-RU"/>
              </w:rPr>
            </w:pPr>
          </w:p>
        </w:tc>
        <w:tc>
          <w:tcPr>
            <w:tcW w:w="1984" w:type="dxa"/>
            <w:tcBorders>
              <w:top w:val="nil"/>
              <w:left w:val="nil"/>
              <w:bottom w:val="single" w:sz="4" w:space="0" w:color="auto"/>
              <w:right w:val="single" w:sz="4" w:space="0" w:color="auto"/>
            </w:tcBorders>
            <w:vAlign w:val="center"/>
          </w:tcPr>
          <w:p w14:paraId="0E8CB325" w14:textId="03BFCFEB" w:rsidR="00BC7EE8" w:rsidRPr="009F6675" w:rsidRDefault="00BC7EE8" w:rsidP="00BC7EE8">
            <w:pPr>
              <w:spacing w:line="240" w:lineRule="auto"/>
              <w:jc w:val="center"/>
              <w:rPr>
                <w:rFonts w:eastAsia="Times New Roman" w:cs="Times New Roman"/>
                <w:color w:val="000000"/>
                <w:lang w:eastAsia="ru-RU"/>
              </w:rPr>
            </w:pPr>
          </w:p>
        </w:tc>
      </w:tr>
      <w:tr w:rsidR="00BC7EE8" w:rsidRPr="009F6675" w14:paraId="3BE15621"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7EB864A5"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02FA065B"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Воскресенск</w:t>
            </w:r>
          </w:p>
        </w:tc>
        <w:tc>
          <w:tcPr>
            <w:tcW w:w="2127" w:type="dxa"/>
            <w:tcBorders>
              <w:top w:val="nil"/>
              <w:left w:val="nil"/>
              <w:bottom w:val="single" w:sz="4" w:space="0" w:color="auto"/>
              <w:right w:val="single" w:sz="4" w:space="0" w:color="auto"/>
            </w:tcBorders>
            <w:shd w:val="clear" w:color="auto" w:fill="auto"/>
            <w:noWrap/>
            <w:vAlign w:val="center"/>
          </w:tcPr>
          <w:p w14:paraId="4CD280A3" w14:textId="5DFABD1A" w:rsidR="00BC7EE8" w:rsidRPr="009F6675" w:rsidRDefault="00BC7EE8" w:rsidP="00BC7EE8">
            <w:pPr>
              <w:spacing w:line="240" w:lineRule="auto"/>
              <w:jc w:val="center"/>
              <w:rPr>
                <w:rFonts w:eastAsia="Times New Roman" w:cs="Times New Roman"/>
                <w:color w:val="000000"/>
                <w:lang w:eastAsia="ru-RU"/>
              </w:rPr>
            </w:pPr>
          </w:p>
        </w:tc>
        <w:tc>
          <w:tcPr>
            <w:tcW w:w="1984" w:type="dxa"/>
            <w:tcBorders>
              <w:top w:val="nil"/>
              <w:left w:val="nil"/>
              <w:bottom w:val="single" w:sz="4" w:space="0" w:color="auto"/>
              <w:right w:val="single" w:sz="4" w:space="0" w:color="auto"/>
            </w:tcBorders>
            <w:vAlign w:val="center"/>
          </w:tcPr>
          <w:p w14:paraId="429DD42B" w14:textId="70981B39" w:rsidR="00BC7EE8" w:rsidRPr="009F6675" w:rsidRDefault="00BC7EE8" w:rsidP="00BC7EE8">
            <w:pPr>
              <w:spacing w:line="240" w:lineRule="auto"/>
              <w:jc w:val="center"/>
              <w:rPr>
                <w:rFonts w:eastAsia="Times New Roman" w:cs="Times New Roman"/>
                <w:color w:val="000000"/>
                <w:lang w:eastAsia="ru-RU"/>
              </w:rPr>
            </w:pPr>
          </w:p>
        </w:tc>
      </w:tr>
      <w:tr w:rsidR="00BC7EE8" w:rsidRPr="009F6675" w14:paraId="670E6FEB" w14:textId="77777777" w:rsidTr="006E2EF6">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4EB20807"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1EEADECB"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Рыбное</w:t>
            </w:r>
          </w:p>
        </w:tc>
        <w:tc>
          <w:tcPr>
            <w:tcW w:w="2127" w:type="dxa"/>
            <w:tcBorders>
              <w:top w:val="nil"/>
              <w:left w:val="nil"/>
              <w:bottom w:val="single" w:sz="4" w:space="0" w:color="auto"/>
              <w:right w:val="single" w:sz="4" w:space="0" w:color="auto"/>
            </w:tcBorders>
            <w:shd w:val="clear" w:color="auto" w:fill="auto"/>
            <w:noWrap/>
            <w:vAlign w:val="center"/>
          </w:tcPr>
          <w:p w14:paraId="3371DAF4" w14:textId="773579E4" w:rsidR="00BC7EE8" w:rsidRPr="009F6675" w:rsidRDefault="00BC7EE8" w:rsidP="00BC7EE8">
            <w:pPr>
              <w:spacing w:line="240" w:lineRule="auto"/>
              <w:jc w:val="center"/>
              <w:rPr>
                <w:rFonts w:eastAsia="Times New Roman" w:cs="Times New Roman"/>
                <w:color w:val="000000"/>
                <w:lang w:eastAsia="ru-RU"/>
              </w:rPr>
            </w:pPr>
          </w:p>
        </w:tc>
        <w:tc>
          <w:tcPr>
            <w:tcW w:w="1984" w:type="dxa"/>
            <w:tcBorders>
              <w:top w:val="nil"/>
              <w:left w:val="nil"/>
              <w:bottom w:val="single" w:sz="4" w:space="0" w:color="auto"/>
              <w:right w:val="single" w:sz="4" w:space="0" w:color="auto"/>
            </w:tcBorders>
            <w:vAlign w:val="center"/>
          </w:tcPr>
          <w:p w14:paraId="31E987E0" w14:textId="16594408" w:rsidR="00BC7EE8" w:rsidRPr="009F6675" w:rsidRDefault="00BC7EE8" w:rsidP="00BC7EE8">
            <w:pPr>
              <w:spacing w:line="240" w:lineRule="auto"/>
              <w:jc w:val="center"/>
              <w:rPr>
                <w:rFonts w:eastAsia="Times New Roman" w:cs="Times New Roman"/>
                <w:color w:val="000000"/>
                <w:lang w:eastAsia="ru-RU"/>
              </w:rPr>
            </w:pPr>
          </w:p>
        </w:tc>
      </w:tr>
      <w:tr w:rsidR="00BC7EE8" w:rsidRPr="009F6675" w14:paraId="7363D5C7" w14:textId="77777777" w:rsidTr="009667CD">
        <w:trPr>
          <w:trHeight w:val="300"/>
        </w:trPr>
        <w:tc>
          <w:tcPr>
            <w:tcW w:w="993" w:type="dxa"/>
            <w:vMerge w:val="restart"/>
            <w:tcBorders>
              <w:top w:val="single" w:sz="4" w:space="0" w:color="auto"/>
              <w:left w:val="single" w:sz="4" w:space="0" w:color="auto"/>
              <w:right w:val="single" w:sz="4" w:space="0" w:color="auto"/>
            </w:tcBorders>
            <w:shd w:val="clear" w:color="auto" w:fill="auto"/>
            <w:noWrap/>
            <w:vAlign w:val="center"/>
          </w:tcPr>
          <w:p w14:paraId="2FE87884"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ОКТ</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4643A3F"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ООО «ВЛВРЗ» (ст. Великие Луки)</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41B31A5" w14:textId="59920BCC"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724C479A" w14:textId="7993B727"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1124C6D3" w14:textId="77777777" w:rsidTr="009667CD">
        <w:trPr>
          <w:trHeight w:val="300"/>
        </w:trPr>
        <w:tc>
          <w:tcPr>
            <w:tcW w:w="993" w:type="dxa"/>
            <w:vMerge/>
            <w:tcBorders>
              <w:left w:val="single" w:sz="4" w:space="0" w:color="auto"/>
              <w:right w:val="single" w:sz="4" w:space="0" w:color="auto"/>
            </w:tcBorders>
            <w:shd w:val="clear" w:color="auto" w:fill="auto"/>
            <w:noWrap/>
            <w:vAlign w:val="center"/>
          </w:tcPr>
          <w:p w14:paraId="580D36CA"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0DFBDB32"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С.-Петербург Сорт. Московский</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214D1A7" w14:textId="52DB8792"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43BBA7E5" w14:textId="32E6419D"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1FCEC67"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4AEC3CD5"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63E68959"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Псков</w:t>
            </w:r>
          </w:p>
        </w:tc>
        <w:tc>
          <w:tcPr>
            <w:tcW w:w="2127" w:type="dxa"/>
            <w:tcBorders>
              <w:top w:val="nil"/>
              <w:left w:val="nil"/>
              <w:bottom w:val="single" w:sz="4" w:space="0" w:color="auto"/>
              <w:right w:val="single" w:sz="4" w:space="0" w:color="auto"/>
            </w:tcBorders>
            <w:shd w:val="clear" w:color="auto" w:fill="auto"/>
            <w:noWrap/>
            <w:vAlign w:val="center"/>
          </w:tcPr>
          <w:p w14:paraId="1E301099" w14:textId="4AECCC8C"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34F97B53" w14:textId="466FF3FC"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12F117E0"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3F060FAC"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669414AC"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Тосно</w:t>
            </w:r>
          </w:p>
        </w:tc>
        <w:tc>
          <w:tcPr>
            <w:tcW w:w="2127" w:type="dxa"/>
            <w:tcBorders>
              <w:top w:val="nil"/>
              <w:left w:val="nil"/>
              <w:bottom w:val="single" w:sz="4" w:space="0" w:color="auto"/>
              <w:right w:val="single" w:sz="4" w:space="0" w:color="auto"/>
            </w:tcBorders>
            <w:shd w:val="clear" w:color="auto" w:fill="auto"/>
            <w:noWrap/>
            <w:vAlign w:val="center"/>
          </w:tcPr>
          <w:p w14:paraId="59E9E67F" w14:textId="796FEEE6"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7D3C7212" w14:textId="4FEFDD1E"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A1DCAB8" w14:textId="77777777" w:rsidTr="009667CD">
        <w:trPr>
          <w:trHeight w:val="300"/>
        </w:trPr>
        <w:tc>
          <w:tcPr>
            <w:tcW w:w="993" w:type="dxa"/>
            <w:vMerge/>
            <w:tcBorders>
              <w:left w:val="single" w:sz="4" w:space="0" w:color="auto"/>
              <w:right w:val="single" w:sz="4" w:space="0" w:color="auto"/>
            </w:tcBorders>
            <w:shd w:val="clear" w:color="auto" w:fill="auto"/>
            <w:noWrap/>
            <w:vAlign w:val="center"/>
          </w:tcPr>
          <w:p w14:paraId="462D9F40"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5F4340E6"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Петрозаводск</w:t>
            </w:r>
          </w:p>
        </w:tc>
        <w:tc>
          <w:tcPr>
            <w:tcW w:w="2127" w:type="dxa"/>
            <w:tcBorders>
              <w:top w:val="nil"/>
              <w:left w:val="nil"/>
              <w:bottom w:val="single" w:sz="4" w:space="0" w:color="auto"/>
              <w:right w:val="single" w:sz="4" w:space="0" w:color="auto"/>
            </w:tcBorders>
            <w:shd w:val="clear" w:color="auto" w:fill="auto"/>
            <w:noWrap/>
            <w:vAlign w:val="center"/>
          </w:tcPr>
          <w:p w14:paraId="321DB1EA" w14:textId="562CD7CD"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383F293D" w14:textId="4002A82E"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364E6E52" w14:textId="77777777" w:rsidTr="009667CD">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13F6F294"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03C4C34E"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Кандалакша</w:t>
            </w:r>
          </w:p>
        </w:tc>
        <w:tc>
          <w:tcPr>
            <w:tcW w:w="2127" w:type="dxa"/>
            <w:tcBorders>
              <w:top w:val="nil"/>
              <w:left w:val="nil"/>
              <w:bottom w:val="single" w:sz="4" w:space="0" w:color="auto"/>
              <w:right w:val="single" w:sz="4" w:space="0" w:color="auto"/>
            </w:tcBorders>
            <w:shd w:val="clear" w:color="auto" w:fill="auto"/>
            <w:noWrap/>
            <w:vAlign w:val="center"/>
          </w:tcPr>
          <w:p w14:paraId="2E8528E8" w14:textId="115FC332"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457F0E25" w14:textId="40FAD636"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C61BFFE" w14:textId="77777777" w:rsidTr="009667CD">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79EB0133" w14:textId="77777777" w:rsidR="00BC7EE8" w:rsidRPr="009F6675" w:rsidRDefault="00BC7EE8" w:rsidP="00BC7EE8">
            <w:pPr>
              <w:spacing w:line="240" w:lineRule="auto"/>
              <w:jc w:val="center"/>
              <w:rPr>
                <w:rFonts w:eastAsia="Times New Roman" w:cs="Times New Roman"/>
                <w:color w:val="000000"/>
                <w:lang w:eastAsia="ru-RU"/>
              </w:rPr>
            </w:pPr>
            <w:bookmarkStart w:id="12" w:name="_Hlk91068154"/>
            <w:r w:rsidRPr="009F6675">
              <w:rPr>
                <w:rFonts w:eastAsia="Times New Roman" w:cs="Times New Roman"/>
                <w:color w:val="000000"/>
                <w:lang w:eastAsia="ru-RU"/>
              </w:rPr>
              <w:t>ГОР</w:t>
            </w:r>
          </w:p>
        </w:tc>
        <w:tc>
          <w:tcPr>
            <w:tcW w:w="4961" w:type="dxa"/>
            <w:tcBorders>
              <w:top w:val="nil"/>
              <w:left w:val="nil"/>
              <w:bottom w:val="single" w:sz="4" w:space="0" w:color="auto"/>
              <w:right w:val="single" w:sz="4" w:space="0" w:color="auto"/>
            </w:tcBorders>
            <w:shd w:val="clear" w:color="auto" w:fill="auto"/>
            <w:noWrap/>
            <w:vAlign w:val="bottom"/>
          </w:tcPr>
          <w:p w14:paraId="4799F152"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 xml:space="preserve">Муромский завод </w:t>
            </w:r>
            <w:proofErr w:type="spellStart"/>
            <w:r w:rsidRPr="009F6675">
              <w:rPr>
                <w:rFonts w:eastAsia="Times New Roman" w:cs="Times New Roman"/>
                <w:color w:val="000000"/>
                <w:lang w:eastAsia="ru-RU"/>
              </w:rPr>
              <w:t>ТрансПутьМаш</w:t>
            </w:r>
            <w:proofErr w:type="spellEnd"/>
          </w:p>
        </w:tc>
        <w:tc>
          <w:tcPr>
            <w:tcW w:w="2127" w:type="dxa"/>
            <w:tcBorders>
              <w:top w:val="nil"/>
              <w:left w:val="nil"/>
              <w:bottom w:val="single" w:sz="4" w:space="0" w:color="auto"/>
              <w:right w:val="single" w:sz="4" w:space="0" w:color="auto"/>
            </w:tcBorders>
            <w:shd w:val="clear" w:color="auto" w:fill="auto"/>
            <w:noWrap/>
            <w:vAlign w:val="center"/>
          </w:tcPr>
          <w:p w14:paraId="77CBB0ED" w14:textId="21D001F9"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5C4F61A4" w14:textId="71F8A5DD"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54919D90" w14:textId="77777777" w:rsidTr="009667CD">
        <w:trPr>
          <w:trHeight w:val="300"/>
        </w:trPr>
        <w:tc>
          <w:tcPr>
            <w:tcW w:w="993" w:type="dxa"/>
            <w:vMerge/>
            <w:tcBorders>
              <w:left w:val="single" w:sz="4" w:space="0" w:color="auto"/>
              <w:right w:val="single" w:sz="4" w:space="0" w:color="auto"/>
            </w:tcBorders>
            <w:shd w:val="clear" w:color="auto" w:fill="auto"/>
            <w:noWrap/>
            <w:vAlign w:val="center"/>
          </w:tcPr>
          <w:p w14:paraId="7D0F774B"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55607A8C"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Горький Сорт.</w:t>
            </w:r>
          </w:p>
        </w:tc>
        <w:tc>
          <w:tcPr>
            <w:tcW w:w="2127" w:type="dxa"/>
            <w:tcBorders>
              <w:top w:val="nil"/>
              <w:left w:val="nil"/>
              <w:bottom w:val="single" w:sz="4" w:space="0" w:color="auto"/>
              <w:right w:val="single" w:sz="4" w:space="0" w:color="auto"/>
            </w:tcBorders>
            <w:shd w:val="clear" w:color="auto" w:fill="auto"/>
            <w:noWrap/>
            <w:vAlign w:val="center"/>
          </w:tcPr>
          <w:p w14:paraId="714A21E6" w14:textId="43E878C3"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44037AFA" w14:textId="6AFFFDBA"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469E4BB7" w14:textId="77777777" w:rsidTr="009667CD">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715687DC"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1FA6E801"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 xml:space="preserve">ВЧДр </w:t>
            </w:r>
            <w:proofErr w:type="spellStart"/>
            <w:r w:rsidRPr="009F6675">
              <w:rPr>
                <w:rFonts w:eastAsia="Times New Roman" w:cs="Times New Roman"/>
                <w:color w:val="000000"/>
                <w:lang w:eastAsia="ru-RU"/>
              </w:rPr>
              <w:t>Лянгасово</w:t>
            </w:r>
            <w:proofErr w:type="spellEnd"/>
          </w:p>
        </w:tc>
        <w:tc>
          <w:tcPr>
            <w:tcW w:w="2127" w:type="dxa"/>
            <w:tcBorders>
              <w:top w:val="nil"/>
              <w:left w:val="nil"/>
              <w:bottom w:val="single" w:sz="4" w:space="0" w:color="auto"/>
              <w:right w:val="single" w:sz="4" w:space="0" w:color="auto"/>
            </w:tcBorders>
            <w:shd w:val="clear" w:color="auto" w:fill="auto"/>
            <w:noWrap/>
            <w:vAlign w:val="center"/>
          </w:tcPr>
          <w:p w14:paraId="611F2330" w14:textId="486D995F"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0295C474" w14:textId="79B5BEE1"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030DA3E9" w14:textId="77777777" w:rsidTr="009667CD">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41CB8074"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СЕВ</w:t>
            </w:r>
          </w:p>
        </w:tc>
        <w:tc>
          <w:tcPr>
            <w:tcW w:w="4961" w:type="dxa"/>
            <w:tcBorders>
              <w:top w:val="nil"/>
              <w:left w:val="nil"/>
              <w:bottom w:val="single" w:sz="4" w:space="0" w:color="auto"/>
              <w:right w:val="single" w:sz="4" w:space="0" w:color="auto"/>
            </w:tcBorders>
            <w:shd w:val="clear" w:color="auto" w:fill="auto"/>
            <w:noWrap/>
            <w:vAlign w:val="bottom"/>
          </w:tcPr>
          <w:p w14:paraId="370BABDF"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Вологодский ВРЗ</w:t>
            </w:r>
          </w:p>
        </w:tc>
        <w:tc>
          <w:tcPr>
            <w:tcW w:w="2127" w:type="dxa"/>
            <w:tcBorders>
              <w:top w:val="nil"/>
              <w:left w:val="nil"/>
              <w:bottom w:val="single" w:sz="4" w:space="0" w:color="auto"/>
              <w:right w:val="single" w:sz="4" w:space="0" w:color="auto"/>
            </w:tcBorders>
            <w:shd w:val="clear" w:color="auto" w:fill="auto"/>
            <w:noWrap/>
            <w:vAlign w:val="center"/>
          </w:tcPr>
          <w:p w14:paraId="55CD59A9" w14:textId="2FA1A4C2"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41F58575" w14:textId="4C68B6BF"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7AB6C32D" w14:textId="77777777" w:rsidTr="009667CD">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3D55E348"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22FD1F7F"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 xml:space="preserve">ВЧДр </w:t>
            </w:r>
            <w:proofErr w:type="spellStart"/>
            <w:r w:rsidRPr="009F6675">
              <w:rPr>
                <w:rFonts w:eastAsia="Times New Roman" w:cs="Times New Roman"/>
                <w:color w:val="000000"/>
                <w:lang w:eastAsia="ru-RU"/>
              </w:rPr>
              <w:t>Сольвычегорск</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3AE098D" w14:textId="673A78BF"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26B14BD4" w14:textId="6837A4B6"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01D1C278" w14:textId="77777777" w:rsidTr="009667CD">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506A9A45"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СКВ</w:t>
            </w:r>
          </w:p>
        </w:tc>
        <w:tc>
          <w:tcPr>
            <w:tcW w:w="4961" w:type="dxa"/>
            <w:tcBorders>
              <w:top w:val="nil"/>
              <w:left w:val="nil"/>
              <w:bottom w:val="single" w:sz="4" w:space="0" w:color="auto"/>
              <w:right w:val="single" w:sz="4" w:space="0" w:color="auto"/>
            </w:tcBorders>
            <w:shd w:val="clear" w:color="auto" w:fill="auto"/>
            <w:noWrap/>
            <w:vAlign w:val="bottom"/>
          </w:tcPr>
          <w:p w14:paraId="24AD2BE6"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Батайск</w:t>
            </w:r>
          </w:p>
        </w:tc>
        <w:tc>
          <w:tcPr>
            <w:tcW w:w="2127" w:type="dxa"/>
            <w:tcBorders>
              <w:top w:val="nil"/>
              <w:left w:val="nil"/>
              <w:bottom w:val="single" w:sz="4" w:space="0" w:color="auto"/>
              <w:right w:val="single" w:sz="4" w:space="0" w:color="auto"/>
            </w:tcBorders>
            <w:shd w:val="clear" w:color="auto" w:fill="auto"/>
            <w:noWrap/>
            <w:vAlign w:val="center"/>
          </w:tcPr>
          <w:p w14:paraId="2279E070" w14:textId="49372229"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38A3DFE9" w14:textId="39B6C677"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79062C80" w14:textId="77777777" w:rsidTr="009667CD">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671E1A62"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08E70291"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 xml:space="preserve">ВЧДр Краснодар </w:t>
            </w:r>
          </w:p>
        </w:tc>
        <w:tc>
          <w:tcPr>
            <w:tcW w:w="2127" w:type="dxa"/>
            <w:tcBorders>
              <w:top w:val="nil"/>
              <w:left w:val="nil"/>
              <w:bottom w:val="single" w:sz="4" w:space="0" w:color="auto"/>
              <w:right w:val="single" w:sz="4" w:space="0" w:color="auto"/>
            </w:tcBorders>
            <w:shd w:val="clear" w:color="auto" w:fill="auto"/>
            <w:noWrap/>
            <w:vAlign w:val="center"/>
          </w:tcPr>
          <w:p w14:paraId="215A1A71" w14:textId="63265283"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18B52982" w14:textId="33E88FBC"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04979EC6" w14:textId="77777777" w:rsidTr="006E2EF6">
        <w:trPr>
          <w:trHeight w:val="300"/>
        </w:trPr>
        <w:tc>
          <w:tcPr>
            <w:tcW w:w="993" w:type="dxa"/>
            <w:vMerge w:val="restart"/>
            <w:tcBorders>
              <w:top w:val="single" w:sz="4" w:space="0" w:color="auto"/>
              <w:left w:val="single" w:sz="4" w:space="0" w:color="auto"/>
              <w:right w:val="single" w:sz="4" w:space="0" w:color="auto"/>
            </w:tcBorders>
            <w:shd w:val="clear" w:color="auto" w:fill="auto"/>
            <w:noWrap/>
            <w:vAlign w:val="center"/>
          </w:tcPr>
          <w:p w14:paraId="7CE62741"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ЮВС</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247CD317" w14:textId="77777777" w:rsidR="00BC7EE8" w:rsidRPr="009F6675" w:rsidRDefault="00BC7EE8" w:rsidP="00BC7EE8">
            <w:pPr>
              <w:spacing w:line="240" w:lineRule="auto"/>
              <w:rPr>
                <w:rFonts w:eastAsia="Times New Roman" w:cs="Times New Roman"/>
                <w:color w:val="000000"/>
                <w:lang w:eastAsia="ru-RU"/>
              </w:rPr>
            </w:pPr>
            <w:r>
              <w:rPr>
                <w:rFonts w:eastAsia="Times New Roman" w:cs="Times New Roman"/>
                <w:color w:val="000000"/>
                <w:lang w:eastAsia="ru-RU"/>
              </w:rPr>
              <w:t>ВКМ Старый Оскол</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3BAD12D" w14:textId="503860B4"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10F7918E" w14:textId="7BDEE43A"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3685E36B"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47B2CF85"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31D006FF"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ВРД Морозовская (Колеса РЖД)</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4A92AC6" w14:textId="1DE2AF90"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38DAA201" w14:textId="30E68978"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FFF4CA3" w14:textId="77777777" w:rsidTr="006E2EF6">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49725EA8"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43A62441"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Стойленская</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7C9A78E" w14:textId="1C75D672"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6E2DD989" w14:textId="173498F0"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2221191" w14:textId="77777777" w:rsidTr="006E2EF6">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302BEA66"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ПРВ</w:t>
            </w:r>
          </w:p>
        </w:tc>
        <w:tc>
          <w:tcPr>
            <w:tcW w:w="4961" w:type="dxa"/>
            <w:tcBorders>
              <w:top w:val="nil"/>
              <w:left w:val="nil"/>
              <w:bottom w:val="single" w:sz="4" w:space="0" w:color="auto"/>
              <w:right w:val="single" w:sz="4" w:space="0" w:color="auto"/>
            </w:tcBorders>
            <w:shd w:val="clear" w:color="auto" w:fill="auto"/>
            <w:noWrap/>
            <w:vAlign w:val="bottom"/>
          </w:tcPr>
          <w:p w14:paraId="1FCC1529"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Саратов</w:t>
            </w:r>
          </w:p>
        </w:tc>
        <w:tc>
          <w:tcPr>
            <w:tcW w:w="2127" w:type="dxa"/>
            <w:tcBorders>
              <w:top w:val="nil"/>
              <w:left w:val="nil"/>
              <w:bottom w:val="single" w:sz="4" w:space="0" w:color="auto"/>
              <w:right w:val="single" w:sz="4" w:space="0" w:color="auto"/>
            </w:tcBorders>
            <w:shd w:val="clear" w:color="auto" w:fill="auto"/>
            <w:noWrap/>
            <w:vAlign w:val="center"/>
          </w:tcPr>
          <w:p w14:paraId="73549205" w14:textId="6FB0908E"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0E72B8A4" w14:textId="57DBE895"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075DF1CF" w14:textId="77777777" w:rsidTr="006E2EF6">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5008C509"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7B7BD08B"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Астрахань</w:t>
            </w:r>
          </w:p>
        </w:tc>
        <w:tc>
          <w:tcPr>
            <w:tcW w:w="2127" w:type="dxa"/>
            <w:tcBorders>
              <w:top w:val="nil"/>
              <w:left w:val="nil"/>
              <w:bottom w:val="single" w:sz="4" w:space="0" w:color="auto"/>
              <w:right w:val="single" w:sz="4" w:space="0" w:color="auto"/>
            </w:tcBorders>
            <w:shd w:val="clear" w:color="auto" w:fill="auto"/>
            <w:noWrap/>
            <w:vAlign w:val="center"/>
          </w:tcPr>
          <w:p w14:paraId="57FC6260" w14:textId="63A679D1"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0856DCB6" w14:textId="2A767B37"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2549C58" w14:textId="77777777" w:rsidTr="006E2EF6">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3A1254D0"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КБШ</w:t>
            </w:r>
          </w:p>
        </w:tc>
        <w:tc>
          <w:tcPr>
            <w:tcW w:w="4961" w:type="dxa"/>
            <w:tcBorders>
              <w:top w:val="nil"/>
              <w:left w:val="nil"/>
              <w:bottom w:val="single" w:sz="4" w:space="0" w:color="auto"/>
              <w:right w:val="single" w:sz="4" w:space="0" w:color="auto"/>
            </w:tcBorders>
            <w:shd w:val="clear" w:color="auto" w:fill="auto"/>
            <w:noWrap/>
            <w:vAlign w:val="bottom"/>
          </w:tcPr>
          <w:p w14:paraId="6C4C7565"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ЦРВ Абдулино</w:t>
            </w:r>
          </w:p>
        </w:tc>
        <w:tc>
          <w:tcPr>
            <w:tcW w:w="2127" w:type="dxa"/>
            <w:tcBorders>
              <w:top w:val="nil"/>
              <w:left w:val="nil"/>
              <w:bottom w:val="single" w:sz="4" w:space="0" w:color="auto"/>
              <w:right w:val="single" w:sz="4" w:space="0" w:color="auto"/>
            </w:tcBorders>
            <w:shd w:val="clear" w:color="auto" w:fill="auto"/>
            <w:noWrap/>
            <w:vAlign w:val="center"/>
          </w:tcPr>
          <w:p w14:paraId="4C40889F" w14:textId="049C25DD"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62C60903" w14:textId="1E61B3B7"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E1C2A55"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62FEB728"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60C5558B"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Пенза</w:t>
            </w:r>
          </w:p>
        </w:tc>
        <w:tc>
          <w:tcPr>
            <w:tcW w:w="2127" w:type="dxa"/>
            <w:tcBorders>
              <w:top w:val="nil"/>
              <w:left w:val="nil"/>
              <w:bottom w:val="single" w:sz="4" w:space="0" w:color="auto"/>
              <w:right w:val="single" w:sz="4" w:space="0" w:color="auto"/>
            </w:tcBorders>
            <w:shd w:val="clear" w:color="auto" w:fill="auto"/>
            <w:noWrap/>
            <w:vAlign w:val="center"/>
          </w:tcPr>
          <w:p w14:paraId="0D6F9170" w14:textId="75654814"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0C2B244C" w14:textId="253838F1"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08096350"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4990FDF5"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5A6B7C3D"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Кинель</w:t>
            </w:r>
          </w:p>
        </w:tc>
        <w:tc>
          <w:tcPr>
            <w:tcW w:w="2127" w:type="dxa"/>
            <w:tcBorders>
              <w:top w:val="nil"/>
              <w:left w:val="nil"/>
              <w:bottom w:val="single" w:sz="4" w:space="0" w:color="auto"/>
              <w:right w:val="single" w:sz="4" w:space="0" w:color="auto"/>
            </w:tcBorders>
            <w:shd w:val="clear" w:color="auto" w:fill="auto"/>
            <w:noWrap/>
            <w:vAlign w:val="center"/>
          </w:tcPr>
          <w:p w14:paraId="688A2100" w14:textId="498B1B54"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1620EBF9" w14:textId="78ED37A2"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6B23294" w14:textId="77777777" w:rsidTr="006E2EF6">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6B339BD9"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35EEBEFB"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Сызрань</w:t>
            </w:r>
          </w:p>
        </w:tc>
        <w:tc>
          <w:tcPr>
            <w:tcW w:w="2127" w:type="dxa"/>
            <w:tcBorders>
              <w:top w:val="nil"/>
              <w:left w:val="nil"/>
              <w:bottom w:val="single" w:sz="4" w:space="0" w:color="auto"/>
              <w:right w:val="single" w:sz="4" w:space="0" w:color="auto"/>
            </w:tcBorders>
            <w:shd w:val="clear" w:color="auto" w:fill="auto"/>
            <w:noWrap/>
            <w:vAlign w:val="center"/>
          </w:tcPr>
          <w:p w14:paraId="2321736F" w14:textId="78A44D4A"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55563167" w14:textId="3F7C49FF"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026DD2BF" w14:textId="77777777" w:rsidTr="006E2EF6">
        <w:trPr>
          <w:trHeight w:val="300"/>
        </w:trPr>
        <w:tc>
          <w:tcPr>
            <w:tcW w:w="993" w:type="dxa"/>
            <w:vMerge w:val="restart"/>
            <w:tcBorders>
              <w:top w:val="single" w:sz="4" w:space="0" w:color="auto"/>
              <w:left w:val="single" w:sz="4" w:space="0" w:color="auto"/>
              <w:right w:val="single" w:sz="4" w:space="0" w:color="auto"/>
            </w:tcBorders>
            <w:shd w:val="clear" w:color="auto" w:fill="auto"/>
            <w:noWrap/>
            <w:vAlign w:val="center"/>
          </w:tcPr>
          <w:p w14:paraId="5D4B42C3"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СВР</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2B4D1B5E"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Ишим</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81FA789" w14:textId="5235FFAD"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016B0A11" w14:textId="1E2F9720"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00C4CDF2"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4A3A8F14"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438FBF41"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Чусовская</w:t>
            </w:r>
          </w:p>
        </w:tc>
        <w:tc>
          <w:tcPr>
            <w:tcW w:w="2127" w:type="dxa"/>
            <w:tcBorders>
              <w:top w:val="nil"/>
              <w:left w:val="nil"/>
              <w:bottom w:val="single" w:sz="4" w:space="0" w:color="auto"/>
              <w:right w:val="single" w:sz="4" w:space="0" w:color="auto"/>
            </w:tcBorders>
            <w:shd w:val="clear" w:color="auto" w:fill="auto"/>
            <w:noWrap/>
            <w:vAlign w:val="center"/>
          </w:tcPr>
          <w:p w14:paraId="7CA8E8B1" w14:textId="7C9E69FC"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76F3C476" w14:textId="22C57826"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77D306AC" w14:textId="77777777" w:rsidTr="006E2EF6">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191D5FC2"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16EF5AB7"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Свердловск сорт.</w:t>
            </w:r>
          </w:p>
        </w:tc>
        <w:tc>
          <w:tcPr>
            <w:tcW w:w="2127" w:type="dxa"/>
            <w:tcBorders>
              <w:top w:val="nil"/>
              <w:left w:val="nil"/>
              <w:bottom w:val="single" w:sz="4" w:space="0" w:color="auto"/>
              <w:right w:val="single" w:sz="4" w:space="0" w:color="auto"/>
            </w:tcBorders>
            <w:shd w:val="clear" w:color="auto" w:fill="auto"/>
            <w:noWrap/>
            <w:vAlign w:val="center"/>
          </w:tcPr>
          <w:p w14:paraId="7777D729" w14:textId="6454D617"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4B863CB0" w14:textId="0C9F1543"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11E29F69" w14:textId="77777777" w:rsidTr="009667CD">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75B3F369"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ЮУР</w:t>
            </w:r>
          </w:p>
        </w:tc>
        <w:tc>
          <w:tcPr>
            <w:tcW w:w="4961" w:type="dxa"/>
            <w:tcBorders>
              <w:top w:val="nil"/>
              <w:left w:val="nil"/>
              <w:bottom w:val="single" w:sz="4" w:space="0" w:color="auto"/>
              <w:right w:val="single" w:sz="4" w:space="0" w:color="auto"/>
            </w:tcBorders>
            <w:shd w:val="clear" w:color="auto" w:fill="auto"/>
            <w:noWrap/>
            <w:vAlign w:val="bottom"/>
          </w:tcPr>
          <w:p w14:paraId="138DF7F6"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Магнитогорск</w:t>
            </w:r>
          </w:p>
        </w:tc>
        <w:tc>
          <w:tcPr>
            <w:tcW w:w="2127" w:type="dxa"/>
            <w:tcBorders>
              <w:top w:val="nil"/>
              <w:left w:val="nil"/>
              <w:bottom w:val="single" w:sz="4" w:space="0" w:color="auto"/>
              <w:right w:val="single" w:sz="4" w:space="0" w:color="auto"/>
            </w:tcBorders>
            <w:shd w:val="clear" w:color="auto" w:fill="auto"/>
            <w:noWrap/>
            <w:vAlign w:val="center"/>
          </w:tcPr>
          <w:p w14:paraId="486E52BC" w14:textId="25A61FC7"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4B68E33E" w14:textId="4DFF5B71"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5206330D" w14:textId="77777777" w:rsidTr="009667CD">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3E0A4979"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2BB187FE"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ООО «УВК» (</w:t>
            </w:r>
            <w:proofErr w:type="spellStart"/>
            <w:r w:rsidRPr="009F6675">
              <w:rPr>
                <w:rFonts w:eastAsia="Times New Roman" w:cs="Times New Roman"/>
                <w:color w:val="000000"/>
                <w:lang w:eastAsia="ru-RU"/>
              </w:rPr>
              <w:t>ст.Магнитогорск</w:t>
            </w:r>
            <w:proofErr w:type="spellEnd"/>
            <w:r w:rsidRPr="009F6675">
              <w:rPr>
                <w:rFonts w:eastAsia="Times New Roman" w:cs="Times New Roman"/>
                <w:color w:val="000000"/>
                <w:lang w:eastAsia="ru-RU"/>
              </w:rPr>
              <w:t>-Грузовой)</w:t>
            </w:r>
          </w:p>
        </w:tc>
        <w:tc>
          <w:tcPr>
            <w:tcW w:w="2127" w:type="dxa"/>
            <w:tcBorders>
              <w:top w:val="nil"/>
              <w:left w:val="nil"/>
              <w:bottom w:val="single" w:sz="4" w:space="0" w:color="auto"/>
              <w:right w:val="single" w:sz="4" w:space="0" w:color="auto"/>
            </w:tcBorders>
            <w:shd w:val="clear" w:color="auto" w:fill="auto"/>
            <w:noWrap/>
            <w:vAlign w:val="center"/>
          </w:tcPr>
          <w:p w14:paraId="54BAD75D" w14:textId="711DCC96"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1EE4FE8D" w14:textId="5863EF6B"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4B1B1150" w14:textId="77777777" w:rsidTr="009667CD">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52E14CAB"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ЗСБ</w:t>
            </w:r>
          </w:p>
        </w:tc>
        <w:tc>
          <w:tcPr>
            <w:tcW w:w="4961" w:type="dxa"/>
            <w:tcBorders>
              <w:top w:val="nil"/>
              <w:left w:val="nil"/>
              <w:bottom w:val="single" w:sz="4" w:space="0" w:color="auto"/>
              <w:right w:val="single" w:sz="4" w:space="0" w:color="auto"/>
            </w:tcBorders>
            <w:shd w:val="clear" w:color="auto" w:fill="auto"/>
            <w:noWrap/>
            <w:vAlign w:val="bottom"/>
          </w:tcPr>
          <w:p w14:paraId="284718E2"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ООО «СВК» (ст. Новокузнецк-Сортировочный)</w:t>
            </w:r>
          </w:p>
        </w:tc>
        <w:tc>
          <w:tcPr>
            <w:tcW w:w="2127" w:type="dxa"/>
            <w:tcBorders>
              <w:top w:val="nil"/>
              <w:left w:val="nil"/>
              <w:bottom w:val="single" w:sz="4" w:space="0" w:color="auto"/>
              <w:right w:val="single" w:sz="4" w:space="0" w:color="auto"/>
            </w:tcBorders>
            <w:shd w:val="clear" w:color="auto" w:fill="auto"/>
            <w:noWrap/>
            <w:vAlign w:val="center"/>
          </w:tcPr>
          <w:p w14:paraId="4A926AFF" w14:textId="1F3E98A5"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6E1F8AC1" w14:textId="0CE4AEE5"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694FD9E" w14:textId="77777777" w:rsidTr="000F5966">
        <w:trPr>
          <w:trHeight w:val="300"/>
        </w:trPr>
        <w:tc>
          <w:tcPr>
            <w:tcW w:w="993" w:type="dxa"/>
            <w:vMerge/>
            <w:tcBorders>
              <w:left w:val="single" w:sz="4" w:space="0" w:color="auto"/>
              <w:right w:val="single" w:sz="4" w:space="0" w:color="auto"/>
            </w:tcBorders>
            <w:shd w:val="clear" w:color="auto" w:fill="auto"/>
            <w:noWrap/>
            <w:vAlign w:val="center"/>
          </w:tcPr>
          <w:p w14:paraId="687405FF"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461702F8"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Омск-Сорт.</w:t>
            </w:r>
          </w:p>
        </w:tc>
        <w:tc>
          <w:tcPr>
            <w:tcW w:w="2127" w:type="dxa"/>
            <w:tcBorders>
              <w:top w:val="nil"/>
              <w:left w:val="nil"/>
              <w:bottom w:val="single" w:sz="4" w:space="0" w:color="auto"/>
              <w:right w:val="single" w:sz="4" w:space="0" w:color="auto"/>
            </w:tcBorders>
            <w:shd w:val="clear" w:color="auto" w:fill="auto"/>
            <w:noWrap/>
            <w:vAlign w:val="center"/>
          </w:tcPr>
          <w:p w14:paraId="7BD9BD2E" w14:textId="3F72B90C"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6B3B8CC9" w14:textId="3C16448F"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77A6CEE"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7CD28750"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339DFE00"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Тайга</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F261C3E" w14:textId="2F31E9A9"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041652FD" w14:textId="3D50F2B9"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373B6BB"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5EB1C911"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657B6C83"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 xml:space="preserve">ВЧДр </w:t>
            </w:r>
            <w:proofErr w:type="spellStart"/>
            <w:r w:rsidRPr="009F6675">
              <w:rPr>
                <w:rFonts w:eastAsia="Times New Roman" w:cs="Times New Roman"/>
                <w:color w:val="000000"/>
                <w:lang w:eastAsia="ru-RU"/>
              </w:rPr>
              <w:t>Инская</w:t>
            </w:r>
            <w:proofErr w:type="spellEnd"/>
          </w:p>
        </w:tc>
        <w:tc>
          <w:tcPr>
            <w:tcW w:w="2127" w:type="dxa"/>
            <w:tcBorders>
              <w:top w:val="nil"/>
              <w:left w:val="nil"/>
              <w:bottom w:val="single" w:sz="4" w:space="0" w:color="auto"/>
              <w:right w:val="single" w:sz="4" w:space="0" w:color="auto"/>
            </w:tcBorders>
            <w:shd w:val="clear" w:color="auto" w:fill="auto"/>
            <w:noWrap/>
            <w:vAlign w:val="center"/>
          </w:tcPr>
          <w:p w14:paraId="4AFEC78A" w14:textId="28DDCC3E"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2B39CCD4" w14:textId="657C75B3"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7A9A65E5" w14:textId="77777777" w:rsidTr="006E2EF6">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69361C57"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5BEA31D6"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Ленинск-Кузнецкий</w:t>
            </w:r>
          </w:p>
        </w:tc>
        <w:tc>
          <w:tcPr>
            <w:tcW w:w="2127" w:type="dxa"/>
            <w:tcBorders>
              <w:top w:val="nil"/>
              <w:left w:val="nil"/>
              <w:bottom w:val="single" w:sz="4" w:space="0" w:color="auto"/>
              <w:right w:val="single" w:sz="4" w:space="0" w:color="auto"/>
            </w:tcBorders>
            <w:shd w:val="clear" w:color="auto" w:fill="auto"/>
            <w:noWrap/>
            <w:vAlign w:val="center"/>
          </w:tcPr>
          <w:p w14:paraId="4286BEBA" w14:textId="5FF123D0"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464FB332" w14:textId="72BC53B4"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1B1150BB" w14:textId="77777777" w:rsidTr="006E2EF6">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1043EF24"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ВСБ</w:t>
            </w:r>
          </w:p>
        </w:tc>
        <w:tc>
          <w:tcPr>
            <w:tcW w:w="4961" w:type="dxa"/>
            <w:tcBorders>
              <w:top w:val="nil"/>
              <w:left w:val="nil"/>
              <w:bottom w:val="single" w:sz="4" w:space="0" w:color="auto"/>
              <w:right w:val="single" w:sz="4" w:space="0" w:color="auto"/>
            </w:tcBorders>
            <w:shd w:val="clear" w:color="auto" w:fill="auto"/>
            <w:noWrap/>
            <w:vAlign w:val="bottom"/>
          </w:tcPr>
          <w:p w14:paraId="1939EFC1"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Тайшет</w:t>
            </w:r>
          </w:p>
        </w:tc>
        <w:tc>
          <w:tcPr>
            <w:tcW w:w="2127" w:type="dxa"/>
            <w:tcBorders>
              <w:top w:val="nil"/>
              <w:left w:val="nil"/>
              <w:bottom w:val="single" w:sz="4" w:space="0" w:color="auto"/>
              <w:right w:val="single" w:sz="4" w:space="0" w:color="auto"/>
            </w:tcBorders>
            <w:shd w:val="clear" w:color="auto" w:fill="auto"/>
            <w:noWrap/>
            <w:vAlign w:val="center"/>
          </w:tcPr>
          <w:p w14:paraId="5EAF7104" w14:textId="40F7D2BB" w:rsidR="00BC7EE8" w:rsidRPr="009F6675" w:rsidRDefault="00BC7EE8" w:rsidP="00BC7EE8">
            <w:pPr>
              <w:spacing w:line="240" w:lineRule="auto"/>
              <w:jc w:val="center"/>
              <w:rPr>
                <w:rFonts w:eastAsia="Times New Roman" w:cs="Times New Roman"/>
                <w:lang w:eastAsia="ru-RU"/>
              </w:rPr>
            </w:pPr>
          </w:p>
        </w:tc>
        <w:tc>
          <w:tcPr>
            <w:tcW w:w="1984" w:type="dxa"/>
            <w:tcBorders>
              <w:top w:val="nil"/>
              <w:left w:val="nil"/>
              <w:bottom w:val="single" w:sz="4" w:space="0" w:color="auto"/>
              <w:right w:val="single" w:sz="4" w:space="0" w:color="auto"/>
            </w:tcBorders>
            <w:vAlign w:val="center"/>
          </w:tcPr>
          <w:p w14:paraId="0B8F7F3F" w14:textId="3DE40E03" w:rsidR="00BC7EE8" w:rsidRPr="009F6675" w:rsidRDefault="00BC7EE8" w:rsidP="00BC7EE8">
            <w:pPr>
              <w:spacing w:line="240" w:lineRule="auto"/>
              <w:jc w:val="center"/>
              <w:rPr>
                <w:rFonts w:eastAsia="Times New Roman" w:cs="Times New Roman"/>
                <w:lang w:eastAsia="ru-RU"/>
              </w:rPr>
            </w:pPr>
          </w:p>
        </w:tc>
      </w:tr>
      <w:tr w:rsidR="00BC7EE8" w:rsidRPr="009F6675" w14:paraId="185A75B5" w14:textId="77777777" w:rsidTr="006E2EF6">
        <w:trPr>
          <w:trHeight w:val="300"/>
        </w:trPr>
        <w:tc>
          <w:tcPr>
            <w:tcW w:w="993" w:type="dxa"/>
            <w:vMerge/>
            <w:tcBorders>
              <w:left w:val="single" w:sz="4" w:space="0" w:color="auto"/>
              <w:right w:val="single" w:sz="4" w:space="0" w:color="auto"/>
            </w:tcBorders>
            <w:shd w:val="clear" w:color="auto" w:fill="auto"/>
            <w:noWrap/>
            <w:vAlign w:val="center"/>
          </w:tcPr>
          <w:p w14:paraId="0252DC4C"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3FD9F23A"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Нижнеудинск</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72E71C4" w14:textId="7E5C268C" w:rsidR="00BC7EE8" w:rsidRPr="009F6675" w:rsidRDefault="00BC7EE8" w:rsidP="00BC7EE8">
            <w:pPr>
              <w:spacing w:line="240" w:lineRule="auto"/>
              <w:jc w:val="center"/>
              <w:rPr>
                <w:rFonts w:eastAsia="Times New Roman" w:cs="Times New Roman"/>
                <w:lang w:eastAsia="ru-RU"/>
              </w:rPr>
            </w:pPr>
          </w:p>
        </w:tc>
        <w:tc>
          <w:tcPr>
            <w:tcW w:w="1984" w:type="dxa"/>
            <w:tcBorders>
              <w:top w:val="single" w:sz="4" w:space="0" w:color="auto"/>
              <w:left w:val="nil"/>
              <w:bottom w:val="single" w:sz="4" w:space="0" w:color="auto"/>
              <w:right w:val="single" w:sz="4" w:space="0" w:color="auto"/>
            </w:tcBorders>
            <w:vAlign w:val="center"/>
          </w:tcPr>
          <w:p w14:paraId="3BCF3CC0" w14:textId="70FA5909" w:rsidR="00BC7EE8" w:rsidRPr="009F6675" w:rsidRDefault="00BC7EE8" w:rsidP="00BC7EE8">
            <w:pPr>
              <w:spacing w:line="240" w:lineRule="auto"/>
              <w:jc w:val="center"/>
              <w:rPr>
                <w:rFonts w:eastAsia="Times New Roman" w:cs="Times New Roman"/>
                <w:lang w:eastAsia="ru-RU"/>
              </w:rPr>
            </w:pPr>
          </w:p>
        </w:tc>
      </w:tr>
      <w:tr w:rsidR="00BC7EE8" w:rsidRPr="009F6675" w14:paraId="75A3BC50" w14:textId="77777777" w:rsidTr="006E2EF6">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61626011"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160C58AD"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Улан-Удэ</w:t>
            </w:r>
          </w:p>
        </w:tc>
        <w:tc>
          <w:tcPr>
            <w:tcW w:w="2127" w:type="dxa"/>
            <w:tcBorders>
              <w:top w:val="nil"/>
              <w:left w:val="nil"/>
              <w:bottom w:val="single" w:sz="4" w:space="0" w:color="auto"/>
              <w:right w:val="single" w:sz="4" w:space="0" w:color="auto"/>
            </w:tcBorders>
            <w:shd w:val="clear" w:color="auto" w:fill="auto"/>
            <w:noWrap/>
            <w:vAlign w:val="center"/>
          </w:tcPr>
          <w:p w14:paraId="72B298EC" w14:textId="303FC82A" w:rsidR="00BC7EE8" w:rsidRPr="009F6675" w:rsidRDefault="00BC7EE8" w:rsidP="00BC7EE8">
            <w:pPr>
              <w:spacing w:line="240" w:lineRule="auto"/>
              <w:jc w:val="center"/>
              <w:rPr>
                <w:rFonts w:eastAsia="Times New Roman" w:cs="Times New Roman"/>
                <w:lang w:eastAsia="ru-RU"/>
              </w:rPr>
            </w:pPr>
          </w:p>
        </w:tc>
        <w:tc>
          <w:tcPr>
            <w:tcW w:w="1984" w:type="dxa"/>
            <w:tcBorders>
              <w:top w:val="nil"/>
              <w:left w:val="nil"/>
              <w:bottom w:val="single" w:sz="4" w:space="0" w:color="auto"/>
              <w:right w:val="single" w:sz="4" w:space="0" w:color="auto"/>
            </w:tcBorders>
            <w:vAlign w:val="center"/>
          </w:tcPr>
          <w:p w14:paraId="48A178CA" w14:textId="4F36A734" w:rsidR="00BC7EE8" w:rsidRPr="009F6675" w:rsidRDefault="00BC7EE8" w:rsidP="00BC7EE8">
            <w:pPr>
              <w:spacing w:line="240" w:lineRule="auto"/>
              <w:jc w:val="center"/>
              <w:rPr>
                <w:rFonts w:eastAsia="Times New Roman" w:cs="Times New Roman"/>
                <w:lang w:eastAsia="ru-RU"/>
              </w:rPr>
            </w:pPr>
          </w:p>
        </w:tc>
      </w:tr>
      <w:tr w:rsidR="00BC7EE8" w:rsidRPr="009F6675" w14:paraId="43FAD6D1" w14:textId="77777777" w:rsidTr="009667C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C4E96"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КРС</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2CDF9E58"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Иланская</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9CA653F" w14:textId="19EEBE1D" w:rsidR="00BC7EE8" w:rsidRPr="009F6675" w:rsidRDefault="00BC7EE8" w:rsidP="00BC7EE8">
            <w:pPr>
              <w:spacing w:line="240" w:lineRule="auto"/>
              <w:jc w:val="center"/>
              <w:rPr>
                <w:rFonts w:eastAsia="Times New Roman" w:cs="Times New Roman"/>
                <w:lang w:eastAsia="ru-RU"/>
              </w:rPr>
            </w:pPr>
          </w:p>
        </w:tc>
        <w:tc>
          <w:tcPr>
            <w:tcW w:w="1984" w:type="dxa"/>
            <w:tcBorders>
              <w:top w:val="single" w:sz="4" w:space="0" w:color="auto"/>
              <w:left w:val="nil"/>
              <w:bottom w:val="single" w:sz="4" w:space="0" w:color="auto"/>
              <w:right w:val="single" w:sz="4" w:space="0" w:color="auto"/>
            </w:tcBorders>
            <w:vAlign w:val="center"/>
          </w:tcPr>
          <w:p w14:paraId="049ADC1C" w14:textId="7EB95652" w:rsidR="00BC7EE8" w:rsidRPr="009F6675" w:rsidRDefault="00BC7EE8" w:rsidP="00BC7EE8">
            <w:pPr>
              <w:spacing w:line="240" w:lineRule="auto"/>
              <w:jc w:val="center"/>
              <w:rPr>
                <w:rFonts w:eastAsia="Times New Roman" w:cs="Times New Roman"/>
                <w:lang w:eastAsia="ru-RU"/>
              </w:rPr>
            </w:pPr>
          </w:p>
        </w:tc>
      </w:tr>
      <w:tr w:rsidR="00BC7EE8" w:rsidRPr="009F6675" w14:paraId="26E9FC3B" w14:textId="77777777" w:rsidTr="009667C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0FF60F"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ЗАБ</w:t>
            </w:r>
          </w:p>
        </w:tc>
        <w:tc>
          <w:tcPr>
            <w:tcW w:w="4961" w:type="dxa"/>
            <w:tcBorders>
              <w:top w:val="nil"/>
              <w:left w:val="nil"/>
              <w:bottom w:val="single" w:sz="4" w:space="0" w:color="auto"/>
              <w:right w:val="single" w:sz="4" w:space="0" w:color="auto"/>
            </w:tcBorders>
            <w:shd w:val="clear" w:color="auto" w:fill="auto"/>
            <w:noWrap/>
            <w:vAlign w:val="bottom"/>
          </w:tcPr>
          <w:p w14:paraId="445F40AA"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Чернышевск-Забайкальский</w:t>
            </w:r>
          </w:p>
        </w:tc>
        <w:tc>
          <w:tcPr>
            <w:tcW w:w="2127" w:type="dxa"/>
            <w:tcBorders>
              <w:top w:val="nil"/>
              <w:left w:val="nil"/>
              <w:bottom w:val="single" w:sz="4" w:space="0" w:color="auto"/>
              <w:right w:val="single" w:sz="4" w:space="0" w:color="auto"/>
            </w:tcBorders>
            <w:shd w:val="clear" w:color="auto" w:fill="auto"/>
            <w:noWrap/>
            <w:vAlign w:val="center"/>
          </w:tcPr>
          <w:p w14:paraId="1540A1D6" w14:textId="7700239E"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6B8D4DAE" w14:textId="27317F3A"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6C1B625D" w14:textId="77777777" w:rsidTr="009667CD">
        <w:trPr>
          <w:trHeight w:val="300"/>
        </w:trPr>
        <w:tc>
          <w:tcPr>
            <w:tcW w:w="993" w:type="dxa"/>
            <w:vMerge w:val="restart"/>
            <w:tcBorders>
              <w:top w:val="nil"/>
              <w:left w:val="single" w:sz="4" w:space="0" w:color="auto"/>
              <w:right w:val="single" w:sz="4" w:space="0" w:color="auto"/>
            </w:tcBorders>
            <w:shd w:val="clear" w:color="auto" w:fill="auto"/>
            <w:noWrap/>
            <w:vAlign w:val="center"/>
          </w:tcPr>
          <w:p w14:paraId="797E2C30" w14:textId="77777777" w:rsidR="00BC7EE8" w:rsidRPr="009F6675" w:rsidRDefault="00BC7EE8" w:rsidP="00BC7EE8">
            <w:pPr>
              <w:spacing w:line="240" w:lineRule="auto"/>
              <w:jc w:val="center"/>
              <w:rPr>
                <w:rFonts w:eastAsia="Times New Roman" w:cs="Times New Roman"/>
                <w:color w:val="000000"/>
                <w:lang w:eastAsia="ru-RU"/>
              </w:rPr>
            </w:pPr>
            <w:r w:rsidRPr="009F6675">
              <w:rPr>
                <w:rFonts w:eastAsia="Times New Roman" w:cs="Times New Roman"/>
                <w:color w:val="000000"/>
                <w:lang w:eastAsia="ru-RU"/>
              </w:rPr>
              <w:t>ДВС</w:t>
            </w:r>
          </w:p>
        </w:tc>
        <w:tc>
          <w:tcPr>
            <w:tcW w:w="4961" w:type="dxa"/>
            <w:tcBorders>
              <w:top w:val="nil"/>
              <w:left w:val="nil"/>
              <w:bottom w:val="single" w:sz="4" w:space="0" w:color="auto"/>
              <w:right w:val="single" w:sz="4" w:space="0" w:color="auto"/>
            </w:tcBorders>
            <w:shd w:val="clear" w:color="auto" w:fill="auto"/>
            <w:noWrap/>
            <w:vAlign w:val="bottom"/>
          </w:tcPr>
          <w:p w14:paraId="78721596"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ВЧДр Хабаровск</w:t>
            </w:r>
          </w:p>
        </w:tc>
        <w:tc>
          <w:tcPr>
            <w:tcW w:w="2127" w:type="dxa"/>
            <w:tcBorders>
              <w:top w:val="nil"/>
              <w:left w:val="nil"/>
              <w:bottom w:val="single" w:sz="4" w:space="0" w:color="auto"/>
              <w:right w:val="single" w:sz="4" w:space="0" w:color="auto"/>
            </w:tcBorders>
            <w:shd w:val="clear" w:color="auto" w:fill="auto"/>
            <w:noWrap/>
            <w:vAlign w:val="center"/>
          </w:tcPr>
          <w:p w14:paraId="4BB307EA" w14:textId="5B63505E"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2E436F8E" w14:textId="30EA9C3A"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34AA878F" w14:textId="77777777" w:rsidTr="009667CD">
        <w:trPr>
          <w:trHeight w:val="300"/>
        </w:trPr>
        <w:tc>
          <w:tcPr>
            <w:tcW w:w="993" w:type="dxa"/>
            <w:vMerge/>
            <w:tcBorders>
              <w:left w:val="single" w:sz="4" w:space="0" w:color="auto"/>
              <w:right w:val="single" w:sz="4" w:space="0" w:color="auto"/>
            </w:tcBorders>
            <w:shd w:val="clear" w:color="auto" w:fill="auto"/>
            <w:noWrap/>
            <w:vAlign w:val="center"/>
          </w:tcPr>
          <w:p w14:paraId="71998A6F"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2A60BFE2"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 xml:space="preserve">ВЧДр </w:t>
            </w:r>
            <w:proofErr w:type="spellStart"/>
            <w:r w:rsidRPr="009F6675">
              <w:rPr>
                <w:rFonts w:eastAsia="Times New Roman" w:cs="Times New Roman"/>
                <w:color w:val="000000"/>
                <w:lang w:eastAsia="ru-RU"/>
              </w:rPr>
              <w:t>Ружино</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CAE08CE" w14:textId="0C0F1C9D"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single" w:sz="4" w:space="0" w:color="auto"/>
              <w:left w:val="nil"/>
              <w:bottom w:val="single" w:sz="4" w:space="0" w:color="auto"/>
              <w:right w:val="single" w:sz="4" w:space="0" w:color="auto"/>
            </w:tcBorders>
            <w:vAlign w:val="center"/>
          </w:tcPr>
          <w:p w14:paraId="1B94C086" w14:textId="337833D7" w:rsidR="00BC7EE8" w:rsidRPr="009F6675" w:rsidRDefault="00BC7EE8" w:rsidP="00BC7EE8">
            <w:pPr>
              <w:spacing w:line="240" w:lineRule="auto"/>
              <w:jc w:val="center"/>
              <w:rPr>
                <w:rFonts w:eastAsia="Times New Roman" w:cs="Times New Roman"/>
                <w:color w:val="000000" w:themeColor="text1"/>
                <w:lang w:eastAsia="ru-RU"/>
              </w:rPr>
            </w:pPr>
          </w:p>
        </w:tc>
      </w:tr>
      <w:tr w:rsidR="00BC7EE8" w:rsidRPr="009F6675" w14:paraId="4B3761C9" w14:textId="77777777" w:rsidTr="009667CD">
        <w:trPr>
          <w:trHeight w:val="300"/>
        </w:trPr>
        <w:tc>
          <w:tcPr>
            <w:tcW w:w="993" w:type="dxa"/>
            <w:vMerge/>
            <w:tcBorders>
              <w:left w:val="single" w:sz="4" w:space="0" w:color="auto"/>
              <w:bottom w:val="single" w:sz="4" w:space="0" w:color="auto"/>
              <w:right w:val="single" w:sz="4" w:space="0" w:color="auto"/>
            </w:tcBorders>
            <w:shd w:val="clear" w:color="auto" w:fill="auto"/>
            <w:noWrap/>
            <w:vAlign w:val="center"/>
          </w:tcPr>
          <w:p w14:paraId="0D1F393E" w14:textId="77777777" w:rsidR="00BC7EE8" w:rsidRPr="009F6675" w:rsidRDefault="00BC7EE8" w:rsidP="00BC7EE8">
            <w:pPr>
              <w:spacing w:line="240" w:lineRule="auto"/>
              <w:jc w:val="center"/>
              <w:rPr>
                <w:rFonts w:eastAsia="Times New Roman" w:cs="Times New Roman"/>
                <w:color w:val="000000"/>
                <w:lang w:eastAsia="ru-RU"/>
              </w:rPr>
            </w:pPr>
          </w:p>
        </w:tc>
        <w:tc>
          <w:tcPr>
            <w:tcW w:w="4961" w:type="dxa"/>
            <w:tcBorders>
              <w:top w:val="nil"/>
              <w:left w:val="nil"/>
              <w:bottom w:val="single" w:sz="4" w:space="0" w:color="auto"/>
              <w:right w:val="single" w:sz="4" w:space="0" w:color="auto"/>
            </w:tcBorders>
            <w:shd w:val="clear" w:color="auto" w:fill="auto"/>
            <w:noWrap/>
            <w:vAlign w:val="bottom"/>
          </w:tcPr>
          <w:p w14:paraId="01E3AD29" w14:textId="77777777" w:rsidR="00BC7EE8" w:rsidRPr="009F6675" w:rsidRDefault="00BC7EE8" w:rsidP="00BC7EE8">
            <w:pPr>
              <w:spacing w:line="240" w:lineRule="auto"/>
              <w:rPr>
                <w:rFonts w:eastAsia="Times New Roman" w:cs="Times New Roman"/>
                <w:color w:val="000000"/>
                <w:lang w:eastAsia="ru-RU"/>
              </w:rPr>
            </w:pPr>
            <w:r w:rsidRPr="009F6675">
              <w:rPr>
                <w:rFonts w:eastAsia="Times New Roman" w:cs="Times New Roman"/>
                <w:color w:val="000000"/>
                <w:lang w:eastAsia="ru-RU"/>
              </w:rPr>
              <w:t>РВД Уссурийск</w:t>
            </w:r>
          </w:p>
        </w:tc>
        <w:tc>
          <w:tcPr>
            <w:tcW w:w="2127" w:type="dxa"/>
            <w:tcBorders>
              <w:top w:val="nil"/>
              <w:left w:val="nil"/>
              <w:bottom w:val="single" w:sz="4" w:space="0" w:color="auto"/>
              <w:right w:val="single" w:sz="4" w:space="0" w:color="auto"/>
            </w:tcBorders>
            <w:shd w:val="clear" w:color="auto" w:fill="auto"/>
            <w:noWrap/>
            <w:vAlign w:val="center"/>
          </w:tcPr>
          <w:p w14:paraId="1676A2C3" w14:textId="3AC96D2E" w:rsidR="00BC7EE8" w:rsidRPr="009F6675" w:rsidRDefault="00BC7EE8" w:rsidP="00BC7EE8">
            <w:pPr>
              <w:spacing w:line="240" w:lineRule="auto"/>
              <w:jc w:val="center"/>
              <w:rPr>
                <w:rFonts w:eastAsia="Times New Roman" w:cs="Times New Roman"/>
                <w:color w:val="000000" w:themeColor="text1"/>
                <w:lang w:eastAsia="ru-RU"/>
              </w:rPr>
            </w:pPr>
          </w:p>
        </w:tc>
        <w:tc>
          <w:tcPr>
            <w:tcW w:w="1984" w:type="dxa"/>
            <w:tcBorders>
              <w:top w:val="nil"/>
              <w:left w:val="nil"/>
              <w:bottom w:val="single" w:sz="4" w:space="0" w:color="auto"/>
              <w:right w:val="single" w:sz="4" w:space="0" w:color="auto"/>
            </w:tcBorders>
            <w:vAlign w:val="center"/>
          </w:tcPr>
          <w:p w14:paraId="604ED467" w14:textId="25697F9F" w:rsidR="00BC7EE8" w:rsidRPr="009F6675" w:rsidRDefault="00BC7EE8" w:rsidP="00BC7EE8">
            <w:pPr>
              <w:spacing w:line="240" w:lineRule="auto"/>
              <w:jc w:val="center"/>
              <w:rPr>
                <w:rFonts w:eastAsia="Times New Roman" w:cs="Times New Roman"/>
                <w:color w:val="000000" w:themeColor="text1"/>
                <w:lang w:eastAsia="ru-RU"/>
              </w:rPr>
            </w:pPr>
          </w:p>
        </w:tc>
      </w:tr>
      <w:bookmarkEnd w:id="12"/>
    </w:tbl>
    <w:p w14:paraId="672A77B3" w14:textId="77777777" w:rsidR="009667CD" w:rsidRPr="002E5867" w:rsidRDefault="009667CD" w:rsidP="002E5867">
      <w:pPr>
        <w:spacing w:after="0" w:line="276" w:lineRule="auto"/>
        <w:jc w:val="center"/>
        <w:rPr>
          <w:rFonts w:cs="Times New Roman"/>
          <w:b/>
          <w:szCs w:val="24"/>
        </w:rPr>
      </w:pPr>
    </w:p>
    <w:p w14:paraId="0E989A3A" w14:textId="02B0623A" w:rsidR="00C93BAC" w:rsidRPr="000F5E90" w:rsidRDefault="00C93BAC" w:rsidP="000F5E90">
      <w:pPr>
        <w:pStyle w:val="af4"/>
        <w:rPr>
          <w:i/>
          <w:iCs/>
          <w:sz w:val="22"/>
          <w:szCs w:val="20"/>
          <w:lang w:bidi="ru-RU"/>
        </w:rPr>
      </w:pPr>
      <w:r w:rsidRPr="000F5E90">
        <w:rPr>
          <w:i/>
          <w:iCs/>
          <w:sz w:val="22"/>
          <w:szCs w:val="20"/>
          <w:lang w:bidi="ru-RU"/>
        </w:rPr>
        <w:t>* без учёта стоимости запасных частей (Приложение №</w:t>
      </w:r>
      <w:r w:rsidR="00575079" w:rsidRPr="000F5E90">
        <w:rPr>
          <w:i/>
          <w:iCs/>
          <w:sz w:val="22"/>
          <w:szCs w:val="20"/>
          <w:lang w:bidi="ru-RU"/>
        </w:rPr>
        <w:t>5</w:t>
      </w:r>
      <w:r w:rsidRPr="000F5E90">
        <w:rPr>
          <w:i/>
          <w:iCs/>
          <w:sz w:val="22"/>
          <w:szCs w:val="20"/>
          <w:lang w:bidi="ru-RU"/>
        </w:rPr>
        <w:t>) и стоимости</w:t>
      </w:r>
      <w:r w:rsidR="000F5E90" w:rsidRPr="000F5E90">
        <w:rPr>
          <w:i/>
          <w:iCs/>
          <w:sz w:val="22"/>
          <w:szCs w:val="20"/>
          <w:lang w:bidi="ru-RU"/>
        </w:rPr>
        <w:t xml:space="preserve"> </w:t>
      </w:r>
      <w:r w:rsidRPr="000F5E90">
        <w:rPr>
          <w:i/>
          <w:iCs/>
          <w:sz w:val="22"/>
          <w:szCs w:val="20"/>
          <w:lang w:bidi="ru-RU"/>
        </w:rPr>
        <w:t xml:space="preserve">восстановительного ремонта вагонов с признаками </w:t>
      </w:r>
      <w:proofErr w:type="spellStart"/>
      <w:r w:rsidRPr="000F5E90">
        <w:rPr>
          <w:i/>
          <w:iCs/>
          <w:sz w:val="22"/>
          <w:szCs w:val="20"/>
          <w:lang w:bidi="ru-RU"/>
        </w:rPr>
        <w:t>разоборудования</w:t>
      </w:r>
      <w:proofErr w:type="spellEnd"/>
      <w:r w:rsidR="005F7852" w:rsidRPr="000F5E90">
        <w:rPr>
          <w:i/>
          <w:iCs/>
          <w:sz w:val="22"/>
          <w:szCs w:val="20"/>
          <w:lang w:bidi="ru-RU"/>
        </w:rPr>
        <w:t>.</w:t>
      </w:r>
    </w:p>
    <w:p w14:paraId="2BC9167F" w14:textId="01D9635B" w:rsidR="0006362A" w:rsidRPr="000F5E90" w:rsidRDefault="003960B9" w:rsidP="000F5E90">
      <w:pPr>
        <w:pStyle w:val="af4"/>
        <w:rPr>
          <w:i/>
          <w:iCs/>
          <w:sz w:val="22"/>
          <w:szCs w:val="20"/>
          <w:lang w:bidi="ru-RU"/>
        </w:rPr>
      </w:pPr>
      <w:r w:rsidRPr="000F5E90">
        <w:rPr>
          <w:i/>
          <w:iCs/>
          <w:sz w:val="22"/>
          <w:szCs w:val="20"/>
          <w:lang w:bidi="ru-RU"/>
        </w:rPr>
        <w:t>** включая подачу/уборку</w:t>
      </w:r>
    </w:p>
    <w:p w14:paraId="0BC54EF6" w14:textId="61BF9C3B" w:rsidR="000F5E90" w:rsidRPr="000F5E90" w:rsidRDefault="000F5E90" w:rsidP="000F5E90">
      <w:pPr>
        <w:pStyle w:val="af4"/>
        <w:rPr>
          <w:rFonts w:eastAsia="Times New Roman" w:cs="Times New Roman"/>
          <w:b/>
          <w:i/>
          <w:iCs/>
          <w:sz w:val="22"/>
          <w:szCs w:val="20"/>
        </w:rPr>
      </w:pPr>
      <w:r w:rsidRPr="000F5E90">
        <w:rPr>
          <w:i/>
          <w:iCs/>
          <w:sz w:val="22"/>
          <w:szCs w:val="20"/>
          <w:lang w:bidi="ru-RU"/>
        </w:rPr>
        <w:t>***</w:t>
      </w:r>
      <w:r>
        <w:rPr>
          <w:i/>
          <w:iCs/>
          <w:sz w:val="22"/>
          <w:szCs w:val="20"/>
          <w:lang w:bidi="ru-RU"/>
        </w:rPr>
        <w:t>включая подачу/уборку, полную окраску</w:t>
      </w:r>
    </w:p>
    <w:tbl>
      <w:tblPr>
        <w:tblpPr w:leftFromText="180" w:rightFromText="180" w:vertAnchor="text" w:horzAnchor="margin" w:tblpY="629"/>
        <w:tblW w:w="9180" w:type="dxa"/>
        <w:tblLayout w:type="fixed"/>
        <w:tblLook w:val="01E0" w:firstRow="1" w:lastRow="1" w:firstColumn="1" w:lastColumn="1" w:noHBand="0" w:noVBand="0"/>
      </w:tblPr>
      <w:tblGrid>
        <w:gridCol w:w="4644"/>
        <w:gridCol w:w="4536"/>
      </w:tblGrid>
      <w:tr w:rsidR="005F7852" w:rsidRPr="00621792" w14:paraId="7D726413" w14:textId="77777777" w:rsidTr="005F7852">
        <w:trPr>
          <w:trHeight w:val="703"/>
        </w:trPr>
        <w:tc>
          <w:tcPr>
            <w:tcW w:w="4644" w:type="dxa"/>
          </w:tcPr>
          <w:p w14:paraId="4D668D2D" w14:textId="77777777" w:rsidR="005F7852" w:rsidRDefault="005F7852" w:rsidP="005F7852">
            <w:pPr>
              <w:spacing w:after="0" w:line="240" w:lineRule="auto"/>
              <w:rPr>
                <w:rFonts w:cs="Times New Roman"/>
                <w:b/>
              </w:rPr>
            </w:pPr>
          </w:p>
          <w:p w14:paraId="7242C306" w14:textId="77777777" w:rsidR="005F7852" w:rsidRPr="007F0368" w:rsidRDefault="005F7852" w:rsidP="005F7852">
            <w:pPr>
              <w:spacing w:after="0" w:line="240" w:lineRule="auto"/>
              <w:rPr>
                <w:rFonts w:cs="Times New Roman"/>
                <w:b/>
              </w:rPr>
            </w:pPr>
            <w:r w:rsidRPr="007F0368">
              <w:rPr>
                <w:rFonts w:cs="Times New Roman"/>
                <w:b/>
              </w:rPr>
              <w:t>Заказчик</w:t>
            </w:r>
          </w:p>
          <w:p w14:paraId="0640A88E" w14:textId="0923C871" w:rsidR="005F7852" w:rsidRPr="007F0368" w:rsidRDefault="00C8174D" w:rsidP="005F7852">
            <w:pPr>
              <w:pStyle w:val="ConsNormal"/>
              <w:widowControl/>
              <w:ind w:firstLine="0"/>
              <w:rPr>
                <w:rFonts w:ascii="Times New Roman" w:hAnsi="Times New Roman" w:cs="Times New Roman"/>
                <w:b/>
                <w:color w:val="000000"/>
                <w:sz w:val="22"/>
                <w:szCs w:val="22"/>
              </w:rPr>
            </w:pPr>
            <w:r>
              <w:rPr>
                <w:rFonts w:ascii="Times New Roman" w:hAnsi="Times New Roman" w:cs="Times New Roman"/>
                <w:b/>
                <w:color w:val="000000"/>
                <w:sz w:val="22"/>
                <w:szCs w:val="22"/>
              </w:rPr>
              <w:t>________________</w:t>
            </w:r>
          </w:p>
          <w:p w14:paraId="798F0E4C" w14:textId="77777777" w:rsidR="005F7852" w:rsidRDefault="005F7852" w:rsidP="005F7852">
            <w:pPr>
              <w:pStyle w:val="ConsNormal"/>
              <w:widowControl/>
              <w:ind w:firstLine="0"/>
              <w:rPr>
                <w:rFonts w:ascii="Times New Roman" w:hAnsi="Times New Roman" w:cs="Times New Roman"/>
                <w:b/>
                <w:color w:val="000000"/>
                <w:sz w:val="22"/>
                <w:szCs w:val="22"/>
              </w:rPr>
            </w:pPr>
          </w:p>
          <w:p w14:paraId="00247B17" w14:textId="77777777" w:rsidR="005F7852" w:rsidRPr="007F0368" w:rsidRDefault="005F7852" w:rsidP="005F7852">
            <w:pPr>
              <w:pStyle w:val="ConsNormal"/>
              <w:widowControl/>
              <w:ind w:firstLine="0"/>
              <w:rPr>
                <w:rFonts w:ascii="Times New Roman" w:hAnsi="Times New Roman" w:cs="Times New Roman"/>
                <w:b/>
                <w:color w:val="000000"/>
                <w:sz w:val="22"/>
                <w:szCs w:val="22"/>
              </w:rPr>
            </w:pPr>
          </w:p>
          <w:p w14:paraId="1292D00A" w14:textId="298B5AFA" w:rsidR="005F7852" w:rsidRPr="007F0368" w:rsidRDefault="005F7852" w:rsidP="005F7852">
            <w:pPr>
              <w:spacing w:after="0" w:line="240" w:lineRule="auto"/>
              <w:rPr>
                <w:rFonts w:cs="Times New Roman"/>
                <w:b/>
              </w:rPr>
            </w:pPr>
            <w:r w:rsidRPr="007F0368">
              <w:rPr>
                <w:rFonts w:cs="Times New Roman"/>
                <w:b/>
              </w:rPr>
              <w:t>____________________/</w:t>
            </w:r>
            <w:r w:rsidR="0075617F" w:rsidRPr="001C767B">
              <w:rPr>
                <w:b/>
                <w:bCs/>
                <w:szCs w:val="24"/>
              </w:rPr>
              <w:t xml:space="preserve"> </w:t>
            </w:r>
            <w:r w:rsidR="009667CD">
              <w:rPr>
                <w:b/>
                <w:bCs/>
                <w:szCs w:val="24"/>
              </w:rPr>
              <w:t>____________</w:t>
            </w:r>
            <w:r w:rsidR="00416E1E">
              <w:rPr>
                <w:szCs w:val="24"/>
              </w:rPr>
              <w:t xml:space="preserve"> </w:t>
            </w:r>
            <w:r w:rsidR="0075617F">
              <w:rPr>
                <w:szCs w:val="24"/>
              </w:rPr>
              <w:t xml:space="preserve"> </w:t>
            </w:r>
            <w:r w:rsidRPr="007F0368">
              <w:rPr>
                <w:rFonts w:cs="Times New Roman"/>
                <w:b/>
              </w:rPr>
              <w:t>/</w:t>
            </w:r>
          </w:p>
          <w:p w14:paraId="2543C955" w14:textId="50DC4509" w:rsidR="005F7852" w:rsidRPr="007F0368" w:rsidRDefault="005F7852" w:rsidP="005F7852">
            <w:pPr>
              <w:spacing w:after="0" w:line="240" w:lineRule="auto"/>
              <w:rPr>
                <w:rFonts w:cs="Times New Roman"/>
                <w:b/>
              </w:rPr>
            </w:pPr>
          </w:p>
        </w:tc>
        <w:tc>
          <w:tcPr>
            <w:tcW w:w="4536" w:type="dxa"/>
          </w:tcPr>
          <w:p w14:paraId="348F7E7A" w14:textId="77777777" w:rsidR="005F7852" w:rsidRDefault="005F7852" w:rsidP="005F7852">
            <w:pPr>
              <w:pStyle w:val="ConsNormal"/>
              <w:widowControl/>
              <w:ind w:firstLine="0"/>
              <w:rPr>
                <w:rFonts w:ascii="Times New Roman" w:hAnsi="Times New Roman" w:cs="Times New Roman"/>
                <w:b/>
                <w:color w:val="000000"/>
                <w:sz w:val="22"/>
                <w:szCs w:val="22"/>
              </w:rPr>
            </w:pPr>
          </w:p>
          <w:p w14:paraId="7FF3EE00" w14:textId="77777777" w:rsidR="005F7852" w:rsidRPr="007F0368" w:rsidRDefault="005F7852" w:rsidP="005F7852">
            <w:pPr>
              <w:pStyle w:val="ConsNormal"/>
              <w:widowControl/>
              <w:ind w:firstLine="0"/>
              <w:rPr>
                <w:rFonts w:ascii="Times New Roman" w:hAnsi="Times New Roman" w:cs="Times New Roman"/>
                <w:b/>
                <w:color w:val="000000"/>
                <w:sz w:val="22"/>
                <w:szCs w:val="22"/>
              </w:rPr>
            </w:pPr>
            <w:r w:rsidRPr="007F0368">
              <w:rPr>
                <w:rFonts w:ascii="Times New Roman" w:hAnsi="Times New Roman" w:cs="Times New Roman"/>
                <w:b/>
                <w:color w:val="000000"/>
                <w:sz w:val="22"/>
                <w:szCs w:val="22"/>
              </w:rPr>
              <w:t>Подрядчик</w:t>
            </w:r>
          </w:p>
          <w:p w14:paraId="4BFE747B" w14:textId="77777777" w:rsidR="005F7852" w:rsidRPr="007F0368" w:rsidRDefault="005F7852" w:rsidP="005F7852">
            <w:pPr>
              <w:pStyle w:val="ConsNormal"/>
              <w:widowControl/>
              <w:ind w:firstLine="0"/>
              <w:rPr>
                <w:rFonts w:ascii="Times New Roman" w:hAnsi="Times New Roman" w:cs="Times New Roman"/>
                <w:b/>
                <w:color w:val="000000"/>
                <w:sz w:val="22"/>
                <w:szCs w:val="22"/>
              </w:rPr>
            </w:pPr>
            <w:r w:rsidRPr="007F0368">
              <w:rPr>
                <w:rFonts w:ascii="Times New Roman" w:hAnsi="Times New Roman" w:cs="Times New Roman"/>
                <w:b/>
                <w:color w:val="000000"/>
                <w:sz w:val="22"/>
                <w:szCs w:val="22"/>
              </w:rPr>
              <w:t>Генеральный директор</w:t>
            </w:r>
          </w:p>
          <w:p w14:paraId="7BC75D89" w14:textId="77777777" w:rsidR="005F7852" w:rsidRDefault="005F7852" w:rsidP="005F7852">
            <w:pPr>
              <w:pStyle w:val="ConsNormal"/>
              <w:widowControl/>
              <w:ind w:firstLine="0"/>
              <w:rPr>
                <w:rFonts w:ascii="Times New Roman" w:hAnsi="Times New Roman" w:cs="Times New Roman"/>
                <w:b/>
                <w:color w:val="000000"/>
                <w:sz w:val="22"/>
                <w:szCs w:val="22"/>
              </w:rPr>
            </w:pPr>
          </w:p>
          <w:p w14:paraId="2A5C3C38" w14:textId="77777777" w:rsidR="005F7852" w:rsidRPr="007F0368" w:rsidRDefault="005F7852" w:rsidP="005F7852">
            <w:pPr>
              <w:pStyle w:val="ConsNormal"/>
              <w:widowControl/>
              <w:ind w:firstLine="0"/>
              <w:rPr>
                <w:rFonts w:ascii="Times New Roman" w:hAnsi="Times New Roman" w:cs="Times New Roman"/>
                <w:b/>
                <w:color w:val="000000"/>
                <w:sz w:val="22"/>
                <w:szCs w:val="22"/>
              </w:rPr>
            </w:pPr>
          </w:p>
          <w:p w14:paraId="2F7EF61A" w14:textId="267186F0" w:rsidR="005F7852" w:rsidRPr="007F0368" w:rsidRDefault="005F7852" w:rsidP="005F7852">
            <w:pPr>
              <w:spacing w:after="0" w:line="240" w:lineRule="auto"/>
              <w:rPr>
                <w:rFonts w:cs="Times New Roman"/>
                <w:b/>
              </w:rPr>
            </w:pPr>
            <w:r w:rsidRPr="007F0368">
              <w:rPr>
                <w:rFonts w:cs="Times New Roman"/>
                <w:b/>
              </w:rPr>
              <w:t>_____________________/</w:t>
            </w:r>
            <w:r w:rsidR="00651E92">
              <w:rPr>
                <w:rFonts w:cs="Times New Roman"/>
                <w:b/>
              </w:rPr>
              <w:t>И.С</w:t>
            </w:r>
            <w:r w:rsidRPr="007F0368">
              <w:rPr>
                <w:rFonts w:cs="Times New Roman"/>
                <w:b/>
              </w:rPr>
              <w:t xml:space="preserve">. </w:t>
            </w:r>
            <w:r w:rsidR="00651E92">
              <w:rPr>
                <w:rFonts w:cs="Times New Roman"/>
                <w:b/>
              </w:rPr>
              <w:t>Иванов</w:t>
            </w:r>
            <w:r w:rsidRPr="007F0368">
              <w:rPr>
                <w:rFonts w:cs="Times New Roman"/>
                <w:b/>
              </w:rPr>
              <w:t>/</w:t>
            </w:r>
          </w:p>
          <w:p w14:paraId="34B42168" w14:textId="77777777" w:rsidR="005F7852" w:rsidRPr="00B35834" w:rsidRDefault="005F7852" w:rsidP="005F7852">
            <w:pPr>
              <w:spacing w:after="0" w:line="240" w:lineRule="auto"/>
              <w:rPr>
                <w:rFonts w:cs="Times New Roman"/>
              </w:rPr>
            </w:pPr>
            <w:proofErr w:type="spellStart"/>
            <w:r w:rsidRPr="007F0368">
              <w:rPr>
                <w:rFonts w:eastAsia="Times New Roman" w:cs="Times New Roman"/>
                <w:bCs/>
              </w:rPr>
              <w:t>м.п</w:t>
            </w:r>
            <w:proofErr w:type="spellEnd"/>
            <w:r w:rsidRPr="007F0368">
              <w:rPr>
                <w:rFonts w:eastAsia="Times New Roman" w:cs="Times New Roman"/>
                <w:bCs/>
              </w:rPr>
              <w:t>.</w:t>
            </w:r>
          </w:p>
        </w:tc>
      </w:tr>
    </w:tbl>
    <w:p w14:paraId="5C70BDF5" w14:textId="77777777" w:rsidR="0006362A" w:rsidRDefault="0006362A" w:rsidP="005F7852">
      <w:pPr>
        <w:spacing w:line="283" w:lineRule="exact"/>
        <w:ind w:right="38"/>
        <w:jc w:val="center"/>
        <w:rPr>
          <w:rFonts w:eastAsia="Times New Roman" w:cs="Times New Roman"/>
          <w:b/>
        </w:rPr>
      </w:pPr>
    </w:p>
    <w:p w14:paraId="6C344634" w14:textId="77777777" w:rsidR="0006362A" w:rsidRDefault="0006362A" w:rsidP="00935E8C">
      <w:pPr>
        <w:spacing w:line="283" w:lineRule="exact"/>
        <w:ind w:right="38"/>
        <w:jc w:val="right"/>
        <w:rPr>
          <w:rFonts w:eastAsia="Times New Roman" w:cs="Times New Roman"/>
          <w:b/>
        </w:rPr>
      </w:pPr>
    </w:p>
    <w:p w14:paraId="2C762FCE" w14:textId="77777777" w:rsidR="0006362A" w:rsidRDefault="0006362A" w:rsidP="00935E8C">
      <w:pPr>
        <w:spacing w:line="283" w:lineRule="exact"/>
        <w:ind w:right="38"/>
        <w:jc w:val="right"/>
        <w:rPr>
          <w:rFonts w:eastAsia="Times New Roman" w:cs="Times New Roman"/>
          <w:b/>
        </w:rPr>
      </w:pPr>
    </w:p>
    <w:p w14:paraId="4D14AF80" w14:textId="77777777" w:rsidR="0006362A" w:rsidRDefault="0006362A" w:rsidP="00935E8C">
      <w:pPr>
        <w:spacing w:line="283" w:lineRule="exact"/>
        <w:ind w:right="38"/>
        <w:jc w:val="right"/>
        <w:rPr>
          <w:rFonts w:eastAsia="Times New Roman" w:cs="Times New Roman"/>
          <w:b/>
        </w:rPr>
      </w:pPr>
    </w:p>
    <w:p w14:paraId="2D9DAE26" w14:textId="77777777" w:rsidR="0006362A" w:rsidRDefault="0006362A" w:rsidP="00935E8C">
      <w:pPr>
        <w:spacing w:line="283" w:lineRule="exact"/>
        <w:ind w:right="38"/>
        <w:jc w:val="right"/>
        <w:rPr>
          <w:rFonts w:eastAsia="Times New Roman" w:cs="Times New Roman"/>
          <w:b/>
        </w:rPr>
      </w:pPr>
    </w:p>
    <w:p w14:paraId="3AA3AC8A" w14:textId="622DE31D" w:rsidR="00B6336F" w:rsidRDefault="00B6336F" w:rsidP="009667CD">
      <w:pPr>
        <w:spacing w:line="283" w:lineRule="exact"/>
        <w:ind w:right="38"/>
        <w:rPr>
          <w:rFonts w:eastAsia="Times New Roman" w:cs="Times New Roman"/>
          <w:b/>
        </w:rPr>
      </w:pPr>
    </w:p>
    <w:p w14:paraId="156EB584" w14:textId="77777777" w:rsidR="009667CD" w:rsidRDefault="009667CD" w:rsidP="009667CD">
      <w:pPr>
        <w:spacing w:line="283" w:lineRule="exact"/>
        <w:ind w:right="38"/>
        <w:rPr>
          <w:rFonts w:eastAsia="Times New Roman" w:cs="Times New Roman"/>
          <w:b/>
        </w:rPr>
      </w:pPr>
    </w:p>
    <w:p w14:paraId="4D77636A" w14:textId="77777777" w:rsidR="005F066B" w:rsidRDefault="005F066B" w:rsidP="00935E8C">
      <w:pPr>
        <w:spacing w:line="283" w:lineRule="exact"/>
        <w:ind w:right="38"/>
        <w:jc w:val="right"/>
        <w:rPr>
          <w:rFonts w:eastAsia="Times New Roman" w:cs="Times New Roman"/>
          <w:b/>
        </w:rPr>
      </w:pPr>
    </w:p>
    <w:p w14:paraId="47896ECF" w14:textId="77212438" w:rsidR="001D71CE" w:rsidRPr="00951FDB" w:rsidRDefault="001D71CE" w:rsidP="00935E8C">
      <w:pPr>
        <w:spacing w:line="283" w:lineRule="exact"/>
        <w:ind w:right="38"/>
        <w:jc w:val="right"/>
        <w:rPr>
          <w:rFonts w:eastAsia="Times New Roman" w:cs="Times New Roman"/>
          <w:b/>
        </w:rPr>
      </w:pPr>
      <w:r w:rsidRPr="00951FDB">
        <w:rPr>
          <w:rFonts w:eastAsia="Times New Roman" w:cs="Times New Roman"/>
          <w:b/>
        </w:rPr>
        <w:lastRenderedPageBreak/>
        <w:t>Приложение №</w:t>
      </w:r>
      <w:r w:rsidR="004E600F">
        <w:rPr>
          <w:rFonts w:eastAsia="Times New Roman" w:cs="Times New Roman"/>
          <w:b/>
        </w:rPr>
        <w:t>4</w:t>
      </w:r>
    </w:p>
    <w:p w14:paraId="7E6CE85E" w14:textId="6C35658F" w:rsidR="001D71CE" w:rsidRPr="000F5E90" w:rsidRDefault="001D71CE" w:rsidP="000F5E90">
      <w:pPr>
        <w:tabs>
          <w:tab w:val="left" w:pos="11340"/>
        </w:tabs>
        <w:ind w:right="1"/>
        <w:jc w:val="right"/>
        <w:rPr>
          <w:rFonts w:cs="Times New Roman"/>
          <w:b/>
          <w:highlight w:val="yellow"/>
        </w:rPr>
      </w:pPr>
      <w:r>
        <w:rPr>
          <w:rFonts w:eastAsia="Times New Roman" w:cs="Times New Roman"/>
          <w:b/>
        </w:rPr>
        <w:t xml:space="preserve">к </w:t>
      </w:r>
      <w:r w:rsidRPr="00951FDB">
        <w:rPr>
          <w:rFonts w:eastAsia="Times New Roman" w:cs="Times New Roman"/>
          <w:b/>
        </w:rPr>
        <w:t xml:space="preserve">Договору </w:t>
      </w:r>
      <w:r w:rsidR="009667CD">
        <w:rPr>
          <w:rFonts w:eastAsia="Times New Roman" w:cs="Times New Roman"/>
          <w:b/>
        </w:rPr>
        <w:t>____</w:t>
      </w:r>
      <w:r w:rsidR="000F5E90">
        <w:rPr>
          <w:rFonts w:eastAsia="Times New Roman" w:cs="Times New Roman"/>
          <w:b/>
        </w:rPr>
        <w:t xml:space="preserve">22/ИВС от </w:t>
      </w:r>
      <w:r w:rsidR="009667CD">
        <w:rPr>
          <w:rFonts w:eastAsia="Times New Roman" w:cs="Times New Roman"/>
          <w:b/>
        </w:rPr>
        <w:t xml:space="preserve">«___» ____ </w:t>
      </w:r>
      <w:r w:rsidR="000F5E90">
        <w:rPr>
          <w:rFonts w:eastAsia="Times New Roman" w:cs="Times New Roman"/>
          <w:b/>
        </w:rPr>
        <w:t>2022г.</w:t>
      </w:r>
    </w:p>
    <w:p w14:paraId="7FADB758" w14:textId="77777777" w:rsidR="00397062" w:rsidRPr="00A80D28" w:rsidRDefault="00397062" w:rsidP="00397062">
      <w:pPr>
        <w:jc w:val="center"/>
        <w:rPr>
          <w:rFonts w:cs="Times New Roman"/>
          <w:b/>
        </w:rPr>
      </w:pPr>
      <w:r>
        <w:rPr>
          <w:rFonts w:cs="Times New Roman"/>
          <w:b/>
        </w:rPr>
        <w:t>П</w:t>
      </w:r>
      <w:r w:rsidRPr="00A80D28">
        <w:rPr>
          <w:rFonts w:cs="Times New Roman"/>
          <w:b/>
        </w:rPr>
        <w:t>еречень кодов неисправностей классификатора</w:t>
      </w:r>
    </w:p>
    <w:p w14:paraId="1948A864" w14:textId="575874E0" w:rsidR="00397062" w:rsidRPr="00A80D28" w:rsidRDefault="00397062" w:rsidP="00397062">
      <w:pPr>
        <w:jc w:val="center"/>
        <w:rPr>
          <w:rFonts w:cs="Times New Roman"/>
          <w:b/>
        </w:rPr>
      </w:pPr>
      <w:r w:rsidRPr="00A80D28">
        <w:rPr>
          <w:rFonts w:cs="Times New Roman"/>
          <w:b/>
        </w:rPr>
        <w:t xml:space="preserve">«Основные неисправности грузовых вагонов (К ЖА 2005 04)», на которые распространяется ограниченная гарантийная ответственность </w:t>
      </w:r>
      <w:r>
        <w:rPr>
          <w:rFonts w:cs="Times New Roman"/>
          <w:b/>
        </w:rPr>
        <w:t>Подрядчика</w:t>
      </w:r>
    </w:p>
    <w:tbl>
      <w:tblPr>
        <w:tblpPr w:leftFromText="180" w:rightFromText="180" w:vertAnchor="text" w:tblpX="-469" w:tblpY="1"/>
        <w:tblOverlap w:val="never"/>
        <w:tblW w:w="9928" w:type="dxa"/>
        <w:tblLayout w:type="fixed"/>
        <w:tblLook w:val="04A0" w:firstRow="1" w:lastRow="0" w:firstColumn="1" w:lastColumn="0" w:noHBand="0" w:noVBand="1"/>
      </w:tblPr>
      <w:tblGrid>
        <w:gridCol w:w="1055"/>
        <w:gridCol w:w="4398"/>
        <w:gridCol w:w="4475"/>
      </w:tblGrid>
      <w:tr w:rsidR="00397062" w:rsidRPr="00935E8C" w14:paraId="62E828C7" w14:textId="77777777" w:rsidTr="00935E8C">
        <w:trPr>
          <w:trHeight w:val="945"/>
          <w:tblHeader/>
        </w:trPr>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0D1BB" w14:textId="77777777" w:rsidR="00397062" w:rsidRPr="00935E8C" w:rsidRDefault="00397062" w:rsidP="00935E8C">
            <w:pPr>
              <w:pStyle w:val="af4"/>
              <w:jc w:val="center"/>
              <w:rPr>
                <w:sz w:val="22"/>
              </w:rPr>
            </w:pPr>
            <w:r w:rsidRPr="00935E8C">
              <w:rPr>
                <w:noProof/>
                <w:sz w:val="22"/>
                <w:lang w:eastAsia="ru-RU"/>
              </w:rPr>
              <w:drawing>
                <wp:anchor distT="0" distB="0" distL="114300" distR="114300" simplePos="0" relativeHeight="251658240" behindDoc="0" locked="0" layoutInCell="1" allowOverlap="1" wp14:anchorId="43FCF55A" wp14:editId="5A5D5B81">
                  <wp:simplePos x="0" y="0"/>
                  <wp:positionH relativeFrom="column">
                    <wp:posOffset>0</wp:posOffset>
                  </wp:positionH>
                  <wp:positionV relativeFrom="paragraph">
                    <wp:posOffset>0</wp:posOffset>
                  </wp:positionV>
                  <wp:extent cx="914400" cy="866775"/>
                  <wp:effectExtent l="0" t="0" r="0" b="9525"/>
                  <wp:wrapNone/>
                  <wp:docPr id="33" name="Рисунок 33" hidden="1"/>
                  <wp:cNvGraphicFramePr/>
                  <a:graphic xmlns:a="http://schemas.openxmlformats.org/drawingml/2006/main">
                    <a:graphicData uri="http://schemas.openxmlformats.org/drawingml/2006/picture">
                      <pic:pic xmlns:pic="http://schemas.openxmlformats.org/drawingml/2006/picture">
                        <pic:nvPicPr>
                          <pic:cNvPr id="2190" name="Picture 1" hidden="1"/>
                          <pic:cNvPicPr preferRelativeResize="0">
                            <a:picLocks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5E8C">
              <w:rPr>
                <w:noProof/>
                <w:sz w:val="22"/>
                <w:lang w:eastAsia="ru-RU"/>
              </w:rPr>
              <w:drawing>
                <wp:anchor distT="0" distB="0" distL="114300" distR="114300" simplePos="0" relativeHeight="251658241" behindDoc="0" locked="0" layoutInCell="1" allowOverlap="1" wp14:anchorId="4A8C4D96" wp14:editId="038958A6">
                  <wp:simplePos x="0" y="0"/>
                  <wp:positionH relativeFrom="column">
                    <wp:posOffset>828675</wp:posOffset>
                  </wp:positionH>
                  <wp:positionV relativeFrom="paragraph">
                    <wp:posOffset>0</wp:posOffset>
                  </wp:positionV>
                  <wp:extent cx="914400" cy="866775"/>
                  <wp:effectExtent l="0" t="0" r="0" b="9525"/>
                  <wp:wrapNone/>
                  <wp:docPr id="34" name="Рисунок 34" hidden="1"/>
                  <wp:cNvGraphicFramePr/>
                  <a:graphic xmlns:a="http://schemas.openxmlformats.org/drawingml/2006/main">
                    <a:graphicData uri="http://schemas.openxmlformats.org/drawingml/2006/picture">
                      <pic:pic xmlns:pic="http://schemas.openxmlformats.org/drawingml/2006/picture">
                        <pic:nvPicPr>
                          <pic:cNvPr id="2191" name="Picture 2" hidden="1"/>
                          <pic:cNvPicPr preferRelativeResize="0">
                            <a:picLocks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35E8C">
              <w:rPr>
                <w:sz w:val="22"/>
              </w:rPr>
              <w:t>Код неисправности</w:t>
            </w:r>
          </w:p>
        </w:tc>
        <w:tc>
          <w:tcPr>
            <w:tcW w:w="4398" w:type="dxa"/>
            <w:tcBorders>
              <w:top w:val="single" w:sz="4" w:space="0" w:color="auto"/>
              <w:left w:val="nil"/>
              <w:bottom w:val="single" w:sz="4" w:space="0" w:color="auto"/>
              <w:right w:val="single" w:sz="4" w:space="0" w:color="auto"/>
            </w:tcBorders>
            <w:shd w:val="clear" w:color="000000" w:fill="FFFFFF"/>
            <w:vAlign w:val="center"/>
            <w:hideMark/>
          </w:tcPr>
          <w:p w14:paraId="6A2ABEC2" w14:textId="77777777" w:rsidR="00397062" w:rsidRPr="00935E8C" w:rsidRDefault="00397062" w:rsidP="00935E8C">
            <w:pPr>
              <w:pStyle w:val="af4"/>
              <w:jc w:val="center"/>
              <w:rPr>
                <w:sz w:val="22"/>
              </w:rPr>
            </w:pPr>
            <w:r w:rsidRPr="00935E8C">
              <w:rPr>
                <w:sz w:val="22"/>
              </w:rPr>
              <w:t>Наименование неисправности</w:t>
            </w:r>
          </w:p>
        </w:tc>
        <w:tc>
          <w:tcPr>
            <w:tcW w:w="4475" w:type="dxa"/>
            <w:tcBorders>
              <w:top w:val="single" w:sz="4" w:space="0" w:color="auto"/>
              <w:left w:val="nil"/>
              <w:bottom w:val="single" w:sz="4" w:space="0" w:color="auto"/>
              <w:right w:val="single" w:sz="4" w:space="0" w:color="auto"/>
            </w:tcBorders>
            <w:shd w:val="clear" w:color="000000" w:fill="FFFFFF"/>
            <w:vAlign w:val="center"/>
            <w:hideMark/>
          </w:tcPr>
          <w:p w14:paraId="04E511CA" w14:textId="7D6E71A8" w:rsidR="00397062" w:rsidRPr="00935E8C" w:rsidRDefault="00397062" w:rsidP="00B02FF5">
            <w:pPr>
              <w:pStyle w:val="af4"/>
              <w:jc w:val="center"/>
              <w:rPr>
                <w:sz w:val="22"/>
              </w:rPr>
            </w:pPr>
            <w:r w:rsidRPr="00935E8C">
              <w:rPr>
                <w:sz w:val="22"/>
              </w:rPr>
              <w:t xml:space="preserve">Срок гарантии, после которого </w:t>
            </w:r>
            <w:r w:rsidR="00EF6113">
              <w:rPr>
                <w:sz w:val="22"/>
              </w:rPr>
              <w:t>Подрядчик</w:t>
            </w:r>
            <w:r w:rsidRPr="00935E8C">
              <w:rPr>
                <w:sz w:val="22"/>
              </w:rPr>
              <w:t xml:space="preserve"> не несет ответственность за выявленные недостатки</w:t>
            </w:r>
          </w:p>
        </w:tc>
      </w:tr>
      <w:tr w:rsidR="00397062" w:rsidRPr="00935E8C" w14:paraId="13178AB3" w14:textId="77777777" w:rsidTr="00935E8C">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558C" w14:textId="77777777" w:rsidR="00397062" w:rsidRPr="00935E8C" w:rsidRDefault="00397062" w:rsidP="00935E8C">
            <w:pPr>
              <w:pStyle w:val="af4"/>
              <w:rPr>
                <w:sz w:val="22"/>
              </w:rPr>
            </w:pPr>
            <w:r w:rsidRPr="00935E8C">
              <w:rPr>
                <w:sz w:val="22"/>
              </w:rPr>
              <w:t>207</w:t>
            </w:r>
          </w:p>
        </w:tc>
        <w:tc>
          <w:tcPr>
            <w:tcW w:w="4398" w:type="dxa"/>
            <w:tcBorders>
              <w:top w:val="single" w:sz="4" w:space="0" w:color="auto"/>
              <w:left w:val="nil"/>
              <w:bottom w:val="single" w:sz="4" w:space="0" w:color="auto"/>
              <w:right w:val="single" w:sz="4" w:space="0" w:color="auto"/>
            </w:tcBorders>
            <w:shd w:val="clear" w:color="auto" w:fill="auto"/>
            <w:noWrap/>
            <w:vAlign w:val="center"/>
            <w:hideMark/>
          </w:tcPr>
          <w:p w14:paraId="39EBD458" w14:textId="77777777" w:rsidR="00397062" w:rsidRPr="00935E8C" w:rsidRDefault="00397062" w:rsidP="00935E8C">
            <w:pPr>
              <w:pStyle w:val="af4"/>
              <w:rPr>
                <w:sz w:val="22"/>
              </w:rPr>
            </w:pPr>
            <w:r w:rsidRPr="00935E8C">
              <w:rPr>
                <w:sz w:val="22"/>
              </w:rPr>
              <w:t xml:space="preserve">Ослабление крепления </w:t>
            </w:r>
            <w:proofErr w:type="spellStart"/>
            <w:r w:rsidRPr="00935E8C">
              <w:rPr>
                <w:sz w:val="22"/>
              </w:rPr>
              <w:t>скользуна</w:t>
            </w:r>
            <w:proofErr w:type="spellEnd"/>
          </w:p>
        </w:tc>
        <w:tc>
          <w:tcPr>
            <w:tcW w:w="4475" w:type="dxa"/>
            <w:tcBorders>
              <w:top w:val="single" w:sz="4" w:space="0" w:color="auto"/>
              <w:left w:val="nil"/>
              <w:bottom w:val="single" w:sz="4" w:space="0" w:color="auto"/>
              <w:right w:val="single" w:sz="4" w:space="0" w:color="auto"/>
            </w:tcBorders>
            <w:shd w:val="clear" w:color="auto" w:fill="auto"/>
            <w:noWrap/>
            <w:vAlign w:val="center"/>
            <w:hideMark/>
          </w:tcPr>
          <w:p w14:paraId="273E10CF" w14:textId="69CCA914" w:rsidR="00397062" w:rsidRPr="00935E8C" w:rsidRDefault="00EF6113" w:rsidP="00B02FF5">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397062" w:rsidRPr="00935E8C" w14:paraId="059F35E7" w14:textId="77777777" w:rsidTr="00935E8C">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C308" w14:textId="77777777" w:rsidR="00397062" w:rsidRPr="00935E8C" w:rsidRDefault="00397062" w:rsidP="00935E8C">
            <w:pPr>
              <w:pStyle w:val="af4"/>
              <w:rPr>
                <w:sz w:val="22"/>
              </w:rPr>
            </w:pPr>
            <w:r w:rsidRPr="00935E8C">
              <w:rPr>
                <w:sz w:val="22"/>
              </w:rPr>
              <w:t>214</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2EB6C0C1" w14:textId="77777777" w:rsidR="00397062" w:rsidRPr="00935E8C" w:rsidRDefault="00397062" w:rsidP="00935E8C">
            <w:pPr>
              <w:pStyle w:val="af4"/>
              <w:rPr>
                <w:sz w:val="22"/>
              </w:rPr>
            </w:pPr>
            <w:r w:rsidRPr="00935E8C">
              <w:rPr>
                <w:sz w:val="22"/>
              </w:rPr>
              <w:t>Излом пружин</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340D8474" w14:textId="77777777" w:rsidR="00397062" w:rsidRPr="00935E8C" w:rsidRDefault="00397062" w:rsidP="00B02FF5">
            <w:pPr>
              <w:pStyle w:val="af4"/>
              <w:jc w:val="center"/>
              <w:rPr>
                <w:sz w:val="22"/>
              </w:rPr>
            </w:pPr>
            <w:r w:rsidRPr="00935E8C">
              <w:rPr>
                <w:sz w:val="22"/>
              </w:rPr>
              <w:t>До первого ТОР по неисправности тележки</w:t>
            </w:r>
          </w:p>
        </w:tc>
      </w:tr>
      <w:tr w:rsidR="00397062" w:rsidRPr="00935E8C" w14:paraId="2820657D"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7E397A3" w14:textId="77777777" w:rsidR="00397062" w:rsidRPr="00935E8C" w:rsidRDefault="00397062" w:rsidP="00935E8C">
            <w:pPr>
              <w:pStyle w:val="af4"/>
              <w:rPr>
                <w:sz w:val="22"/>
              </w:rPr>
            </w:pPr>
            <w:r w:rsidRPr="00935E8C">
              <w:rPr>
                <w:sz w:val="22"/>
              </w:rPr>
              <w:t>218</w:t>
            </w:r>
          </w:p>
        </w:tc>
        <w:tc>
          <w:tcPr>
            <w:tcW w:w="4398" w:type="dxa"/>
            <w:tcBorders>
              <w:top w:val="nil"/>
              <w:left w:val="nil"/>
              <w:bottom w:val="single" w:sz="4" w:space="0" w:color="auto"/>
              <w:right w:val="single" w:sz="4" w:space="0" w:color="auto"/>
            </w:tcBorders>
            <w:shd w:val="clear" w:color="auto" w:fill="auto"/>
            <w:vAlign w:val="center"/>
            <w:hideMark/>
          </w:tcPr>
          <w:p w14:paraId="013D3551" w14:textId="77777777" w:rsidR="00397062" w:rsidRPr="00935E8C" w:rsidRDefault="00397062" w:rsidP="00935E8C">
            <w:pPr>
              <w:pStyle w:val="af4"/>
              <w:rPr>
                <w:sz w:val="22"/>
              </w:rPr>
            </w:pPr>
            <w:r w:rsidRPr="00935E8C">
              <w:rPr>
                <w:sz w:val="22"/>
              </w:rPr>
              <w:t>Трещина, излом клина гасителя колебаний</w:t>
            </w:r>
          </w:p>
        </w:tc>
        <w:tc>
          <w:tcPr>
            <w:tcW w:w="4475" w:type="dxa"/>
            <w:tcBorders>
              <w:top w:val="nil"/>
              <w:left w:val="nil"/>
              <w:bottom w:val="single" w:sz="4" w:space="0" w:color="auto"/>
              <w:right w:val="single" w:sz="4" w:space="0" w:color="auto"/>
            </w:tcBorders>
            <w:shd w:val="clear" w:color="auto" w:fill="auto"/>
            <w:vAlign w:val="center"/>
            <w:hideMark/>
          </w:tcPr>
          <w:p w14:paraId="24330386" w14:textId="160C4744" w:rsidR="00397062" w:rsidRPr="00935E8C" w:rsidRDefault="00397062" w:rsidP="00B02FF5">
            <w:pPr>
              <w:pStyle w:val="af4"/>
              <w:jc w:val="center"/>
              <w:rPr>
                <w:sz w:val="22"/>
              </w:rPr>
            </w:pPr>
            <w:r w:rsidRPr="00935E8C">
              <w:rPr>
                <w:sz w:val="22"/>
              </w:rPr>
              <w:t>До первого ТОР</w:t>
            </w:r>
          </w:p>
          <w:p w14:paraId="541AEDC4" w14:textId="77777777" w:rsidR="00397062" w:rsidRPr="00935E8C" w:rsidRDefault="00397062" w:rsidP="00B02FF5">
            <w:pPr>
              <w:pStyle w:val="af4"/>
              <w:jc w:val="center"/>
              <w:rPr>
                <w:sz w:val="22"/>
              </w:rPr>
            </w:pPr>
            <w:r w:rsidRPr="00935E8C">
              <w:rPr>
                <w:sz w:val="22"/>
              </w:rPr>
              <w:t>по неисправности тележки</w:t>
            </w:r>
          </w:p>
        </w:tc>
      </w:tr>
      <w:tr w:rsidR="00397062" w:rsidRPr="00935E8C" w14:paraId="2341A4FD"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DE23024" w14:textId="77777777" w:rsidR="00397062" w:rsidRPr="00935E8C" w:rsidRDefault="00397062" w:rsidP="00935E8C">
            <w:pPr>
              <w:pStyle w:val="af4"/>
              <w:rPr>
                <w:sz w:val="22"/>
              </w:rPr>
            </w:pPr>
            <w:r w:rsidRPr="00935E8C">
              <w:rPr>
                <w:sz w:val="22"/>
              </w:rPr>
              <w:t>225</w:t>
            </w:r>
          </w:p>
        </w:tc>
        <w:tc>
          <w:tcPr>
            <w:tcW w:w="4398" w:type="dxa"/>
            <w:tcBorders>
              <w:top w:val="nil"/>
              <w:left w:val="nil"/>
              <w:bottom w:val="single" w:sz="4" w:space="0" w:color="auto"/>
              <w:right w:val="single" w:sz="4" w:space="0" w:color="auto"/>
            </w:tcBorders>
            <w:shd w:val="clear" w:color="auto" w:fill="auto"/>
            <w:vAlign w:val="center"/>
            <w:hideMark/>
          </w:tcPr>
          <w:p w14:paraId="695DDD12" w14:textId="77777777" w:rsidR="00397062" w:rsidRPr="00935E8C" w:rsidRDefault="00397062" w:rsidP="00935E8C">
            <w:pPr>
              <w:pStyle w:val="af4"/>
              <w:rPr>
                <w:sz w:val="22"/>
              </w:rPr>
            </w:pPr>
            <w:r w:rsidRPr="00935E8C">
              <w:rPr>
                <w:sz w:val="22"/>
              </w:rPr>
              <w:t>Неисправность опорной прокладки в буксовом проёме</w:t>
            </w:r>
          </w:p>
        </w:tc>
        <w:tc>
          <w:tcPr>
            <w:tcW w:w="4475" w:type="dxa"/>
            <w:tcBorders>
              <w:top w:val="nil"/>
              <w:left w:val="nil"/>
              <w:bottom w:val="single" w:sz="4" w:space="0" w:color="auto"/>
              <w:right w:val="single" w:sz="4" w:space="0" w:color="auto"/>
            </w:tcBorders>
            <w:shd w:val="clear" w:color="auto" w:fill="auto"/>
            <w:vAlign w:val="center"/>
            <w:hideMark/>
          </w:tcPr>
          <w:p w14:paraId="50F6EF74" w14:textId="7016C2A8" w:rsidR="00397062" w:rsidRPr="00935E8C" w:rsidRDefault="00397062" w:rsidP="00B02FF5">
            <w:pPr>
              <w:pStyle w:val="af4"/>
              <w:jc w:val="center"/>
              <w:rPr>
                <w:sz w:val="22"/>
              </w:rPr>
            </w:pPr>
            <w:r w:rsidRPr="00935E8C">
              <w:rPr>
                <w:sz w:val="22"/>
              </w:rPr>
              <w:t>До первого ТОР</w:t>
            </w:r>
          </w:p>
          <w:p w14:paraId="2C4D0EE8" w14:textId="77777777" w:rsidR="00397062" w:rsidRPr="00935E8C" w:rsidRDefault="00397062" w:rsidP="00B02FF5">
            <w:pPr>
              <w:pStyle w:val="af4"/>
              <w:jc w:val="center"/>
              <w:rPr>
                <w:sz w:val="22"/>
              </w:rPr>
            </w:pPr>
            <w:r w:rsidRPr="00935E8C">
              <w:rPr>
                <w:sz w:val="22"/>
              </w:rPr>
              <w:t>по неисправности тележки</w:t>
            </w:r>
          </w:p>
        </w:tc>
      </w:tr>
      <w:tr w:rsidR="00397062" w:rsidRPr="00935E8C" w14:paraId="6CD7BA1A"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863350F" w14:textId="77777777" w:rsidR="00397062" w:rsidRPr="00935E8C" w:rsidRDefault="00397062" w:rsidP="00935E8C">
            <w:pPr>
              <w:pStyle w:val="af4"/>
              <w:rPr>
                <w:sz w:val="22"/>
              </w:rPr>
            </w:pPr>
            <w:r w:rsidRPr="00935E8C">
              <w:rPr>
                <w:sz w:val="22"/>
              </w:rPr>
              <w:t>226</w:t>
            </w:r>
          </w:p>
        </w:tc>
        <w:tc>
          <w:tcPr>
            <w:tcW w:w="4398" w:type="dxa"/>
            <w:tcBorders>
              <w:top w:val="nil"/>
              <w:left w:val="nil"/>
              <w:bottom w:val="single" w:sz="4" w:space="0" w:color="auto"/>
              <w:right w:val="single" w:sz="4" w:space="0" w:color="auto"/>
            </w:tcBorders>
            <w:shd w:val="clear" w:color="auto" w:fill="auto"/>
            <w:vAlign w:val="center"/>
            <w:hideMark/>
          </w:tcPr>
          <w:p w14:paraId="00F74E4E" w14:textId="77777777" w:rsidR="00397062" w:rsidRPr="00935E8C" w:rsidRDefault="00397062" w:rsidP="00935E8C">
            <w:pPr>
              <w:pStyle w:val="af4"/>
              <w:rPr>
                <w:sz w:val="22"/>
              </w:rPr>
            </w:pPr>
            <w:r w:rsidRPr="00935E8C">
              <w:rPr>
                <w:sz w:val="22"/>
              </w:rPr>
              <w:t>Трещина или откол подвижной планки тележки 18-100</w:t>
            </w:r>
          </w:p>
        </w:tc>
        <w:tc>
          <w:tcPr>
            <w:tcW w:w="4475" w:type="dxa"/>
            <w:tcBorders>
              <w:top w:val="nil"/>
              <w:left w:val="nil"/>
              <w:bottom w:val="single" w:sz="4" w:space="0" w:color="auto"/>
              <w:right w:val="single" w:sz="4" w:space="0" w:color="auto"/>
            </w:tcBorders>
            <w:shd w:val="clear" w:color="auto" w:fill="auto"/>
            <w:vAlign w:val="center"/>
            <w:hideMark/>
          </w:tcPr>
          <w:p w14:paraId="2A83AF40" w14:textId="3436A7C2" w:rsidR="00397062" w:rsidRPr="00935E8C" w:rsidRDefault="00397062" w:rsidP="00B02FF5">
            <w:pPr>
              <w:pStyle w:val="af4"/>
              <w:jc w:val="center"/>
              <w:rPr>
                <w:sz w:val="22"/>
              </w:rPr>
            </w:pPr>
            <w:r w:rsidRPr="00935E8C">
              <w:rPr>
                <w:sz w:val="22"/>
              </w:rPr>
              <w:t>До первого ТОР</w:t>
            </w:r>
          </w:p>
          <w:p w14:paraId="18E6E479" w14:textId="77777777" w:rsidR="00397062" w:rsidRPr="00935E8C" w:rsidRDefault="00397062" w:rsidP="00B02FF5">
            <w:pPr>
              <w:pStyle w:val="af4"/>
              <w:jc w:val="center"/>
              <w:rPr>
                <w:sz w:val="22"/>
              </w:rPr>
            </w:pPr>
            <w:r w:rsidRPr="00935E8C">
              <w:rPr>
                <w:sz w:val="22"/>
              </w:rPr>
              <w:t>по неисправности тележки</w:t>
            </w:r>
          </w:p>
        </w:tc>
      </w:tr>
      <w:tr w:rsidR="00397062" w:rsidRPr="00935E8C" w14:paraId="772619C1"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B0B6C39" w14:textId="77777777" w:rsidR="00397062" w:rsidRPr="00935E8C" w:rsidRDefault="00397062" w:rsidP="00935E8C">
            <w:pPr>
              <w:pStyle w:val="af4"/>
              <w:rPr>
                <w:sz w:val="22"/>
              </w:rPr>
            </w:pPr>
            <w:r w:rsidRPr="00935E8C">
              <w:rPr>
                <w:sz w:val="22"/>
              </w:rPr>
              <w:t>234</w:t>
            </w:r>
          </w:p>
        </w:tc>
        <w:tc>
          <w:tcPr>
            <w:tcW w:w="4398" w:type="dxa"/>
            <w:tcBorders>
              <w:top w:val="nil"/>
              <w:left w:val="nil"/>
              <w:bottom w:val="single" w:sz="4" w:space="0" w:color="auto"/>
              <w:right w:val="single" w:sz="4" w:space="0" w:color="auto"/>
            </w:tcBorders>
            <w:shd w:val="clear" w:color="auto" w:fill="auto"/>
            <w:vAlign w:val="center"/>
            <w:hideMark/>
          </w:tcPr>
          <w:p w14:paraId="704390CF" w14:textId="77777777" w:rsidR="00397062" w:rsidRPr="00935E8C" w:rsidRDefault="00397062" w:rsidP="00935E8C">
            <w:pPr>
              <w:pStyle w:val="af4"/>
              <w:rPr>
                <w:sz w:val="22"/>
              </w:rPr>
            </w:pPr>
            <w:r w:rsidRPr="00935E8C">
              <w:rPr>
                <w:sz w:val="22"/>
              </w:rPr>
              <w:t>Сверхнормативный износ фрикционного клина тележки</w:t>
            </w:r>
          </w:p>
        </w:tc>
        <w:tc>
          <w:tcPr>
            <w:tcW w:w="4475" w:type="dxa"/>
            <w:tcBorders>
              <w:top w:val="nil"/>
              <w:left w:val="nil"/>
              <w:bottom w:val="single" w:sz="4" w:space="0" w:color="auto"/>
              <w:right w:val="single" w:sz="4" w:space="0" w:color="auto"/>
            </w:tcBorders>
            <w:shd w:val="clear" w:color="auto" w:fill="auto"/>
            <w:vAlign w:val="center"/>
            <w:hideMark/>
          </w:tcPr>
          <w:p w14:paraId="6B1747B0" w14:textId="1275EC83" w:rsidR="00397062" w:rsidRPr="00935E8C" w:rsidRDefault="00EF6113" w:rsidP="00B02FF5">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397062" w:rsidRPr="00935E8C" w14:paraId="08288F94" w14:textId="77777777" w:rsidTr="00935E8C">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F3D5" w14:textId="77777777" w:rsidR="00397062" w:rsidRPr="00935E8C" w:rsidRDefault="00397062" w:rsidP="00935E8C">
            <w:pPr>
              <w:pStyle w:val="af4"/>
              <w:rPr>
                <w:sz w:val="22"/>
              </w:rPr>
            </w:pPr>
            <w:r w:rsidRPr="00935E8C">
              <w:rPr>
                <w:sz w:val="22"/>
              </w:rPr>
              <w:t>304</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04B4E975" w14:textId="77777777" w:rsidR="00397062" w:rsidRPr="00935E8C" w:rsidRDefault="00397062" w:rsidP="00935E8C">
            <w:pPr>
              <w:pStyle w:val="af4"/>
              <w:rPr>
                <w:sz w:val="22"/>
              </w:rPr>
            </w:pPr>
            <w:r w:rsidRPr="00935E8C">
              <w:rPr>
                <w:sz w:val="22"/>
              </w:rPr>
              <w:t>Трещины в корпусе автосцепки</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2B6CCE06" w14:textId="77777777" w:rsidR="00397062" w:rsidRPr="00935E8C" w:rsidRDefault="00397062" w:rsidP="00B02FF5">
            <w:pPr>
              <w:pStyle w:val="af4"/>
              <w:jc w:val="center"/>
              <w:rPr>
                <w:sz w:val="22"/>
              </w:rPr>
            </w:pPr>
            <w:r w:rsidRPr="00935E8C">
              <w:rPr>
                <w:sz w:val="22"/>
              </w:rPr>
              <w:t>6 месяцев</w:t>
            </w:r>
          </w:p>
        </w:tc>
      </w:tr>
      <w:tr w:rsidR="00397062" w:rsidRPr="00935E8C" w14:paraId="1EEA720C"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718DA9D" w14:textId="77777777" w:rsidR="00397062" w:rsidRPr="00935E8C" w:rsidRDefault="00397062" w:rsidP="00935E8C">
            <w:pPr>
              <w:pStyle w:val="af4"/>
              <w:rPr>
                <w:sz w:val="22"/>
              </w:rPr>
            </w:pPr>
            <w:r w:rsidRPr="00935E8C">
              <w:rPr>
                <w:sz w:val="22"/>
              </w:rPr>
              <w:t>310</w:t>
            </w:r>
          </w:p>
        </w:tc>
        <w:tc>
          <w:tcPr>
            <w:tcW w:w="4398" w:type="dxa"/>
            <w:tcBorders>
              <w:top w:val="nil"/>
              <w:left w:val="nil"/>
              <w:bottom w:val="single" w:sz="4" w:space="0" w:color="auto"/>
              <w:right w:val="single" w:sz="4" w:space="0" w:color="auto"/>
            </w:tcBorders>
            <w:shd w:val="clear" w:color="auto" w:fill="auto"/>
            <w:vAlign w:val="center"/>
            <w:hideMark/>
          </w:tcPr>
          <w:p w14:paraId="2F877534" w14:textId="77777777" w:rsidR="00397062" w:rsidRPr="00935E8C" w:rsidRDefault="00397062" w:rsidP="00935E8C">
            <w:pPr>
              <w:pStyle w:val="af4"/>
              <w:rPr>
                <w:sz w:val="22"/>
              </w:rPr>
            </w:pPr>
            <w:r w:rsidRPr="00935E8C">
              <w:rPr>
                <w:sz w:val="22"/>
              </w:rPr>
              <w:t>Неисправность корпуса автосцепки</w:t>
            </w:r>
          </w:p>
        </w:tc>
        <w:tc>
          <w:tcPr>
            <w:tcW w:w="4475" w:type="dxa"/>
            <w:tcBorders>
              <w:top w:val="nil"/>
              <w:left w:val="nil"/>
              <w:bottom w:val="single" w:sz="4" w:space="0" w:color="auto"/>
              <w:right w:val="single" w:sz="4" w:space="0" w:color="auto"/>
            </w:tcBorders>
            <w:shd w:val="clear" w:color="auto" w:fill="auto"/>
            <w:vAlign w:val="center"/>
            <w:hideMark/>
          </w:tcPr>
          <w:p w14:paraId="7AA82042" w14:textId="2FCE99B7" w:rsidR="00397062" w:rsidRPr="00935E8C" w:rsidRDefault="00397062" w:rsidP="00B02FF5">
            <w:pPr>
              <w:pStyle w:val="af4"/>
              <w:jc w:val="center"/>
              <w:rPr>
                <w:sz w:val="22"/>
              </w:rPr>
            </w:pPr>
            <w:r w:rsidRPr="00935E8C">
              <w:rPr>
                <w:sz w:val="22"/>
              </w:rPr>
              <w:t>До первого ТОР</w:t>
            </w:r>
          </w:p>
        </w:tc>
      </w:tr>
      <w:tr w:rsidR="00397062" w:rsidRPr="00935E8C" w14:paraId="64F97328"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32609C2" w14:textId="77777777" w:rsidR="00397062" w:rsidRPr="00935E8C" w:rsidRDefault="00397062" w:rsidP="00935E8C">
            <w:pPr>
              <w:pStyle w:val="af4"/>
              <w:rPr>
                <w:sz w:val="22"/>
              </w:rPr>
            </w:pPr>
            <w:r w:rsidRPr="00935E8C">
              <w:rPr>
                <w:sz w:val="22"/>
              </w:rPr>
              <w:t>340</w:t>
            </w:r>
          </w:p>
        </w:tc>
        <w:tc>
          <w:tcPr>
            <w:tcW w:w="4398" w:type="dxa"/>
            <w:tcBorders>
              <w:top w:val="nil"/>
              <w:left w:val="nil"/>
              <w:bottom w:val="single" w:sz="4" w:space="0" w:color="auto"/>
              <w:right w:val="single" w:sz="4" w:space="0" w:color="auto"/>
            </w:tcBorders>
            <w:shd w:val="clear" w:color="auto" w:fill="auto"/>
            <w:vAlign w:val="center"/>
            <w:hideMark/>
          </w:tcPr>
          <w:p w14:paraId="05511153" w14:textId="77777777" w:rsidR="00397062" w:rsidRPr="00935E8C" w:rsidRDefault="00397062" w:rsidP="00935E8C">
            <w:pPr>
              <w:pStyle w:val="af4"/>
              <w:rPr>
                <w:sz w:val="22"/>
              </w:rPr>
            </w:pPr>
            <w:r w:rsidRPr="00935E8C">
              <w:rPr>
                <w:sz w:val="22"/>
              </w:rPr>
              <w:t>Трещина/излом тягового хомута</w:t>
            </w:r>
          </w:p>
        </w:tc>
        <w:tc>
          <w:tcPr>
            <w:tcW w:w="4475" w:type="dxa"/>
            <w:tcBorders>
              <w:top w:val="nil"/>
              <w:left w:val="nil"/>
              <w:bottom w:val="single" w:sz="4" w:space="0" w:color="auto"/>
              <w:right w:val="single" w:sz="4" w:space="0" w:color="auto"/>
            </w:tcBorders>
            <w:shd w:val="clear" w:color="auto" w:fill="auto"/>
            <w:vAlign w:val="center"/>
            <w:hideMark/>
          </w:tcPr>
          <w:p w14:paraId="12125953" w14:textId="77777777" w:rsidR="00397062" w:rsidRPr="00935E8C" w:rsidRDefault="00397062" w:rsidP="00B02FF5">
            <w:pPr>
              <w:pStyle w:val="af4"/>
              <w:jc w:val="center"/>
              <w:rPr>
                <w:sz w:val="22"/>
              </w:rPr>
            </w:pPr>
            <w:r w:rsidRPr="00935E8C">
              <w:rPr>
                <w:sz w:val="22"/>
              </w:rPr>
              <w:t>6 месяцев</w:t>
            </w:r>
          </w:p>
        </w:tc>
      </w:tr>
      <w:tr w:rsidR="00397062" w:rsidRPr="00935E8C" w14:paraId="084B2748" w14:textId="77777777" w:rsidTr="00935E8C">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3B39A" w14:textId="77777777" w:rsidR="00397062" w:rsidRPr="00935E8C" w:rsidRDefault="00397062" w:rsidP="00935E8C">
            <w:pPr>
              <w:pStyle w:val="af4"/>
              <w:rPr>
                <w:sz w:val="22"/>
              </w:rPr>
            </w:pPr>
            <w:r w:rsidRPr="00935E8C">
              <w:rPr>
                <w:sz w:val="22"/>
              </w:rPr>
              <w:t>343</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7ECDEE43" w14:textId="77777777" w:rsidR="00397062" w:rsidRPr="00935E8C" w:rsidRDefault="00397062" w:rsidP="00935E8C">
            <w:pPr>
              <w:pStyle w:val="af4"/>
              <w:rPr>
                <w:sz w:val="22"/>
              </w:rPr>
            </w:pPr>
            <w:r w:rsidRPr="00935E8C">
              <w:rPr>
                <w:sz w:val="22"/>
              </w:rPr>
              <w:t>Трещины, излом поддерживающей планки тягового хомута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3D3A7FF1" w14:textId="3FF93DD0" w:rsidR="00397062" w:rsidRPr="00935E8C" w:rsidRDefault="00EF6113" w:rsidP="00B02FF5">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397062" w:rsidRPr="00935E8C" w14:paraId="6FD3C9CE"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62EA9C2" w14:textId="77777777" w:rsidR="00397062" w:rsidRPr="00935E8C" w:rsidRDefault="00397062" w:rsidP="00935E8C">
            <w:pPr>
              <w:pStyle w:val="af4"/>
              <w:rPr>
                <w:sz w:val="22"/>
              </w:rPr>
            </w:pPr>
            <w:r w:rsidRPr="00935E8C">
              <w:rPr>
                <w:sz w:val="22"/>
              </w:rPr>
              <w:t>347</w:t>
            </w:r>
          </w:p>
        </w:tc>
        <w:tc>
          <w:tcPr>
            <w:tcW w:w="4398" w:type="dxa"/>
            <w:tcBorders>
              <w:top w:val="nil"/>
              <w:left w:val="nil"/>
              <w:bottom w:val="single" w:sz="4" w:space="0" w:color="auto"/>
              <w:right w:val="single" w:sz="4" w:space="0" w:color="auto"/>
            </w:tcBorders>
            <w:shd w:val="clear" w:color="auto" w:fill="auto"/>
            <w:vAlign w:val="center"/>
            <w:hideMark/>
          </w:tcPr>
          <w:p w14:paraId="07333E96" w14:textId="77777777" w:rsidR="00397062" w:rsidRPr="00935E8C" w:rsidRDefault="00397062" w:rsidP="00935E8C">
            <w:pPr>
              <w:pStyle w:val="af4"/>
              <w:rPr>
                <w:sz w:val="22"/>
              </w:rPr>
            </w:pPr>
            <w:r w:rsidRPr="00935E8C">
              <w:rPr>
                <w:sz w:val="22"/>
              </w:rPr>
              <w:t xml:space="preserve">Обрыв/ослабление крепления упора </w:t>
            </w:r>
            <w:proofErr w:type="spellStart"/>
            <w:r w:rsidRPr="00935E8C">
              <w:rPr>
                <w:sz w:val="22"/>
              </w:rPr>
              <w:t>автосцепного</w:t>
            </w:r>
            <w:proofErr w:type="spellEnd"/>
            <w:r w:rsidRPr="00935E8C">
              <w:rPr>
                <w:sz w:val="22"/>
              </w:rPr>
              <w:t xml:space="preserve"> устройства</w:t>
            </w:r>
          </w:p>
        </w:tc>
        <w:tc>
          <w:tcPr>
            <w:tcW w:w="4475" w:type="dxa"/>
            <w:tcBorders>
              <w:top w:val="nil"/>
              <w:left w:val="nil"/>
              <w:bottom w:val="single" w:sz="4" w:space="0" w:color="auto"/>
              <w:right w:val="single" w:sz="4" w:space="0" w:color="auto"/>
            </w:tcBorders>
            <w:shd w:val="clear" w:color="auto" w:fill="auto"/>
            <w:vAlign w:val="center"/>
            <w:hideMark/>
          </w:tcPr>
          <w:p w14:paraId="53F4C26E" w14:textId="77777777" w:rsidR="00397062" w:rsidRPr="00935E8C" w:rsidRDefault="00397062" w:rsidP="00B02FF5">
            <w:pPr>
              <w:pStyle w:val="af4"/>
              <w:jc w:val="center"/>
              <w:rPr>
                <w:sz w:val="22"/>
              </w:rPr>
            </w:pPr>
            <w:r w:rsidRPr="00935E8C">
              <w:rPr>
                <w:sz w:val="22"/>
              </w:rPr>
              <w:t>6 месяцев</w:t>
            </w:r>
          </w:p>
        </w:tc>
      </w:tr>
      <w:tr w:rsidR="00397062" w:rsidRPr="00935E8C" w14:paraId="0745F654"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AF1C77E" w14:textId="77777777" w:rsidR="00397062" w:rsidRPr="00935E8C" w:rsidRDefault="00397062" w:rsidP="00935E8C">
            <w:pPr>
              <w:pStyle w:val="af4"/>
              <w:rPr>
                <w:sz w:val="22"/>
              </w:rPr>
            </w:pPr>
            <w:r w:rsidRPr="00935E8C">
              <w:rPr>
                <w:sz w:val="22"/>
              </w:rPr>
              <w:t>348</w:t>
            </w:r>
          </w:p>
        </w:tc>
        <w:tc>
          <w:tcPr>
            <w:tcW w:w="4398" w:type="dxa"/>
            <w:tcBorders>
              <w:top w:val="nil"/>
              <w:left w:val="nil"/>
              <w:bottom w:val="single" w:sz="4" w:space="0" w:color="auto"/>
              <w:right w:val="single" w:sz="4" w:space="0" w:color="auto"/>
            </w:tcBorders>
            <w:shd w:val="clear" w:color="auto" w:fill="auto"/>
            <w:vAlign w:val="center"/>
            <w:hideMark/>
          </w:tcPr>
          <w:p w14:paraId="187EF6BB" w14:textId="77777777" w:rsidR="00397062" w:rsidRPr="00935E8C" w:rsidRDefault="00397062" w:rsidP="00935E8C">
            <w:pPr>
              <w:pStyle w:val="af4"/>
              <w:rPr>
                <w:sz w:val="22"/>
              </w:rPr>
            </w:pPr>
            <w:r w:rsidRPr="00935E8C">
              <w:rPr>
                <w:sz w:val="22"/>
              </w:rPr>
              <w:t>Неисправность поглощающего аппарата</w:t>
            </w:r>
          </w:p>
        </w:tc>
        <w:tc>
          <w:tcPr>
            <w:tcW w:w="4475" w:type="dxa"/>
            <w:tcBorders>
              <w:top w:val="nil"/>
              <w:left w:val="nil"/>
              <w:bottom w:val="single" w:sz="4" w:space="0" w:color="auto"/>
              <w:right w:val="single" w:sz="4" w:space="0" w:color="auto"/>
            </w:tcBorders>
            <w:shd w:val="clear" w:color="auto" w:fill="auto"/>
            <w:vAlign w:val="center"/>
            <w:hideMark/>
          </w:tcPr>
          <w:p w14:paraId="59CC221F" w14:textId="77777777" w:rsidR="00397062" w:rsidRPr="00935E8C" w:rsidRDefault="00397062" w:rsidP="00B02FF5">
            <w:pPr>
              <w:pStyle w:val="af4"/>
              <w:jc w:val="center"/>
              <w:rPr>
                <w:sz w:val="22"/>
              </w:rPr>
            </w:pPr>
            <w:r w:rsidRPr="00935E8C">
              <w:rPr>
                <w:sz w:val="22"/>
              </w:rPr>
              <w:t>6 месяцев</w:t>
            </w:r>
          </w:p>
        </w:tc>
      </w:tr>
      <w:tr w:rsidR="00397062" w:rsidRPr="00935E8C" w14:paraId="63FC1CD5"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20799AF" w14:textId="77777777" w:rsidR="00397062" w:rsidRPr="00935E8C" w:rsidRDefault="00397062" w:rsidP="00935E8C">
            <w:pPr>
              <w:pStyle w:val="af4"/>
              <w:rPr>
                <w:sz w:val="22"/>
              </w:rPr>
            </w:pPr>
            <w:r w:rsidRPr="00935E8C">
              <w:rPr>
                <w:sz w:val="22"/>
              </w:rPr>
              <w:t>350</w:t>
            </w:r>
          </w:p>
        </w:tc>
        <w:tc>
          <w:tcPr>
            <w:tcW w:w="4398" w:type="dxa"/>
            <w:tcBorders>
              <w:top w:val="nil"/>
              <w:left w:val="nil"/>
              <w:bottom w:val="single" w:sz="4" w:space="0" w:color="auto"/>
              <w:right w:val="single" w:sz="4" w:space="0" w:color="auto"/>
            </w:tcBorders>
            <w:shd w:val="clear" w:color="auto" w:fill="auto"/>
            <w:vAlign w:val="center"/>
            <w:hideMark/>
          </w:tcPr>
          <w:p w14:paraId="189F85A6" w14:textId="77777777" w:rsidR="00397062" w:rsidRPr="00935E8C" w:rsidRDefault="00397062" w:rsidP="00935E8C">
            <w:pPr>
              <w:pStyle w:val="af4"/>
              <w:rPr>
                <w:sz w:val="22"/>
              </w:rPr>
            </w:pPr>
            <w:r w:rsidRPr="00935E8C">
              <w:rPr>
                <w:sz w:val="22"/>
              </w:rPr>
              <w:t>Обрыв/ослабление болта поддерживающей планки</w:t>
            </w:r>
          </w:p>
        </w:tc>
        <w:tc>
          <w:tcPr>
            <w:tcW w:w="4475" w:type="dxa"/>
            <w:tcBorders>
              <w:top w:val="nil"/>
              <w:left w:val="nil"/>
              <w:bottom w:val="single" w:sz="4" w:space="0" w:color="auto"/>
              <w:right w:val="single" w:sz="4" w:space="0" w:color="auto"/>
            </w:tcBorders>
            <w:shd w:val="clear" w:color="auto" w:fill="auto"/>
            <w:vAlign w:val="center"/>
            <w:hideMark/>
          </w:tcPr>
          <w:p w14:paraId="3AD6F830" w14:textId="419A4597" w:rsidR="00397062" w:rsidRPr="00935E8C" w:rsidRDefault="00EF6113" w:rsidP="00B02FF5">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397062" w:rsidRPr="00935E8C" w14:paraId="469847C8" w14:textId="77777777" w:rsidTr="00935E8C">
        <w:trPr>
          <w:trHeight w:val="274"/>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AF796" w14:textId="77777777" w:rsidR="00397062" w:rsidRPr="00935E8C" w:rsidRDefault="00397062" w:rsidP="00935E8C">
            <w:pPr>
              <w:pStyle w:val="af4"/>
              <w:rPr>
                <w:sz w:val="22"/>
              </w:rPr>
            </w:pPr>
            <w:r w:rsidRPr="00935E8C">
              <w:rPr>
                <w:sz w:val="22"/>
              </w:rPr>
              <w:t>401</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26291806" w14:textId="77777777" w:rsidR="00397062" w:rsidRPr="00935E8C" w:rsidRDefault="00397062" w:rsidP="00935E8C">
            <w:pPr>
              <w:pStyle w:val="af4"/>
              <w:rPr>
                <w:sz w:val="22"/>
              </w:rPr>
            </w:pPr>
            <w:r w:rsidRPr="00935E8C">
              <w:rPr>
                <w:sz w:val="22"/>
              </w:rPr>
              <w:t>Неисправность авторежима и его привода</w:t>
            </w:r>
          </w:p>
          <w:p w14:paraId="118B728D"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2DB652EE" w14:textId="77777777" w:rsidR="00397062" w:rsidRPr="00935E8C" w:rsidRDefault="00397062" w:rsidP="00B02FF5">
            <w:pPr>
              <w:pStyle w:val="af4"/>
              <w:jc w:val="center"/>
              <w:rPr>
                <w:sz w:val="22"/>
              </w:rPr>
            </w:pPr>
            <w:r w:rsidRPr="00935E8C">
              <w:rPr>
                <w:sz w:val="22"/>
              </w:rPr>
              <w:t>До первого ТОР по неисправности тормозного оборудования, но не более 6 месяцев</w:t>
            </w:r>
          </w:p>
        </w:tc>
      </w:tr>
      <w:tr w:rsidR="00397062" w:rsidRPr="00935E8C" w14:paraId="0644F068"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B069CE5" w14:textId="77777777" w:rsidR="00397062" w:rsidRPr="00935E8C" w:rsidRDefault="00397062" w:rsidP="00935E8C">
            <w:pPr>
              <w:pStyle w:val="af4"/>
              <w:rPr>
                <w:sz w:val="22"/>
              </w:rPr>
            </w:pPr>
            <w:r w:rsidRPr="00935E8C">
              <w:rPr>
                <w:sz w:val="22"/>
              </w:rPr>
              <w:t>403</w:t>
            </w:r>
          </w:p>
        </w:tc>
        <w:tc>
          <w:tcPr>
            <w:tcW w:w="4398" w:type="dxa"/>
            <w:tcBorders>
              <w:top w:val="nil"/>
              <w:left w:val="nil"/>
              <w:bottom w:val="single" w:sz="4" w:space="0" w:color="auto"/>
              <w:right w:val="single" w:sz="4" w:space="0" w:color="auto"/>
            </w:tcBorders>
            <w:shd w:val="clear" w:color="auto" w:fill="auto"/>
            <w:vAlign w:val="center"/>
            <w:hideMark/>
          </w:tcPr>
          <w:p w14:paraId="27BDE3D8" w14:textId="77777777" w:rsidR="00397062" w:rsidRPr="00935E8C" w:rsidRDefault="00397062" w:rsidP="00935E8C">
            <w:pPr>
              <w:pStyle w:val="af4"/>
              <w:rPr>
                <w:sz w:val="22"/>
              </w:rPr>
            </w:pPr>
            <w:r w:rsidRPr="00935E8C">
              <w:rPr>
                <w:sz w:val="22"/>
              </w:rPr>
              <w:t>Неисправность воздухораспределителя</w:t>
            </w:r>
          </w:p>
          <w:p w14:paraId="3ADAA977"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71A40575" w14:textId="23EBCBF6" w:rsidR="00397062" w:rsidRPr="00935E8C" w:rsidRDefault="00397062" w:rsidP="00B02FF5">
            <w:pPr>
              <w:pStyle w:val="af4"/>
              <w:jc w:val="center"/>
              <w:rPr>
                <w:sz w:val="22"/>
              </w:rPr>
            </w:pPr>
            <w:r w:rsidRPr="00935E8C">
              <w:rPr>
                <w:sz w:val="22"/>
              </w:rPr>
              <w:t>До первого ТОР по неисправности тормозного оборудования,</w:t>
            </w:r>
          </w:p>
          <w:p w14:paraId="3C72416E" w14:textId="77777777" w:rsidR="00397062" w:rsidRPr="00935E8C" w:rsidRDefault="00397062" w:rsidP="00B02FF5">
            <w:pPr>
              <w:pStyle w:val="af4"/>
              <w:jc w:val="center"/>
              <w:rPr>
                <w:sz w:val="22"/>
              </w:rPr>
            </w:pPr>
            <w:r w:rsidRPr="00935E8C">
              <w:rPr>
                <w:sz w:val="22"/>
              </w:rPr>
              <w:t>но не более 6 месяцев</w:t>
            </w:r>
          </w:p>
        </w:tc>
      </w:tr>
      <w:tr w:rsidR="00397062" w:rsidRPr="00935E8C" w14:paraId="6BBE4952" w14:textId="77777777" w:rsidTr="00935E8C">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77849" w14:textId="77777777" w:rsidR="00397062" w:rsidRPr="00935E8C" w:rsidRDefault="00397062" w:rsidP="00935E8C">
            <w:pPr>
              <w:pStyle w:val="af4"/>
              <w:rPr>
                <w:sz w:val="22"/>
              </w:rPr>
            </w:pPr>
            <w:r w:rsidRPr="00935E8C">
              <w:rPr>
                <w:sz w:val="22"/>
              </w:rPr>
              <w:t>404</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085E4C55" w14:textId="77777777" w:rsidR="00397062" w:rsidRPr="00935E8C" w:rsidRDefault="00397062" w:rsidP="00935E8C">
            <w:pPr>
              <w:pStyle w:val="af4"/>
              <w:rPr>
                <w:sz w:val="22"/>
              </w:rPr>
            </w:pPr>
            <w:r w:rsidRPr="00935E8C">
              <w:rPr>
                <w:sz w:val="22"/>
              </w:rPr>
              <w:t>Неисправность тормозного цилиндра</w:t>
            </w:r>
          </w:p>
          <w:p w14:paraId="24A31B1E"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20541741" w14:textId="27FC64F9" w:rsidR="00397062" w:rsidRPr="00935E8C" w:rsidRDefault="00397062" w:rsidP="00B02FF5">
            <w:pPr>
              <w:pStyle w:val="af4"/>
              <w:jc w:val="center"/>
              <w:rPr>
                <w:sz w:val="22"/>
              </w:rPr>
            </w:pPr>
            <w:r w:rsidRPr="00935E8C">
              <w:rPr>
                <w:sz w:val="22"/>
              </w:rPr>
              <w:t>До первого ТОР по неисправности тормозного оборудования,</w:t>
            </w:r>
          </w:p>
          <w:p w14:paraId="550CEBC8" w14:textId="77777777" w:rsidR="00397062" w:rsidRPr="00935E8C" w:rsidRDefault="00397062" w:rsidP="00B02FF5">
            <w:pPr>
              <w:pStyle w:val="af4"/>
              <w:jc w:val="center"/>
              <w:rPr>
                <w:sz w:val="22"/>
              </w:rPr>
            </w:pPr>
            <w:r w:rsidRPr="00935E8C">
              <w:rPr>
                <w:sz w:val="22"/>
              </w:rPr>
              <w:t>но не более 6 месяцев</w:t>
            </w:r>
          </w:p>
        </w:tc>
      </w:tr>
      <w:tr w:rsidR="00397062" w:rsidRPr="00935E8C" w14:paraId="096891B9"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E0FBDAE" w14:textId="77777777" w:rsidR="00397062" w:rsidRPr="00935E8C" w:rsidRDefault="00397062" w:rsidP="00935E8C">
            <w:pPr>
              <w:pStyle w:val="af4"/>
              <w:rPr>
                <w:sz w:val="22"/>
              </w:rPr>
            </w:pPr>
            <w:r w:rsidRPr="00935E8C">
              <w:rPr>
                <w:sz w:val="22"/>
              </w:rPr>
              <w:t>405</w:t>
            </w:r>
          </w:p>
        </w:tc>
        <w:tc>
          <w:tcPr>
            <w:tcW w:w="4398" w:type="dxa"/>
            <w:tcBorders>
              <w:top w:val="nil"/>
              <w:left w:val="nil"/>
              <w:bottom w:val="single" w:sz="4" w:space="0" w:color="auto"/>
              <w:right w:val="single" w:sz="4" w:space="0" w:color="auto"/>
            </w:tcBorders>
            <w:shd w:val="clear" w:color="auto" w:fill="auto"/>
            <w:vAlign w:val="center"/>
            <w:hideMark/>
          </w:tcPr>
          <w:p w14:paraId="3CECB5D2" w14:textId="77777777" w:rsidR="00397062" w:rsidRPr="00935E8C" w:rsidRDefault="00397062" w:rsidP="00935E8C">
            <w:pPr>
              <w:pStyle w:val="af4"/>
              <w:rPr>
                <w:sz w:val="22"/>
              </w:rPr>
            </w:pPr>
            <w:r w:rsidRPr="00935E8C">
              <w:rPr>
                <w:sz w:val="22"/>
              </w:rPr>
              <w:t>Неисправность концевого крана</w:t>
            </w:r>
          </w:p>
          <w:p w14:paraId="60080BA2"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2FB33798" w14:textId="77777777" w:rsidR="00397062" w:rsidRPr="00935E8C" w:rsidRDefault="00397062" w:rsidP="00B02FF5">
            <w:pPr>
              <w:pStyle w:val="af4"/>
              <w:jc w:val="center"/>
              <w:rPr>
                <w:sz w:val="22"/>
              </w:rPr>
            </w:pPr>
            <w:r w:rsidRPr="00935E8C">
              <w:rPr>
                <w:sz w:val="22"/>
              </w:rPr>
              <w:t>До первого ТОР по неисправности тормозного оборудования</w:t>
            </w:r>
          </w:p>
        </w:tc>
      </w:tr>
      <w:tr w:rsidR="00397062" w:rsidRPr="00935E8C" w14:paraId="3FE161CE" w14:textId="77777777" w:rsidTr="00935E8C">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B0EF9" w14:textId="77777777" w:rsidR="00397062" w:rsidRPr="00935E8C" w:rsidRDefault="00397062" w:rsidP="00935E8C">
            <w:pPr>
              <w:pStyle w:val="af4"/>
              <w:rPr>
                <w:sz w:val="22"/>
              </w:rPr>
            </w:pPr>
            <w:r w:rsidRPr="00935E8C">
              <w:rPr>
                <w:sz w:val="22"/>
              </w:rPr>
              <w:t>406</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3C6A12BD" w14:textId="77777777" w:rsidR="00397062" w:rsidRPr="00935E8C" w:rsidRDefault="00397062" w:rsidP="00935E8C">
            <w:pPr>
              <w:pStyle w:val="af4"/>
              <w:rPr>
                <w:sz w:val="22"/>
              </w:rPr>
            </w:pPr>
            <w:r w:rsidRPr="00935E8C">
              <w:rPr>
                <w:sz w:val="22"/>
              </w:rPr>
              <w:t>Неисправность разобщительного крана</w:t>
            </w:r>
          </w:p>
          <w:p w14:paraId="4C5DC3E9"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4431A706" w14:textId="77777777" w:rsidR="00397062" w:rsidRPr="00935E8C" w:rsidRDefault="00397062" w:rsidP="00B02FF5">
            <w:pPr>
              <w:pStyle w:val="af4"/>
              <w:jc w:val="center"/>
              <w:rPr>
                <w:sz w:val="22"/>
              </w:rPr>
            </w:pPr>
            <w:r w:rsidRPr="00935E8C">
              <w:rPr>
                <w:sz w:val="22"/>
              </w:rPr>
              <w:t>До первого ТОР по неисправности тормозного оборудования</w:t>
            </w:r>
          </w:p>
        </w:tc>
      </w:tr>
      <w:tr w:rsidR="00397062" w:rsidRPr="00935E8C" w14:paraId="44E78F24"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471E065" w14:textId="77777777" w:rsidR="00397062" w:rsidRPr="00935E8C" w:rsidRDefault="00397062" w:rsidP="00935E8C">
            <w:pPr>
              <w:pStyle w:val="af4"/>
              <w:rPr>
                <w:sz w:val="22"/>
              </w:rPr>
            </w:pPr>
            <w:r w:rsidRPr="00935E8C">
              <w:rPr>
                <w:sz w:val="22"/>
              </w:rPr>
              <w:t>407</w:t>
            </w:r>
          </w:p>
        </w:tc>
        <w:tc>
          <w:tcPr>
            <w:tcW w:w="4398" w:type="dxa"/>
            <w:tcBorders>
              <w:top w:val="nil"/>
              <w:left w:val="nil"/>
              <w:bottom w:val="single" w:sz="4" w:space="0" w:color="auto"/>
              <w:right w:val="single" w:sz="4" w:space="0" w:color="auto"/>
            </w:tcBorders>
            <w:shd w:val="clear" w:color="auto" w:fill="auto"/>
            <w:vAlign w:val="center"/>
            <w:hideMark/>
          </w:tcPr>
          <w:p w14:paraId="5FBA643F" w14:textId="77777777" w:rsidR="00397062" w:rsidRPr="00935E8C" w:rsidRDefault="00397062" w:rsidP="00935E8C">
            <w:pPr>
              <w:pStyle w:val="af4"/>
              <w:rPr>
                <w:sz w:val="22"/>
              </w:rPr>
            </w:pPr>
            <w:r w:rsidRPr="00935E8C">
              <w:rPr>
                <w:sz w:val="22"/>
              </w:rPr>
              <w:t>Трещина запасного резервуара, за исключение запасного резервуара, установленного Агентом</w:t>
            </w:r>
          </w:p>
          <w:p w14:paraId="0CA4B1C3"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25443665" w14:textId="77777777" w:rsidR="00397062" w:rsidRPr="00935E8C" w:rsidRDefault="00397062" w:rsidP="00B02FF5">
            <w:pPr>
              <w:pStyle w:val="af4"/>
              <w:jc w:val="center"/>
              <w:rPr>
                <w:sz w:val="22"/>
              </w:rPr>
            </w:pPr>
            <w:r w:rsidRPr="00935E8C">
              <w:rPr>
                <w:sz w:val="22"/>
              </w:rPr>
              <w:t>До первого ТОР</w:t>
            </w:r>
          </w:p>
        </w:tc>
      </w:tr>
      <w:tr w:rsidR="00397062" w:rsidRPr="00935E8C" w14:paraId="546CA36E"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026B38BD" w14:textId="77777777" w:rsidR="00397062" w:rsidRPr="00935E8C" w:rsidRDefault="00397062" w:rsidP="00935E8C">
            <w:pPr>
              <w:pStyle w:val="af4"/>
              <w:rPr>
                <w:sz w:val="22"/>
              </w:rPr>
            </w:pPr>
            <w:r w:rsidRPr="00935E8C">
              <w:rPr>
                <w:sz w:val="22"/>
              </w:rPr>
              <w:t>410</w:t>
            </w:r>
          </w:p>
        </w:tc>
        <w:tc>
          <w:tcPr>
            <w:tcW w:w="4398" w:type="dxa"/>
            <w:tcBorders>
              <w:top w:val="nil"/>
              <w:left w:val="nil"/>
              <w:bottom w:val="single" w:sz="4" w:space="0" w:color="auto"/>
              <w:right w:val="single" w:sz="4" w:space="0" w:color="auto"/>
            </w:tcBorders>
            <w:shd w:val="clear" w:color="auto" w:fill="auto"/>
            <w:vAlign w:val="center"/>
            <w:hideMark/>
          </w:tcPr>
          <w:p w14:paraId="666C6A46" w14:textId="77777777" w:rsidR="00397062" w:rsidRPr="00935E8C" w:rsidRDefault="00397062" w:rsidP="00935E8C">
            <w:pPr>
              <w:pStyle w:val="af4"/>
              <w:rPr>
                <w:sz w:val="22"/>
              </w:rPr>
            </w:pPr>
            <w:r w:rsidRPr="00935E8C">
              <w:rPr>
                <w:sz w:val="22"/>
              </w:rPr>
              <w:t>Неисправность тройника воздухопровода тормозной магистрали</w:t>
            </w:r>
          </w:p>
          <w:p w14:paraId="6835E170"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761666A4" w14:textId="77777777" w:rsidR="00397062" w:rsidRPr="00935E8C" w:rsidRDefault="00397062" w:rsidP="00B02FF5">
            <w:pPr>
              <w:pStyle w:val="af4"/>
              <w:jc w:val="center"/>
              <w:rPr>
                <w:sz w:val="22"/>
              </w:rPr>
            </w:pPr>
            <w:r w:rsidRPr="00935E8C">
              <w:rPr>
                <w:sz w:val="22"/>
              </w:rPr>
              <w:t>6 месяцев</w:t>
            </w:r>
          </w:p>
        </w:tc>
      </w:tr>
      <w:tr w:rsidR="00397062" w:rsidRPr="00935E8C" w14:paraId="4A173279" w14:textId="77777777" w:rsidTr="00935E8C">
        <w:trPr>
          <w:trHeight w:val="263"/>
        </w:trPr>
        <w:tc>
          <w:tcPr>
            <w:tcW w:w="1055" w:type="dxa"/>
            <w:tcBorders>
              <w:top w:val="nil"/>
              <w:left w:val="single" w:sz="4" w:space="0" w:color="auto"/>
              <w:bottom w:val="single" w:sz="4" w:space="0" w:color="auto"/>
              <w:right w:val="single" w:sz="4" w:space="0" w:color="auto"/>
            </w:tcBorders>
            <w:shd w:val="clear" w:color="auto" w:fill="auto"/>
            <w:vAlign w:val="center"/>
          </w:tcPr>
          <w:p w14:paraId="66C6848E" w14:textId="77777777" w:rsidR="00397062" w:rsidRPr="00935E8C" w:rsidRDefault="00397062" w:rsidP="00935E8C">
            <w:pPr>
              <w:pStyle w:val="af4"/>
              <w:rPr>
                <w:sz w:val="22"/>
              </w:rPr>
            </w:pPr>
            <w:r w:rsidRPr="00935E8C">
              <w:rPr>
                <w:sz w:val="22"/>
              </w:rPr>
              <w:lastRenderedPageBreak/>
              <w:t>441</w:t>
            </w:r>
          </w:p>
        </w:tc>
        <w:tc>
          <w:tcPr>
            <w:tcW w:w="4398" w:type="dxa"/>
            <w:tcBorders>
              <w:top w:val="nil"/>
              <w:left w:val="nil"/>
              <w:bottom w:val="single" w:sz="4" w:space="0" w:color="auto"/>
              <w:right w:val="single" w:sz="4" w:space="0" w:color="auto"/>
            </w:tcBorders>
            <w:shd w:val="clear" w:color="auto" w:fill="auto"/>
            <w:vAlign w:val="center"/>
          </w:tcPr>
          <w:p w14:paraId="68D8345E" w14:textId="77777777" w:rsidR="00397062" w:rsidRPr="00935E8C" w:rsidRDefault="00397062" w:rsidP="00935E8C">
            <w:pPr>
              <w:pStyle w:val="af4"/>
              <w:rPr>
                <w:sz w:val="22"/>
              </w:rPr>
            </w:pPr>
            <w:r w:rsidRPr="00935E8C">
              <w:rPr>
                <w:sz w:val="22"/>
              </w:rPr>
              <w:t>Обрыв/излом воздухопровода и подводящих труб тормозной магистрали</w:t>
            </w:r>
          </w:p>
          <w:p w14:paraId="495DF2DC"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tcPr>
          <w:p w14:paraId="343AAD4D" w14:textId="77777777" w:rsidR="00397062" w:rsidRPr="00935E8C" w:rsidRDefault="00397062" w:rsidP="00B02FF5">
            <w:pPr>
              <w:pStyle w:val="af4"/>
              <w:jc w:val="center"/>
              <w:rPr>
                <w:sz w:val="22"/>
              </w:rPr>
            </w:pPr>
            <w:r w:rsidRPr="00935E8C">
              <w:rPr>
                <w:sz w:val="22"/>
              </w:rPr>
              <w:t>6 месяцев</w:t>
            </w:r>
          </w:p>
        </w:tc>
      </w:tr>
      <w:tr w:rsidR="00397062" w:rsidRPr="00935E8C" w14:paraId="66136B75"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6F81B14" w14:textId="77777777" w:rsidR="00397062" w:rsidRPr="00935E8C" w:rsidRDefault="00397062" w:rsidP="00935E8C">
            <w:pPr>
              <w:pStyle w:val="af4"/>
              <w:rPr>
                <w:sz w:val="22"/>
              </w:rPr>
            </w:pPr>
            <w:r w:rsidRPr="00935E8C">
              <w:rPr>
                <w:sz w:val="22"/>
              </w:rPr>
              <w:t>442</w:t>
            </w:r>
          </w:p>
        </w:tc>
        <w:tc>
          <w:tcPr>
            <w:tcW w:w="4398" w:type="dxa"/>
            <w:tcBorders>
              <w:top w:val="nil"/>
              <w:left w:val="nil"/>
              <w:bottom w:val="single" w:sz="4" w:space="0" w:color="auto"/>
              <w:right w:val="single" w:sz="4" w:space="0" w:color="auto"/>
            </w:tcBorders>
            <w:shd w:val="clear" w:color="auto" w:fill="auto"/>
            <w:vAlign w:val="center"/>
            <w:hideMark/>
          </w:tcPr>
          <w:p w14:paraId="2733C747" w14:textId="77777777" w:rsidR="00397062" w:rsidRPr="00935E8C" w:rsidRDefault="00397062" w:rsidP="00935E8C">
            <w:pPr>
              <w:pStyle w:val="af4"/>
              <w:rPr>
                <w:sz w:val="22"/>
              </w:rPr>
            </w:pPr>
            <w:r w:rsidRPr="00935E8C">
              <w:rPr>
                <w:sz w:val="22"/>
              </w:rPr>
              <w:t>Неисправности соединительных рукавов (только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0870AFC2" w14:textId="77777777" w:rsidR="00397062" w:rsidRPr="00935E8C" w:rsidRDefault="00397062" w:rsidP="00B02FF5">
            <w:pPr>
              <w:pStyle w:val="af4"/>
              <w:jc w:val="center"/>
              <w:rPr>
                <w:sz w:val="22"/>
              </w:rPr>
            </w:pPr>
            <w:r w:rsidRPr="00935E8C">
              <w:rPr>
                <w:sz w:val="22"/>
              </w:rPr>
              <w:t>6 месяцев</w:t>
            </w:r>
          </w:p>
        </w:tc>
      </w:tr>
      <w:tr w:rsidR="00397062" w:rsidRPr="00935E8C" w14:paraId="571B0CC9"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20E5A5F" w14:textId="77777777" w:rsidR="00397062" w:rsidRPr="00935E8C" w:rsidRDefault="00397062" w:rsidP="00935E8C">
            <w:pPr>
              <w:pStyle w:val="af4"/>
              <w:rPr>
                <w:sz w:val="22"/>
              </w:rPr>
            </w:pPr>
            <w:r w:rsidRPr="00935E8C">
              <w:rPr>
                <w:sz w:val="22"/>
              </w:rPr>
              <w:t>448</w:t>
            </w:r>
          </w:p>
        </w:tc>
        <w:tc>
          <w:tcPr>
            <w:tcW w:w="4398" w:type="dxa"/>
            <w:tcBorders>
              <w:top w:val="nil"/>
              <w:left w:val="nil"/>
              <w:bottom w:val="single" w:sz="4" w:space="0" w:color="auto"/>
              <w:right w:val="single" w:sz="4" w:space="0" w:color="auto"/>
            </w:tcBorders>
            <w:shd w:val="clear" w:color="auto" w:fill="auto"/>
            <w:vAlign w:val="center"/>
            <w:hideMark/>
          </w:tcPr>
          <w:p w14:paraId="4BADB372" w14:textId="77777777" w:rsidR="00397062" w:rsidRPr="00935E8C" w:rsidRDefault="00397062" w:rsidP="00935E8C">
            <w:pPr>
              <w:pStyle w:val="af4"/>
              <w:rPr>
                <w:sz w:val="22"/>
              </w:rPr>
            </w:pPr>
            <w:r w:rsidRPr="00935E8C">
              <w:rPr>
                <w:sz w:val="22"/>
              </w:rPr>
              <w:t>Неисправность стояночного тормоза</w:t>
            </w:r>
          </w:p>
          <w:p w14:paraId="61C9FA73"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1C99E60C" w14:textId="439AC2CB" w:rsidR="00397062" w:rsidRPr="00935E8C" w:rsidRDefault="00EF6113" w:rsidP="00B02FF5">
            <w:pPr>
              <w:pStyle w:val="af4"/>
              <w:jc w:val="center"/>
              <w:rPr>
                <w:sz w:val="22"/>
              </w:rPr>
            </w:pPr>
            <w:r>
              <w:rPr>
                <w:sz w:val="22"/>
              </w:rPr>
              <w:t>Подрядчик</w:t>
            </w:r>
            <w:r w:rsidRPr="00935E8C">
              <w:rPr>
                <w:sz w:val="22"/>
              </w:rPr>
              <w:t xml:space="preserve"> </w:t>
            </w:r>
            <w:r w:rsidR="00397062" w:rsidRPr="00935E8C">
              <w:rPr>
                <w:sz w:val="22"/>
              </w:rPr>
              <w:t>не несет ответственность за данный недостаток при наличии акта допуска</w:t>
            </w:r>
          </w:p>
        </w:tc>
      </w:tr>
      <w:tr w:rsidR="00397062" w:rsidRPr="00935E8C" w14:paraId="276D4382" w14:textId="77777777" w:rsidTr="00935E8C">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65E3A" w14:textId="77777777" w:rsidR="00397062" w:rsidRPr="00935E8C" w:rsidRDefault="00397062" w:rsidP="00935E8C">
            <w:pPr>
              <w:pStyle w:val="af4"/>
              <w:rPr>
                <w:sz w:val="22"/>
              </w:rPr>
            </w:pPr>
            <w:r w:rsidRPr="00935E8C">
              <w:rPr>
                <w:sz w:val="22"/>
              </w:rPr>
              <w:t>450</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2C199D6E" w14:textId="77777777" w:rsidR="00397062" w:rsidRPr="00935E8C" w:rsidRDefault="00397062" w:rsidP="00935E8C">
            <w:pPr>
              <w:pStyle w:val="af4"/>
              <w:rPr>
                <w:sz w:val="22"/>
              </w:rPr>
            </w:pPr>
            <w:r w:rsidRPr="00935E8C">
              <w:rPr>
                <w:sz w:val="22"/>
              </w:rPr>
              <w:t xml:space="preserve">Изгиб/излом </w:t>
            </w:r>
            <w:proofErr w:type="spellStart"/>
            <w:r w:rsidRPr="00935E8C">
              <w:rPr>
                <w:sz w:val="22"/>
              </w:rPr>
              <w:t>триангеля</w:t>
            </w:r>
            <w:proofErr w:type="spellEnd"/>
          </w:p>
          <w:p w14:paraId="6DB94DF0" w14:textId="77777777" w:rsidR="00397062" w:rsidRPr="00935E8C" w:rsidRDefault="00397062" w:rsidP="00935E8C">
            <w:pPr>
              <w:pStyle w:val="af4"/>
              <w:rPr>
                <w:sz w:val="22"/>
              </w:rPr>
            </w:pPr>
            <w:r w:rsidRPr="00935E8C">
              <w:rPr>
                <w:sz w:val="22"/>
              </w:rPr>
              <w:t>(только для деповского ремонта)</w:t>
            </w:r>
          </w:p>
        </w:tc>
        <w:tc>
          <w:tcPr>
            <w:tcW w:w="4475" w:type="dxa"/>
            <w:tcBorders>
              <w:top w:val="single" w:sz="4" w:space="0" w:color="auto"/>
              <w:left w:val="nil"/>
              <w:bottom w:val="single" w:sz="4" w:space="0" w:color="auto"/>
              <w:right w:val="single" w:sz="4" w:space="0" w:color="auto"/>
            </w:tcBorders>
            <w:shd w:val="clear" w:color="auto" w:fill="auto"/>
            <w:vAlign w:val="center"/>
            <w:hideMark/>
          </w:tcPr>
          <w:p w14:paraId="78EFED3D" w14:textId="77777777" w:rsidR="00397062" w:rsidRPr="00935E8C" w:rsidRDefault="00397062" w:rsidP="00B02FF5">
            <w:pPr>
              <w:pStyle w:val="af4"/>
              <w:jc w:val="center"/>
              <w:rPr>
                <w:sz w:val="22"/>
              </w:rPr>
            </w:pPr>
            <w:r w:rsidRPr="00935E8C">
              <w:rPr>
                <w:sz w:val="22"/>
              </w:rPr>
              <w:t>До первого ТОР по неисправности тормозного оборудования</w:t>
            </w:r>
          </w:p>
        </w:tc>
      </w:tr>
      <w:tr w:rsidR="00397062" w:rsidRPr="00935E8C" w14:paraId="79251F15"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5C39FEE" w14:textId="77777777" w:rsidR="00397062" w:rsidRPr="00935E8C" w:rsidRDefault="00397062" w:rsidP="00935E8C">
            <w:pPr>
              <w:pStyle w:val="af4"/>
              <w:rPr>
                <w:sz w:val="22"/>
              </w:rPr>
            </w:pPr>
            <w:r w:rsidRPr="00935E8C">
              <w:rPr>
                <w:sz w:val="22"/>
              </w:rPr>
              <w:t>451</w:t>
            </w:r>
          </w:p>
        </w:tc>
        <w:tc>
          <w:tcPr>
            <w:tcW w:w="4398" w:type="dxa"/>
            <w:tcBorders>
              <w:top w:val="nil"/>
              <w:left w:val="nil"/>
              <w:bottom w:val="single" w:sz="4" w:space="0" w:color="auto"/>
              <w:right w:val="single" w:sz="4" w:space="0" w:color="auto"/>
            </w:tcBorders>
            <w:shd w:val="clear" w:color="auto" w:fill="auto"/>
            <w:vAlign w:val="center"/>
            <w:hideMark/>
          </w:tcPr>
          <w:p w14:paraId="5CDB2ECC" w14:textId="77777777" w:rsidR="00397062" w:rsidRPr="00935E8C" w:rsidRDefault="00397062" w:rsidP="00935E8C">
            <w:pPr>
              <w:pStyle w:val="af4"/>
              <w:rPr>
                <w:sz w:val="22"/>
              </w:rPr>
            </w:pPr>
            <w:r w:rsidRPr="00935E8C">
              <w:rPr>
                <w:sz w:val="22"/>
              </w:rPr>
              <w:t>Обрыв/трещина кронштейна тормозного цилиндра (только для деповского ремонта)</w:t>
            </w:r>
          </w:p>
        </w:tc>
        <w:tc>
          <w:tcPr>
            <w:tcW w:w="4475" w:type="dxa"/>
            <w:tcBorders>
              <w:top w:val="nil"/>
              <w:left w:val="nil"/>
              <w:bottom w:val="single" w:sz="4" w:space="0" w:color="auto"/>
              <w:right w:val="single" w:sz="4" w:space="0" w:color="auto"/>
            </w:tcBorders>
            <w:shd w:val="clear" w:color="auto" w:fill="auto"/>
            <w:vAlign w:val="center"/>
            <w:hideMark/>
          </w:tcPr>
          <w:p w14:paraId="5F9F30EF" w14:textId="77777777" w:rsidR="00397062" w:rsidRPr="00935E8C" w:rsidRDefault="00397062" w:rsidP="00B02FF5">
            <w:pPr>
              <w:pStyle w:val="af4"/>
              <w:jc w:val="center"/>
              <w:rPr>
                <w:sz w:val="22"/>
              </w:rPr>
            </w:pPr>
            <w:r w:rsidRPr="00935E8C">
              <w:rPr>
                <w:sz w:val="22"/>
              </w:rPr>
              <w:t>До первого ТОР по неисправности тормозного оборудования</w:t>
            </w:r>
          </w:p>
        </w:tc>
      </w:tr>
      <w:tr w:rsidR="00397062" w:rsidRPr="00935E8C" w14:paraId="40B43812"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02655CD" w14:textId="77777777" w:rsidR="00397062" w:rsidRPr="00935E8C" w:rsidRDefault="00397062" w:rsidP="00935E8C">
            <w:pPr>
              <w:pStyle w:val="af4"/>
              <w:rPr>
                <w:sz w:val="22"/>
              </w:rPr>
            </w:pPr>
            <w:r w:rsidRPr="00935E8C">
              <w:rPr>
                <w:sz w:val="22"/>
              </w:rPr>
              <w:t>502</w:t>
            </w:r>
          </w:p>
        </w:tc>
        <w:tc>
          <w:tcPr>
            <w:tcW w:w="4398" w:type="dxa"/>
            <w:tcBorders>
              <w:top w:val="nil"/>
              <w:left w:val="nil"/>
              <w:bottom w:val="single" w:sz="4" w:space="0" w:color="auto"/>
              <w:right w:val="single" w:sz="4" w:space="0" w:color="auto"/>
            </w:tcBorders>
            <w:shd w:val="clear" w:color="auto" w:fill="auto"/>
            <w:vAlign w:val="center"/>
            <w:hideMark/>
          </w:tcPr>
          <w:p w14:paraId="79B665F9" w14:textId="77777777" w:rsidR="00397062" w:rsidRPr="00935E8C" w:rsidRDefault="00397062" w:rsidP="00935E8C">
            <w:pPr>
              <w:pStyle w:val="af4"/>
              <w:rPr>
                <w:sz w:val="22"/>
              </w:rPr>
            </w:pPr>
            <w:r w:rsidRPr="00935E8C">
              <w:rPr>
                <w:sz w:val="22"/>
              </w:rPr>
              <w:t>Уширение кузова более 75 мм на одну сторону</w:t>
            </w:r>
          </w:p>
        </w:tc>
        <w:tc>
          <w:tcPr>
            <w:tcW w:w="4475" w:type="dxa"/>
            <w:tcBorders>
              <w:top w:val="nil"/>
              <w:left w:val="nil"/>
              <w:bottom w:val="single" w:sz="4" w:space="0" w:color="auto"/>
              <w:right w:val="single" w:sz="4" w:space="0" w:color="auto"/>
            </w:tcBorders>
            <w:shd w:val="clear" w:color="auto" w:fill="auto"/>
            <w:vAlign w:val="center"/>
            <w:hideMark/>
          </w:tcPr>
          <w:p w14:paraId="6572ECC1" w14:textId="18BA7EAC" w:rsidR="00397062" w:rsidRPr="00935E8C" w:rsidRDefault="00397062" w:rsidP="00B02FF5">
            <w:pPr>
              <w:pStyle w:val="af4"/>
              <w:jc w:val="center"/>
              <w:rPr>
                <w:sz w:val="22"/>
              </w:rPr>
            </w:pPr>
            <w:r w:rsidRPr="00935E8C">
              <w:rPr>
                <w:sz w:val="22"/>
              </w:rPr>
              <w:t>До окончания первой</w:t>
            </w:r>
          </w:p>
          <w:p w14:paraId="04F18627"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414D01B9"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CD7E354" w14:textId="77777777" w:rsidR="00397062" w:rsidRPr="00935E8C" w:rsidRDefault="00397062" w:rsidP="00935E8C">
            <w:pPr>
              <w:pStyle w:val="af4"/>
              <w:rPr>
                <w:sz w:val="22"/>
              </w:rPr>
            </w:pPr>
            <w:r w:rsidRPr="00935E8C">
              <w:rPr>
                <w:sz w:val="22"/>
              </w:rPr>
              <w:t>503</w:t>
            </w:r>
          </w:p>
        </w:tc>
        <w:tc>
          <w:tcPr>
            <w:tcW w:w="4398" w:type="dxa"/>
            <w:tcBorders>
              <w:top w:val="nil"/>
              <w:left w:val="nil"/>
              <w:bottom w:val="single" w:sz="4" w:space="0" w:color="auto"/>
              <w:right w:val="single" w:sz="4" w:space="0" w:color="auto"/>
            </w:tcBorders>
            <w:shd w:val="clear" w:color="auto" w:fill="auto"/>
            <w:vAlign w:val="center"/>
            <w:hideMark/>
          </w:tcPr>
          <w:p w14:paraId="6138F0B8" w14:textId="77777777" w:rsidR="00397062" w:rsidRPr="00935E8C" w:rsidRDefault="00397062" w:rsidP="00935E8C">
            <w:pPr>
              <w:pStyle w:val="af4"/>
              <w:rPr>
                <w:sz w:val="22"/>
              </w:rPr>
            </w:pPr>
            <w:r w:rsidRPr="00935E8C">
              <w:rPr>
                <w:sz w:val="22"/>
              </w:rPr>
              <w:t>Обрыв сварного шва стойки</w:t>
            </w:r>
          </w:p>
        </w:tc>
        <w:tc>
          <w:tcPr>
            <w:tcW w:w="4475" w:type="dxa"/>
            <w:tcBorders>
              <w:top w:val="nil"/>
              <w:left w:val="nil"/>
              <w:bottom w:val="single" w:sz="4" w:space="0" w:color="auto"/>
              <w:right w:val="single" w:sz="4" w:space="0" w:color="auto"/>
            </w:tcBorders>
            <w:shd w:val="clear" w:color="auto" w:fill="auto"/>
            <w:vAlign w:val="center"/>
            <w:hideMark/>
          </w:tcPr>
          <w:p w14:paraId="6077AF90" w14:textId="459A5AA2" w:rsidR="00397062" w:rsidRPr="00935E8C" w:rsidRDefault="00397062" w:rsidP="00B02FF5">
            <w:pPr>
              <w:pStyle w:val="af4"/>
              <w:jc w:val="center"/>
              <w:rPr>
                <w:sz w:val="22"/>
              </w:rPr>
            </w:pPr>
            <w:r w:rsidRPr="00935E8C">
              <w:rPr>
                <w:sz w:val="22"/>
              </w:rPr>
              <w:t>До окончания первой</w:t>
            </w:r>
          </w:p>
          <w:p w14:paraId="6A9716A7"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6F084161"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247F61E" w14:textId="77777777" w:rsidR="00397062" w:rsidRPr="00935E8C" w:rsidRDefault="00397062" w:rsidP="00935E8C">
            <w:pPr>
              <w:pStyle w:val="af4"/>
              <w:rPr>
                <w:sz w:val="22"/>
              </w:rPr>
            </w:pPr>
            <w:r w:rsidRPr="00935E8C">
              <w:rPr>
                <w:sz w:val="22"/>
              </w:rPr>
              <w:t>504</w:t>
            </w:r>
          </w:p>
        </w:tc>
        <w:tc>
          <w:tcPr>
            <w:tcW w:w="4398" w:type="dxa"/>
            <w:tcBorders>
              <w:top w:val="nil"/>
              <w:left w:val="nil"/>
              <w:bottom w:val="single" w:sz="4" w:space="0" w:color="auto"/>
              <w:right w:val="single" w:sz="4" w:space="0" w:color="auto"/>
            </w:tcBorders>
            <w:shd w:val="clear" w:color="auto" w:fill="auto"/>
            <w:vAlign w:val="center"/>
            <w:hideMark/>
          </w:tcPr>
          <w:p w14:paraId="5DB9A38E" w14:textId="77777777" w:rsidR="00397062" w:rsidRPr="00935E8C" w:rsidRDefault="00397062" w:rsidP="00935E8C">
            <w:pPr>
              <w:pStyle w:val="af4"/>
              <w:rPr>
                <w:sz w:val="22"/>
              </w:rPr>
            </w:pPr>
            <w:r w:rsidRPr="00935E8C">
              <w:rPr>
                <w:sz w:val="22"/>
              </w:rPr>
              <w:t>Обрыв сварных швов раскосов</w:t>
            </w:r>
          </w:p>
        </w:tc>
        <w:tc>
          <w:tcPr>
            <w:tcW w:w="4475" w:type="dxa"/>
            <w:tcBorders>
              <w:top w:val="nil"/>
              <w:left w:val="nil"/>
              <w:bottom w:val="single" w:sz="4" w:space="0" w:color="auto"/>
              <w:right w:val="single" w:sz="4" w:space="0" w:color="auto"/>
            </w:tcBorders>
            <w:shd w:val="clear" w:color="auto" w:fill="auto"/>
            <w:vAlign w:val="center"/>
            <w:hideMark/>
          </w:tcPr>
          <w:p w14:paraId="35C46371" w14:textId="4D93E400" w:rsidR="00397062" w:rsidRPr="00935E8C" w:rsidRDefault="00397062" w:rsidP="00B02FF5">
            <w:pPr>
              <w:pStyle w:val="af4"/>
              <w:jc w:val="center"/>
              <w:rPr>
                <w:sz w:val="22"/>
              </w:rPr>
            </w:pPr>
            <w:r w:rsidRPr="00935E8C">
              <w:rPr>
                <w:sz w:val="22"/>
              </w:rPr>
              <w:t>До окончания первой</w:t>
            </w:r>
          </w:p>
          <w:p w14:paraId="4A27AC42"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2321AD40"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2AC12B8A" w14:textId="77777777" w:rsidR="00397062" w:rsidRPr="00935E8C" w:rsidRDefault="00397062" w:rsidP="00935E8C">
            <w:pPr>
              <w:pStyle w:val="af4"/>
              <w:rPr>
                <w:sz w:val="22"/>
              </w:rPr>
            </w:pPr>
            <w:r w:rsidRPr="00935E8C">
              <w:rPr>
                <w:sz w:val="22"/>
              </w:rPr>
              <w:t>509</w:t>
            </w:r>
          </w:p>
        </w:tc>
        <w:tc>
          <w:tcPr>
            <w:tcW w:w="4398" w:type="dxa"/>
            <w:tcBorders>
              <w:top w:val="nil"/>
              <w:left w:val="nil"/>
              <w:bottom w:val="single" w:sz="4" w:space="0" w:color="auto"/>
              <w:right w:val="single" w:sz="4" w:space="0" w:color="auto"/>
            </w:tcBorders>
            <w:shd w:val="clear" w:color="auto" w:fill="auto"/>
            <w:vAlign w:val="center"/>
            <w:hideMark/>
          </w:tcPr>
          <w:p w14:paraId="4FB00601" w14:textId="77777777" w:rsidR="00397062" w:rsidRPr="00935E8C" w:rsidRDefault="00397062" w:rsidP="00935E8C">
            <w:pPr>
              <w:pStyle w:val="af4"/>
              <w:rPr>
                <w:sz w:val="22"/>
              </w:rPr>
            </w:pPr>
            <w:r w:rsidRPr="00935E8C">
              <w:rPr>
                <w:sz w:val="22"/>
              </w:rPr>
              <w:t>Неисправность сливного прибора цистерны</w:t>
            </w:r>
          </w:p>
        </w:tc>
        <w:tc>
          <w:tcPr>
            <w:tcW w:w="4475" w:type="dxa"/>
            <w:tcBorders>
              <w:top w:val="nil"/>
              <w:left w:val="nil"/>
              <w:bottom w:val="single" w:sz="4" w:space="0" w:color="auto"/>
              <w:right w:val="single" w:sz="4" w:space="0" w:color="auto"/>
            </w:tcBorders>
            <w:shd w:val="clear" w:color="auto" w:fill="auto"/>
            <w:vAlign w:val="center"/>
            <w:hideMark/>
          </w:tcPr>
          <w:p w14:paraId="2EE32909" w14:textId="3D9EA419" w:rsidR="00397062" w:rsidRPr="00935E8C" w:rsidRDefault="00397062" w:rsidP="00B02FF5">
            <w:pPr>
              <w:pStyle w:val="af4"/>
              <w:jc w:val="center"/>
              <w:rPr>
                <w:sz w:val="22"/>
              </w:rPr>
            </w:pPr>
            <w:r w:rsidRPr="00935E8C">
              <w:rPr>
                <w:sz w:val="22"/>
              </w:rPr>
              <w:t>До завершения одной</w:t>
            </w:r>
          </w:p>
          <w:p w14:paraId="5BA9FB7C" w14:textId="77777777" w:rsidR="00397062" w:rsidRPr="00935E8C" w:rsidRDefault="00397062" w:rsidP="00B02FF5">
            <w:pPr>
              <w:pStyle w:val="af4"/>
              <w:jc w:val="center"/>
              <w:rPr>
                <w:sz w:val="22"/>
              </w:rPr>
            </w:pPr>
            <w:r w:rsidRPr="00935E8C">
              <w:rPr>
                <w:sz w:val="22"/>
              </w:rPr>
              <w:t>грузовой операции</w:t>
            </w:r>
          </w:p>
        </w:tc>
      </w:tr>
      <w:tr w:rsidR="00397062" w:rsidRPr="00935E8C" w14:paraId="009B67FB"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E0024A0" w14:textId="77777777" w:rsidR="00397062" w:rsidRPr="00935E8C" w:rsidRDefault="00397062" w:rsidP="00935E8C">
            <w:pPr>
              <w:pStyle w:val="af4"/>
              <w:rPr>
                <w:sz w:val="22"/>
              </w:rPr>
            </w:pPr>
            <w:r w:rsidRPr="00935E8C">
              <w:rPr>
                <w:sz w:val="22"/>
              </w:rPr>
              <w:t>537</w:t>
            </w:r>
          </w:p>
        </w:tc>
        <w:tc>
          <w:tcPr>
            <w:tcW w:w="4398" w:type="dxa"/>
            <w:tcBorders>
              <w:top w:val="nil"/>
              <w:left w:val="nil"/>
              <w:bottom w:val="single" w:sz="4" w:space="0" w:color="auto"/>
              <w:right w:val="single" w:sz="4" w:space="0" w:color="auto"/>
            </w:tcBorders>
            <w:shd w:val="clear" w:color="auto" w:fill="auto"/>
            <w:vAlign w:val="center"/>
            <w:hideMark/>
          </w:tcPr>
          <w:p w14:paraId="4689E6B1" w14:textId="77777777" w:rsidR="00397062" w:rsidRPr="00935E8C" w:rsidRDefault="00397062" w:rsidP="00935E8C">
            <w:pPr>
              <w:pStyle w:val="af4"/>
              <w:rPr>
                <w:sz w:val="22"/>
              </w:rPr>
            </w:pPr>
            <w:r w:rsidRPr="00935E8C">
              <w:rPr>
                <w:sz w:val="22"/>
              </w:rPr>
              <w:t>Неисправности запора двери</w:t>
            </w:r>
          </w:p>
        </w:tc>
        <w:tc>
          <w:tcPr>
            <w:tcW w:w="4475" w:type="dxa"/>
            <w:tcBorders>
              <w:top w:val="nil"/>
              <w:left w:val="nil"/>
              <w:bottom w:val="single" w:sz="4" w:space="0" w:color="auto"/>
              <w:right w:val="single" w:sz="4" w:space="0" w:color="auto"/>
            </w:tcBorders>
            <w:shd w:val="clear" w:color="auto" w:fill="auto"/>
            <w:vAlign w:val="center"/>
            <w:hideMark/>
          </w:tcPr>
          <w:p w14:paraId="3363E29A" w14:textId="0A0A3398" w:rsidR="00397062" w:rsidRPr="00935E8C" w:rsidRDefault="00397062" w:rsidP="00B02FF5">
            <w:pPr>
              <w:pStyle w:val="af4"/>
              <w:jc w:val="center"/>
              <w:rPr>
                <w:sz w:val="22"/>
              </w:rPr>
            </w:pPr>
            <w:r w:rsidRPr="00935E8C">
              <w:rPr>
                <w:sz w:val="22"/>
              </w:rPr>
              <w:t>До окончания первой</w:t>
            </w:r>
          </w:p>
          <w:p w14:paraId="19F900AB"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7E471578"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64F0C313" w14:textId="77777777" w:rsidR="00397062" w:rsidRPr="00935E8C" w:rsidRDefault="00397062" w:rsidP="00935E8C">
            <w:pPr>
              <w:pStyle w:val="af4"/>
              <w:rPr>
                <w:sz w:val="22"/>
              </w:rPr>
            </w:pPr>
            <w:r w:rsidRPr="00935E8C">
              <w:rPr>
                <w:sz w:val="22"/>
              </w:rPr>
              <w:t>540</w:t>
            </w:r>
          </w:p>
        </w:tc>
        <w:tc>
          <w:tcPr>
            <w:tcW w:w="4398" w:type="dxa"/>
            <w:tcBorders>
              <w:top w:val="nil"/>
              <w:left w:val="nil"/>
              <w:bottom w:val="single" w:sz="4" w:space="0" w:color="auto"/>
              <w:right w:val="single" w:sz="4" w:space="0" w:color="auto"/>
            </w:tcBorders>
            <w:shd w:val="clear" w:color="auto" w:fill="auto"/>
            <w:vAlign w:val="center"/>
            <w:hideMark/>
          </w:tcPr>
          <w:p w14:paraId="0378A745" w14:textId="77777777" w:rsidR="00397062" w:rsidRPr="00935E8C" w:rsidRDefault="00397062" w:rsidP="00935E8C">
            <w:pPr>
              <w:pStyle w:val="af4"/>
              <w:rPr>
                <w:sz w:val="22"/>
              </w:rPr>
            </w:pPr>
            <w:r w:rsidRPr="00935E8C">
              <w:rPr>
                <w:sz w:val="22"/>
              </w:rPr>
              <w:t>Неисправность запора люка</w:t>
            </w:r>
          </w:p>
        </w:tc>
        <w:tc>
          <w:tcPr>
            <w:tcW w:w="4475" w:type="dxa"/>
            <w:tcBorders>
              <w:top w:val="nil"/>
              <w:left w:val="nil"/>
              <w:bottom w:val="single" w:sz="4" w:space="0" w:color="auto"/>
              <w:right w:val="single" w:sz="4" w:space="0" w:color="auto"/>
            </w:tcBorders>
            <w:shd w:val="clear" w:color="auto" w:fill="auto"/>
            <w:vAlign w:val="center"/>
            <w:hideMark/>
          </w:tcPr>
          <w:p w14:paraId="46B5A834" w14:textId="4469FFE5" w:rsidR="00397062" w:rsidRPr="00935E8C" w:rsidRDefault="00397062" w:rsidP="00B02FF5">
            <w:pPr>
              <w:pStyle w:val="af4"/>
              <w:jc w:val="center"/>
              <w:rPr>
                <w:sz w:val="22"/>
              </w:rPr>
            </w:pPr>
            <w:r w:rsidRPr="00935E8C">
              <w:rPr>
                <w:sz w:val="22"/>
              </w:rPr>
              <w:t>До окончания первой</w:t>
            </w:r>
          </w:p>
          <w:p w14:paraId="4202BE30"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18105AE7"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080F9B3A" w14:textId="77777777" w:rsidR="00397062" w:rsidRPr="00935E8C" w:rsidRDefault="00397062" w:rsidP="00935E8C">
            <w:pPr>
              <w:pStyle w:val="af4"/>
              <w:rPr>
                <w:sz w:val="22"/>
              </w:rPr>
            </w:pPr>
            <w:r w:rsidRPr="00935E8C">
              <w:rPr>
                <w:sz w:val="22"/>
              </w:rPr>
              <w:t>547</w:t>
            </w:r>
          </w:p>
        </w:tc>
        <w:tc>
          <w:tcPr>
            <w:tcW w:w="4398" w:type="dxa"/>
            <w:tcBorders>
              <w:top w:val="nil"/>
              <w:left w:val="nil"/>
              <w:bottom w:val="single" w:sz="4" w:space="0" w:color="auto"/>
              <w:right w:val="single" w:sz="4" w:space="0" w:color="auto"/>
            </w:tcBorders>
            <w:shd w:val="clear" w:color="auto" w:fill="auto"/>
            <w:vAlign w:val="center"/>
            <w:hideMark/>
          </w:tcPr>
          <w:p w14:paraId="59C2B2A5" w14:textId="77777777" w:rsidR="00397062" w:rsidRPr="00935E8C" w:rsidRDefault="00397062" w:rsidP="00935E8C">
            <w:pPr>
              <w:pStyle w:val="af4"/>
              <w:rPr>
                <w:sz w:val="22"/>
              </w:rPr>
            </w:pPr>
            <w:r w:rsidRPr="00935E8C">
              <w:rPr>
                <w:sz w:val="22"/>
              </w:rPr>
              <w:t>Ослабление, обрыв пояса крепления котла цистерны</w:t>
            </w:r>
          </w:p>
        </w:tc>
        <w:tc>
          <w:tcPr>
            <w:tcW w:w="4475" w:type="dxa"/>
            <w:tcBorders>
              <w:top w:val="nil"/>
              <w:left w:val="nil"/>
              <w:bottom w:val="single" w:sz="4" w:space="0" w:color="auto"/>
              <w:right w:val="single" w:sz="4" w:space="0" w:color="auto"/>
            </w:tcBorders>
            <w:shd w:val="clear" w:color="auto" w:fill="auto"/>
            <w:vAlign w:val="center"/>
            <w:hideMark/>
          </w:tcPr>
          <w:p w14:paraId="1D4C5516" w14:textId="318ADE71" w:rsidR="00397062" w:rsidRPr="00935E8C" w:rsidRDefault="00397062" w:rsidP="00B02FF5">
            <w:pPr>
              <w:pStyle w:val="af4"/>
              <w:jc w:val="center"/>
              <w:rPr>
                <w:sz w:val="22"/>
              </w:rPr>
            </w:pPr>
            <w:r w:rsidRPr="00935E8C">
              <w:rPr>
                <w:sz w:val="22"/>
              </w:rPr>
              <w:t>До завершения одной</w:t>
            </w:r>
          </w:p>
          <w:p w14:paraId="1468EB1C" w14:textId="77777777" w:rsidR="00397062" w:rsidRPr="00935E8C" w:rsidRDefault="00397062" w:rsidP="00B02FF5">
            <w:pPr>
              <w:pStyle w:val="af4"/>
              <w:jc w:val="center"/>
              <w:rPr>
                <w:sz w:val="22"/>
              </w:rPr>
            </w:pPr>
            <w:r w:rsidRPr="00935E8C">
              <w:rPr>
                <w:sz w:val="22"/>
              </w:rPr>
              <w:t>грузовой операции</w:t>
            </w:r>
          </w:p>
        </w:tc>
      </w:tr>
      <w:tr w:rsidR="00397062" w:rsidRPr="00935E8C" w14:paraId="644D09E5"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67C1F91" w14:textId="77777777" w:rsidR="00397062" w:rsidRPr="00935E8C" w:rsidRDefault="00397062" w:rsidP="00935E8C">
            <w:pPr>
              <w:pStyle w:val="af4"/>
              <w:rPr>
                <w:sz w:val="22"/>
              </w:rPr>
            </w:pPr>
            <w:r w:rsidRPr="00935E8C">
              <w:rPr>
                <w:sz w:val="22"/>
              </w:rPr>
              <w:t>549</w:t>
            </w:r>
          </w:p>
        </w:tc>
        <w:tc>
          <w:tcPr>
            <w:tcW w:w="4398" w:type="dxa"/>
            <w:tcBorders>
              <w:top w:val="nil"/>
              <w:left w:val="nil"/>
              <w:bottom w:val="single" w:sz="4" w:space="0" w:color="auto"/>
              <w:right w:val="single" w:sz="4" w:space="0" w:color="auto"/>
            </w:tcBorders>
            <w:shd w:val="clear" w:color="auto" w:fill="auto"/>
            <w:vAlign w:val="center"/>
            <w:hideMark/>
          </w:tcPr>
          <w:p w14:paraId="22D3DABD" w14:textId="77777777" w:rsidR="00397062" w:rsidRPr="00935E8C" w:rsidRDefault="00397062" w:rsidP="00935E8C">
            <w:pPr>
              <w:pStyle w:val="af4"/>
              <w:rPr>
                <w:sz w:val="22"/>
              </w:rPr>
            </w:pPr>
            <w:r w:rsidRPr="00935E8C">
              <w:rPr>
                <w:sz w:val="22"/>
              </w:rPr>
              <w:t>Неисправность погрузочно-разгрузочных механизмов специализированных вагонов</w:t>
            </w:r>
          </w:p>
        </w:tc>
        <w:tc>
          <w:tcPr>
            <w:tcW w:w="4475" w:type="dxa"/>
            <w:tcBorders>
              <w:top w:val="nil"/>
              <w:left w:val="nil"/>
              <w:bottom w:val="single" w:sz="4" w:space="0" w:color="auto"/>
              <w:right w:val="single" w:sz="4" w:space="0" w:color="auto"/>
            </w:tcBorders>
            <w:shd w:val="clear" w:color="auto" w:fill="auto"/>
            <w:vAlign w:val="center"/>
            <w:hideMark/>
          </w:tcPr>
          <w:p w14:paraId="347B4F11" w14:textId="37845E42" w:rsidR="00397062" w:rsidRPr="00935E8C" w:rsidRDefault="00397062" w:rsidP="00B02FF5">
            <w:pPr>
              <w:pStyle w:val="af4"/>
              <w:jc w:val="center"/>
              <w:rPr>
                <w:sz w:val="22"/>
              </w:rPr>
            </w:pPr>
            <w:r w:rsidRPr="00935E8C">
              <w:rPr>
                <w:sz w:val="22"/>
              </w:rPr>
              <w:t>До завершения одной</w:t>
            </w:r>
          </w:p>
          <w:p w14:paraId="799500CF" w14:textId="77777777" w:rsidR="00397062" w:rsidRPr="00935E8C" w:rsidRDefault="00397062" w:rsidP="00B02FF5">
            <w:pPr>
              <w:pStyle w:val="af4"/>
              <w:jc w:val="center"/>
              <w:rPr>
                <w:sz w:val="22"/>
              </w:rPr>
            </w:pPr>
            <w:r w:rsidRPr="00935E8C">
              <w:rPr>
                <w:sz w:val="22"/>
              </w:rPr>
              <w:t>грузовой операции</w:t>
            </w:r>
          </w:p>
        </w:tc>
      </w:tr>
      <w:tr w:rsidR="00397062" w:rsidRPr="00935E8C" w14:paraId="76C8F30B"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A818A67" w14:textId="77777777" w:rsidR="00397062" w:rsidRPr="00935E8C" w:rsidRDefault="00397062" w:rsidP="00935E8C">
            <w:pPr>
              <w:pStyle w:val="af4"/>
              <w:rPr>
                <w:sz w:val="22"/>
              </w:rPr>
            </w:pPr>
            <w:r w:rsidRPr="00935E8C">
              <w:rPr>
                <w:sz w:val="22"/>
              </w:rPr>
              <w:t>552</w:t>
            </w:r>
          </w:p>
        </w:tc>
        <w:tc>
          <w:tcPr>
            <w:tcW w:w="4398" w:type="dxa"/>
            <w:tcBorders>
              <w:top w:val="nil"/>
              <w:left w:val="nil"/>
              <w:bottom w:val="single" w:sz="4" w:space="0" w:color="auto"/>
              <w:right w:val="single" w:sz="4" w:space="0" w:color="auto"/>
            </w:tcBorders>
            <w:shd w:val="clear" w:color="auto" w:fill="auto"/>
            <w:vAlign w:val="center"/>
            <w:hideMark/>
          </w:tcPr>
          <w:p w14:paraId="56A7870E" w14:textId="77777777" w:rsidR="00397062" w:rsidRPr="00935E8C" w:rsidRDefault="00397062" w:rsidP="00935E8C">
            <w:pPr>
              <w:pStyle w:val="af4"/>
              <w:rPr>
                <w:sz w:val="22"/>
              </w:rPr>
            </w:pPr>
            <w:r w:rsidRPr="00935E8C">
              <w:rPr>
                <w:sz w:val="22"/>
              </w:rPr>
              <w:t>Течь котла цистерны</w:t>
            </w:r>
          </w:p>
        </w:tc>
        <w:tc>
          <w:tcPr>
            <w:tcW w:w="4475" w:type="dxa"/>
            <w:tcBorders>
              <w:top w:val="nil"/>
              <w:left w:val="nil"/>
              <w:bottom w:val="single" w:sz="4" w:space="0" w:color="auto"/>
              <w:right w:val="single" w:sz="4" w:space="0" w:color="auto"/>
            </w:tcBorders>
            <w:shd w:val="clear" w:color="auto" w:fill="auto"/>
            <w:vAlign w:val="center"/>
            <w:hideMark/>
          </w:tcPr>
          <w:p w14:paraId="73F504D1" w14:textId="6C20CF35" w:rsidR="00397062" w:rsidRPr="00935E8C" w:rsidRDefault="00397062" w:rsidP="00B02FF5">
            <w:pPr>
              <w:pStyle w:val="af4"/>
              <w:jc w:val="center"/>
              <w:rPr>
                <w:sz w:val="22"/>
              </w:rPr>
            </w:pPr>
            <w:r w:rsidRPr="00935E8C">
              <w:rPr>
                <w:sz w:val="22"/>
              </w:rPr>
              <w:t>До окончания первой</w:t>
            </w:r>
          </w:p>
          <w:p w14:paraId="19C6B2E0"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73EC7010"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620EBA1" w14:textId="77777777" w:rsidR="00397062" w:rsidRPr="00935E8C" w:rsidRDefault="00397062" w:rsidP="00935E8C">
            <w:pPr>
              <w:pStyle w:val="af4"/>
              <w:rPr>
                <w:sz w:val="22"/>
              </w:rPr>
            </w:pPr>
            <w:r w:rsidRPr="00935E8C">
              <w:rPr>
                <w:sz w:val="22"/>
              </w:rPr>
              <w:t>564</w:t>
            </w:r>
          </w:p>
        </w:tc>
        <w:tc>
          <w:tcPr>
            <w:tcW w:w="4398" w:type="dxa"/>
            <w:tcBorders>
              <w:top w:val="nil"/>
              <w:left w:val="nil"/>
              <w:bottom w:val="single" w:sz="4" w:space="0" w:color="auto"/>
              <w:right w:val="single" w:sz="4" w:space="0" w:color="auto"/>
            </w:tcBorders>
            <w:shd w:val="clear" w:color="auto" w:fill="auto"/>
            <w:vAlign w:val="center"/>
            <w:hideMark/>
          </w:tcPr>
          <w:p w14:paraId="07FC3212" w14:textId="77777777" w:rsidR="00397062" w:rsidRPr="00935E8C" w:rsidRDefault="00397062" w:rsidP="00935E8C">
            <w:pPr>
              <w:pStyle w:val="af4"/>
              <w:rPr>
                <w:sz w:val="22"/>
              </w:rPr>
            </w:pPr>
            <w:r w:rsidRPr="00935E8C">
              <w:rPr>
                <w:sz w:val="22"/>
              </w:rPr>
              <w:t>Ослабление крепления уголка обвязки пола</w:t>
            </w:r>
          </w:p>
        </w:tc>
        <w:tc>
          <w:tcPr>
            <w:tcW w:w="4475" w:type="dxa"/>
            <w:tcBorders>
              <w:top w:val="nil"/>
              <w:left w:val="nil"/>
              <w:bottom w:val="single" w:sz="4" w:space="0" w:color="auto"/>
              <w:right w:val="single" w:sz="4" w:space="0" w:color="auto"/>
            </w:tcBorders>
            <w:shd w:val="clear" w:color="auto" w:fill="auto"/>
            <w:vAlign w:val="center"/>
            <w:hideMark/>
          </w:tcPr>
          <w:p w14:paraId="711980F4" w14:textId="41BA1E2A" w:rsidR="00397062" w:rsidRPr="00935E8C" w:rsidRDefault="00397062" w:rsidP="00B02FF5">
            <w:pPr>
              <w:pStyle w:val="af4"/>
              <w:jc w:val="center"/>
              <w:rPr>
                <w:sz w:val="22"/>
              </w:rPr>
            </w:pPr>
            <w:r w:rsidRPr="00935E8C">
              <w:rPr>
                <w:sz w:val="22"/>
              </w:rPr>
              <w:t>До окончания первой</w:t>
            </w:r>
          </w:p>
          <w:p w14:paraId="7A74F51E"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0D7EDEAC" w14:textId="77777777" w:rsidTr="00935E8C">
        <w:trPr>
          <w:trHeight w:val="630"/>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09412DE" w14:textId="77777777" w:rsidR="00397062" w:rsidRPr="00935E8C" w:rsidRDefault="00397062" w:rsidP="00935E8C">
            <w:pPr>
              <w:pStyle w:val="af4"/>
              <w:rPr>
                <w:sz w:val="22"/>
              </w:rPr>
            </w:pPr>
            <w:r w:rsidRPr="00935E8C">
              <w:rPr>
                <w:sz w:val="22"/>
              </w:rPr>
              <w:t>565</w:t>
            </w:r>
          </w:p>
        </w:tc>
        <w:tc>
          <w:tcPr>
            <w:tcW w:w="4398" w:type="dxa"/>
            <w:tcBorders>
              <w:top w:val="nil"/>
              <w:left w:val="nil"/>
              <w:bottom w:val="single" w:sz="4" w:space="0" w:color="auto"/>
              <w:right w:val="single" w:sz="4" w:space="0" w:color="auto"/>
            </w:tcBorders>
            <w:shd w:val="clear" w:color="auto" w:fill="auto"/>
            <w:vAlign w:val="center"/>
            <w:hideMark/>
          </w:tcPr>
          <w:p w14:paraId="5BA4AEA1" w14:textId="77777777" w:rsidR="00397062" w:rsidRPr="00935E8C" w:rsidRDefault="00397062" w:rsidP="00935E8C">
            <w:pPr>
              <w:pStyle w:val="af4"/>
              <w:rPr>
                <w:sz w:val="22"/>
              </w:rPr>
            </w:pPr>
            <w:r w:rsidRPr="00935E8C">
              <w:rPr>
                <w:sz w:val="22"/>
              </w:rPr>
              <w:t>Отгиб опорной площадки упора крышки люка</w:t>
            </w:r>
          </w:p>
        </w:tc>
        <w:tc>
          <w:tcPr>
            <w:tcW w:w="4475" w:type="dxa"/>
            <w:tcBorders>
              <w:top w:val="nil"/>
              <w:left w:val="nil"/>
              <w:bottom w:val="single" w:sz="4" w:space="0" w:color="auto"/>
              <w:right w:val="single" w:sz="4" w:space="0" w:color="auto"/>
            </w:tcBorders>
            <w:shd w:val="clear" w:color="auto" w:fill="auto"/>
            <w:vAlign w:val="center"/>
            <w:hideMark/>
          </w:tcPr>
          <w:p w14:paraId="57CC4A7A" w14:textId="1C23F91E" w:rsidR="00397062" w:rsidRPr="00935E8C" w:rsidRDefault="00397062" w:rsidP="00B02FF5">
            <w:pPr>
              <w:pStyle w:val="af4"/>
              <w:jc w:val="center"/>
              <w:rPr>
                <w:sz w:val="22"/>
              </w:rPr>
            </w:pPr>
            <w:r w:rsidRPr="00935E8C">
              <w:rPr>
                <w:sz w:val="22"/>
              </w:rPr>
              <w:t>До окончания первой</w:t>
            </w:r>
          </w:p>
          <w:p w14:paraId="53520B0D"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02F8CE9D"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7312401" w14:textId="77777777" w:rsidR="00397062" w:rsidRPr="00935E8C" w:rsidRDefault="00397062" w:rsidP="00935E8C">
            <w:pPr>
              <w:pStyle w:val="af4"/>
              <w:rPr>
                <w:sz w:val="22"/>
              </w:rPr>
            </w:pPr>
            <w:r w:rsidRPr="00935E8C">
              <w:rPr>
                <w:sz w:val="22"/>
              </w:rPr>
              <w:t>567</w:t>
            </w:r>
          </w:p>
        </w:tc>
        <w:tc>
          <w:tcPr>
            <w:tcW w:w="4398" w:type="dxa"/>
            <w:tcBorders>
              <w:top w:val="nil"/>
              <w:left w:val="nil"/>
              <w:bottom w:val="single" w:sz="4" w:space="0" w:color="auto"/>
              <w:right w:val="single" w:sz="4" w:space="0" w:color="auto"/>
            </w:tcBorders>
            <w:shd w:val="clear" w:color="auto" w:fill="auto"/>
            <w:vAlign w:val="center"/>
            <w:hideMark/>
          </w:tcPr>
          <w:p w14:paraId="133F2B0F" w14:textId="77777777" w:rsidR="00397062" w:rsidRPr="00935E8C" w:rsidRDefault="00397062" w:rsidP="00935E8C">
            <w:pPr>
              <w:pStyle w:val="af4"/>
              <w:rPr>
                <w:sz w:val="22"/>
              </w:rPr>
            </w:pPr>
            <w:r w:rsidRPr="00935E8C">
              <w:rPr>
                <w:sz w:val="22"/>
              </w:rPr>
              <w:t>Трещина/излом лестниц, поручней и подножек</w:t>
            </w:r>
          </w:p>
        </w:tc>
        <w:tc>
          <w:tcPr>
            <w:tcW w:w="4475" w:type="dxa"/>
            <w:tcBorders>
              <w:top w:val="nil"/>
              <w:left w:val="nil"/>
              <w:bottom w:val="single" w:sz="4" w:space="0" w:color="auto"/>
              <w:right w:val="single" w:sz="4" w:space="0" w:color="auto"/>
            </w:tcBorders>
            <w:shd w:val="clear" w:color="auto" w:fill="auto"/>
            <w:vAlign w:val="center"/>
            <w:hideMark/>
          </w:tcPr>
          <w:p w14:paraId="7963991D" w14:textId="2B18AECB" w:rsidR="00397062" w:rsidRPr="00935E8C" w:rsidRDefault="00397062" w:rsidP="00B02FF5">
            <w:pPr>
              <w:pStyle w:val="af4"/>
              <w:jc w:val="center"/>
              <w:rPr>
                <w:sz w:val="22"/>
              </w:rPr>
            </w:pPr>
            <w:r w:rsidRPr="00935E8C">
              <w:rPr>
                <w:sz w:val="22"/>
              </w:rPr>
              <w:t>До окончания первой</w:t>
            </w:r>
          </w:p>
          <w:p w14:paraId="7CF5F65A" w14:textId="77777777" w:rsidR="00397062" w:rsidRPr="00935E8C" w:rsidRDefault="00397062" w:rsidP="00B02FF5">
            <w:pPr>
              <w:pStyle w:val="af4"/>
              <w:jc w:val="center"/>
              <w:rPr>
                <w:sz w:val="22"/>
              </w:rPr>
            </w:pPr>
            <w:r w:rsidRPr="00935E8C">
              <w:rPr>
                <w:sz w:val="22"/>
              </w:rPr>
              <w:t>погрузки вагона</w:t>
            </w:r>
          </w:p>
        </w:tc>
      </w:tr>
      <w:tr w:rsidR="00397062" w:rsidRPr="00935E8C" w14:paraId="55065E74"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E1B1083" w14:textId="77777777" w:rsidR="00397062" w:rsidRPr="00935E8C" w:rsidRDefault="00397062" w:rsidP="00935E8C">
            <w:pPr>
              <w:pStyle w:val="af4"/>
              <w:rPr>
                <w:sz w:val="22"/>
              </w:rPr>
            </w:pPr>
            <w:r w:rsidRPr="00935E8C">
              <w:rPr>
                <w:sz w:val="22"/>
              </w:rPr>
              <w:t>604</w:t>
            </w:r>
          </w:p>
        </w:tc>
        <w:tc>
          <w:tcPr>
            <w:tcW w:w="4398" w:type="dxa"/>
            <w:tcBorders>
              <w:top w:val="nil"/>
              <w:left w:val="nil"/>
              <w:bottom w:val="single" w:sz="4" w:space="0" w:color="auto"/>
              <w:right w:val="single" w:sz="4" w:space="0" w:color="auto"/>
            </w:tcBorders>
            <w:shd w:val="clear" w:color="auto" w:fill="auto"/>
            <w:vAlign w:val="center"/>
            <w:hideMark/>
          </w:tcPr>
          <w:p w14:paraId="0F554344" w14:textId="77777777" w:rsidR="00397062" w:rsidRPr="00935E8C" w:rsidRDefault="00397062" w:rsidP="00935E8C">
            <w:pPr>
              <w:pStyle w:val="af4"/>
              <w:rPr>
                <w:sz w:val="22"/>
              </w:rPr>
            </w:pPr>
            <w:r w:rsidRPr="00935E8C">
              <w:rPr>
                <w:sz w:val="22"/>
              </w:rPr>
              <w:t xml:space="preserve">Трещины </w:t>
            </w:r>
            <w:proofErr w:type="spellStart"/>
            <w:r w:rsidRPr="00935E8C">
              <w:rPr>
                <w:sz w:val="22"/>
              </w:rPr>
              <w:t>скользуна</w:t>
            </w:r>
            <w:proofErr w:type="spellEnd"/>
            <w:r w:rsidRPr="00935E8C">
              <w:rPr>
                <w:sz w:val="22"/>
              </w:rPr>
              <w:t xml:space="preserve"> на шкворневой балке</w:t>
            </w:r>
          </w:p>
        </w:tc>
        <w:tc>
          <w:tcPr>
            <w:tcW w:w="4475" w:type="dxa"/>
            <w:tcBorders>
              <w:top w:val="nil"/>
              <w:left w:val="nil"/>
              <w:bottom w:val="single" w:sz="4" w:space="0" w:color="auto"/>
              <w:right w:val="single" w:sz="4" w:space="0" w:color="auto"/>
            </w:tcBorders>
            <w:shd w:val="clear" w:color="auto" w:fill="auto"/>
            <w:vAlign w:val="center"/>
            <w:hideMark/>
          </w:tcPr>
          <w:p w14:paraId="550251BB" w14:textId="77777777" w:rsidR="00397062" w:rsidRPr="00935E8C" w:rsidRDefault="00397062" w:rsidP="00B02FF5">
            <w:pPr>
              <w:pStyle w:val="af4"/>
              <w:jc w:val="center"/>
              <w:rPr>
                <w:sz w:val="22"/>
              </w:rPr>
            </w:pPr>
            <w:r w:rsidRPr="00935E8C">
              <w:rPr>
                <w:sz w:val="22"/>
              </w:rPr>
              <w:t>6 месяцев</w:t>
            </w:r>
          </w:p>
        </w:tc>
      </w:tr>
      <w:tr w:rsidR="00397062" w:rsidRPr="00935E8C" w14:paraId="3B66114D"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0627B14" w14:textId="77777777" w:rsidR="00397062" w:rsidRPr="00935E8C" w:rsidRDefault="00397062" w:rsidP="00935E8C">
            <w:pPr>
              <w:pStyle w:val="af4"/>
              <w:rPr>
                <w:sz w:val="22"/>
              </w:rPr>
            </w:pPr>
            <w:r w:rsidRPr="00935E8C">
              <w:rPr>
                <w:sz w:val="22"/>
              </w:rPr>
              <w:t>606</w:t>
            </w:r>
          </w:p>
        </w:tc>
        <w:tc>
          <w:tcPr>
            <w:tcW w:w="4398" w:type="dxa"/>
            <w:tcBorders>
              <w:top w:val="nil"/>
              <w:left w:val="nil"/>
              <w:bottom w:val="single" w:sz="4" w:space="0" w:color="auto"/>
              <w:right w:val="single" w:sz="4" w:space="0" w:color="auto"/>
            </w:tcBorders>
            <w:shd w:val="clear" w:color="auto" w:fill="auto"/>
            <w:vAlign w:val="center"/>
            <w:hideMark/>
          </w:tcPr>
          <w:p w14:paraId="0D18A089" w14:textId="77777777" w:rsidR="00397062" w:rsidRPr="00935E8C" w:rsidRDefault="00397062" w:rsidP="00935E8C">
            <w:pPr>
              <w:pStyle w:val="af4"/>
              <w:rPr>
                <w:sz w:val="22"/>
              </w:rPr>
            </w:pPr>
            <w:r w:rsidRPr="00935E8C">
              <w:rPr>
                <w:sz w:val="22"/>
              </w:rPr>
              <w:t>Трещины пятника</w:t>
            </w:r>
          </w:p>
        </w:tc>
        <w:tc>
          <w:tcPr>
            <w:tcW w:w="4475" w:type="dxa"/>
            <w:tcBorders>
              <w:top w:val="nil"/>
              <w:left w:val="nil"/>
              <w:bottom w:val="single" w:sz="4" w:space="0" w:color="auto"/>
              <w:right w:val="single" w:sz="4" w:space="0" w:color="auto"/>
            </w:tcBorders>
            <w:shd w:val="clear" w:color="auto" w:fill="auto"/>
            <w:vAlign w:val="center"/>
            <w:hideMark/>
          </w:tcPr>
          <w:p w14:paraId="04D35B66" w14:textId="77777777" w:rsidR="00397062" w:rsidRPr="00935E8C" w:rsidRDefault="00397062" w:rsidP="00B02FF5">
            <w:pPr>
              <w:pStyle w:val="af4"/>
              <w:jc w:val="center"/>
              <w:rPr>
                <w:sz w:val="22"/>
              </w:rPr>
            </w:pPr>
            <w:r w:rsidRPr="00935E8C">
              <w:rPr>
                <w:sz w:val="22"/>
              </w:rPr>
              <w:t>6 месяцев</w:t>
            </w:r>
          </w:p>
        </w:tc>
      </w:tr>
      <w:tr w:rsidR="00397062" w:rsidRPr="00935E8C" w14:paraId="20A83825"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14:paraId="55B2881E" w14:textId="77777777" w:rsidR="00397062" w:rsidRPr="00935E8C" w:rsidRDefault="00397062" w:rsidP="00935E8C">
            <w:pPr>
              <w:pStyle w:val="af4"/>
              <w:rPr>
                <w:sz w:val="22"/>
              </w:rPr>
            </w:pPr>
            <w:r w:rsidRPr="00935E8C">
              <w:rPr>
                <w:sz w:val="22"/>
              </w:rPr>
              <w:t>609</w:t>
            </w:r>
          </w:p>
        </w:tc>
        <w:tc>
          <w:tcPr>
            <w:tcW w:w="4398" w:type="dxa"/>
            <w:tcBorders>
              <w:top w:val="nil"/>
              <w:left w:val="nil"/>
              <w:bottom w:val="single" w:sz="4" w:space="0" w:color="auto"/>
              <w:right w:val="single" w:sz="4" w:space="0" w:color="auto"/>
            </w:tcBorders>
            <w:shd w:val="clear" w:color="auto" w:fill="auto"/>
            <w:noWrap/>
            <w:vAlign w:val="center"/>
            <w:hideMark/>
          </w:tcPr>
          <w:p w14:paraId="3D1CDC3D" w14:textId="77777777" w:rsidR="00397062" w:rsidRPr="00935E8C" w:rsidRDefault="00397062" w:rsidP="00935E8C">
            <w:pPr>
              <w:pStyle w:val="af4"/>
              <w:rPr>
                <w:sz w:val="22"/>
              </w:rPr>
            </w:pPr>
            <w:r w:rsidRPr="00935E8C">
              <w:rPr>
                <w:sz w:val="22"/>
              </w:rPr>
              <w:t>Трещина, переходящая с горизонтальной на вертикальную полку балок рамы вагона</w:t>
            </w:r>
          </w:p>
        </w:tc>
        <w:tc>
          <w:tcPr>
            <w:tcW w:w="4475" w:type="dxa"/>
            <w:tcBorders>
              <w:top w:val="nil"/>
              <w:left w:val="nil"/>
              <w:bottom w:val="single" w:sz="4" w:space="0" w:color="auto"/>
              <w:right w:val="single" w:sz="4" w:space="0" w:color="auto"/>
            </w:tcBorders>
            <w:shd w:val="clear" w:color="auto" w:fill="auto"/>
            <w:vAlign w:val="center"/>
            <w:hideMark/>
          </w:tcPr>
          <w:p w14:paraId="1739D4DF" w14:textId="77777777" w:rsidR="00397062" w:rsidRPr="00935E8C" w:rsidRDefault="00397062" w:rsidP="00B02FF5">
            <w:pPr>
              <w:pStyle w:val="af4"/>
              <w:jc w:val="center"/>
              <w:rPr>
                <w:sz w:val="22"/>
              </w:rPr>
            </w:pPr>
            <w:r w:rsidRPr="00935E8C">
              <w:rPr>
                <w:sz w:val="22"/>
              </w:rPr>
              <w:t>6 месяцев</w:t>
            </w:r>
          </w:p>
        </w:tc>
      </w:tr>
      <w:tr w:rsidR="00397062" w:rsidRPr="00935E8C" w14:paraId="3131A322"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707EA1B4" w14:textId="77777777" w:rsidR="00397062" w:rsidRPr="00935E8C" w:rsidRDefault="00397062" w:rsidP="00935E8C">
            <w:pPr>
              <w:pStyle w:val="af4"/>
              <w:rPr>
                <w:sz w:val="22"/>
              </w:rPr>
            </w:pPr>
            <w:r w:rsidRPr="00935E8C">
              <w:rPr>
                <w:sz w:val="22"/>
              </w:rPr>
              <w:t>614</w:t>
            </w:r>
          </w:p>
        </w:tc>
        <w:tc>
          <w:tcPr>
            <w:tcW w:w="4398" w:type="dxa"/>
            <w:tcBorders>
              <w:top w:val="nil"/>
              <w:left w:val="nil"/>
              <w:bottom w:val="single" w:sz="4" w:space="0" w:color="auto"/>
              <w:right w:val="single" w:sz="4" w:space="0" w:color="auto"/>
            </w:tcBorders>
            <w:shd w:val="clear" w:color="auto" w:fill="auto"/>
            <w:vAlign w:val="center"/>
            <w:hideMark/>
          </w:tcPr>
          <w:p w14:paraId="450E746C" w14:textId="77777777" w:rsidR="00397062" w:rsidRPr="00935E8C" w:rsidRDefault="00397062" w:rsidP="00935E8C">
            <w:pPr>
              <w:pStyle w:val="af4"/>
              <w:rPr>
                <w:sz w:val="22"/>
              </w:rPr>
            </w:pPr>
            <w:r w:rsidRPr="00935E8C">
              <w:rPr>
                <w:sz w:val="22"/>
              </w:rPr>
              <w:t>Обрыв по сварке, разрыв накладок</w:t>
            </w:r>
          </w:p>
        </w:tc>
        <w:tc>
          <w:tcPr>
            <w:tcW w:w="4475" w:type="dxa"/>
            <w:tcBorders>
              <w:top w:val="nil"/>
              <w:left w:val="nil"/>
              <w:bottom w:val="single" w:sz="4" w:space="0" w:color="auto"/>
              <w:right w:val="single" w:sz="4" w:space="0" w:color="auto"/>
            </w:tcBorders>
            <w:shd w:val="clear" w:color="auto" w:fill="auto"/>
            <w:vAlign w:val="center"/>
            <w:hideMark/>
          </w:tcPr>
          <w:p w14:paraId="56951ACA" w14:textId="77777777" w:rsidR="00397062" w:rsidRPr="00935E8C" w:rsidRDefault="00397062" w:rsidP="00B02FF5">
            <w:pPr>
              <w:pStyle w:val="af4"/>
              <w:jc w:val="center"/>
              <w:rPr>
                <w:sz w:val="22"/>
              </w:rPr>
            </w:pPr>
            <w:r w:rsidRPr="00935E8C">
              <w:rPr>
                <w:sz w:val="22"/>
              </w:rPr>
              <w:t>6 месяцев</w:t>
            </w:r>
          </w:p>
        </w:tc>
      </w:tr>
      <w:tr w:rsidR="00397062" w:rsidRPr="00935E8C" w14:paraId="0702DE80" w14:textId="77777777" w:rsidTr="00935E8C">
        <w:trPr>
          <w:trHeight w:val="315"/>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84C0A78" w14:textId="77777777" w:rsidR="00397062" w:rsidRPr="00935E8C" w:rsidRDefault="00397062" w:rsidP="00935E8C">
            <w:pPr>
              <w:pStyle w:val="af4"/>
              <w:rPr>
                <w:sz w:val="22"/>
              </w:rPr>
            </w:pPr>
            <w:r w:rsidRPr="00935E8C">
              <w:rPr>
                <w:sz w:val="22"/>
              </w:rPr>
              <w:t>615</w:t>
            </w:r>
          </w:p>
        </w:tc>
        <w:tc>
          <w:tcPr>
            <w:tcW w:w="4398" w:type="dxa"/>
            <w:tcBorders>
              <w:top w:val="nil"/>
              <w:left w:val="nil"/>
              <w:bottom w:val="single" w:sz="4" w:space="0" w:color="auto"/>
              <w:right w:val="single" w:sz="4" w:space="0" w:color="auto"/>
            </w:tcBorders>
            <w:shd w:val="clear" w:color="auto" w:fill="auto"/>
            <w:vAlign w:val="center"/>
            <w:hideMark/>
          </w:tcPr>
          <w:p w14:paraId="783A837E" w14:textId="77777777" w:rsidR="00397062" w:rsidRPr="00935E8C" w:rsidRDefault="00397062" w:rsidP="00935E8C">
            <w:pPr>
              <w:pStyle w:val="af4"/>
              <w:rPr>
                <w:sz w:val="22"/>
              </w:rPr>
            </w:pPr>
            <w:r w:rsidRPr="00935E8C">
              <w:rPr>
                <w:sz w:val="22"/>
              </w:rPr>
              <w:t>Трещина/излом верхнего/вертикального листа поперечной балки рамы</w:t>
            </w:r>
          </w:p>
        </w:tc>
        <w:tc>
          <w:tcPr>
            <w:tcW w:w="4475" w:type="dxa"/>
            <w:tcBorders>
              <w:top w:val="nil"/>
              <w:left w:val="nil"/>
              <w:bottom w:val="single" w:sz="4" w:space="0" w:color="auto"/>
              <w:right w:val="single" w:sz="4" w:space="0" w:color="auto"/>
            </w:tcBorders>
            <w:shd w:val="clear" w:color="auto" w:fill="auto"/>
            <w:vAlign w:val="center"/>
            <w:hideMark/>
          </w:tcPr>
          <w:p w14:paraId="77D37A2C" w14:textId="77777777" w:rsidR="00397062" w:rsidRPr="00935E8C" w:rsidRDefault="00397062" w:rsidP="00B02FF5">
            <w:pPr>
              <w:pStyle w:val="af4"/>
              <w:jc w:val="center"/>
              <w:rPr>
                <w:sz w:val="22"/>
              </w:rPr>
            </w:pPr>
            <w:r w:rsidRPr="00935E8C">
              <w:rPr>
                <w:sz w:val="22"/>
              </w:rPr>
              <w:t>6 месяцев</w:t>
            </w:r>
          </w:p>
        </w:tc>
      </w:tr>
      <w:tr w:rsidR="00397062" w:rsidRPr="00935E8C" w14:paraId="5D37E299" w14:textId="77777777" w:rsidTr="00935E8C">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E995D" w14:textId="77777777" w:rsidR="00397062" w:rsidRPr="00935E8C" w:rsidRDefault="00397062" w:rsidP="00935E8C">
            <w:pPr>
              <w:pStyle w:val="af4"/>
              <w:rPr>
                <w:sz w:val="22"/>
              </w:rPr>
            </w:pPr>
            <w:r w:rsidRPr="00935E8C">
              <w:rPr>
                <w:sz w:val="22"/>
              </w:rPr>
              <w:t>621</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74EE357C" w14:textId="77777777" w:rsidR="00397062" w:rsidRPr="00935E8C" w:rsidRDefault="00397062" w:rsidP="00935E8C">
            <w:pPr>
              <w:pStyle w:val="af4"/>
              <w:rPr>
                <w:sz w:val="22"/>
              </w:rPr>
            </w:pPr>
            <w:r w:rsidRPr="00935E8C">
              <w:rPr>
                <w:sz w:val="22"/>
              </w:rPr>
              <w:t>Трещины концевых балок</w:t>
            </w:r>
          </w:p>
        </w:tc>
        <w:tc>
          <w:tcPr>
            <w:tcW w:w="4475" w:type="dxa"/>
            <w:tcBorders>
              <w:top w:val="single" w:sz="4" w:space="0" w:color="auto"/>
              <w:left w:val="nil"/>
              <w:bottom w:val="single" w:sz="4" w:space="0" w:color="auto"/>
              <w:right w:val="single" w:sz="4" w:space="0" w:color="auto"/>
            </w:tcBorders>
            <w:shd w:val="clear" w:color="000000" w:fill="FFFFFF"/>
            <w:vAlign w:val="center"/>
            <w:hideMark/>
          </w:tcPr>
          <w:p w14:paraId="7186D8CB" w14:textId="77777777" w:rsidR="00397062" w:rsidRPr="00935E8C" w:rsidRDefault="00397062" w:rsidP="00B02FF5">
            <w:pPr>
              <w:pStyle w:val="af4"/>
              <w:jc w:val="center"/>
              <w:rPr>
                <w:sz w:val="22"/>
              </w:rPr>
            </w:pPr>
            <w:r w:rsidRPr="00935E8C">
              <w:rPr>
                <w:sz w:val="22"/>
              </w:rPr>
              <w:t>6 месяцев</w:t>
            </w:r>
          </w:p>
        </w:tc>
      </w:tr>
    </w:tbl>
    <w:tbl>
      <w:tblPr>
        <w:tblpPr w:leftFromText="180" w:rightFromText="180" w:vertAnchor="text" w:horzAnchor="margin" w:tblpY="629"/>
        <w:tblW w:w="9180" w:type="dxa"/>
        <w:tblLayout w:type="fixed"/>
        <w:tblLook w:val="01E0" w:firstRow="1" w:lastRow="1" w:firstColumn="1" w:lastColumn="1" w:noHBand="0" w:noVBand="0"/>
      </w:tblPr>
      <w:tblGrid>
        <w:gridCol w:w="4644"/>
        <w:gridCol w:w="4536"/>
      </w:tblGrid>
      <w:tr w:rsidR="00935E8C" w:rsidRPr="00621792" w14:paraId="7476E123" w14:textId="77777777" w:rsidTr="00935E8C">
        <w:trPr>
          <w:trHeight w:val="703"/>
        </w:trPr>
        <w:tc>
          <w:tcPr>
            <w:tcW w:w="4644" w:type="dxa"/>
          </w:tcPr>
          <w:p w14:paraId="0FA7FCF8" w14:textId="77777777" w:rsidR="00935E8C" w:rsidRDefault="00935E8C" w:rsidP="00935E8C">
            <w:pPr>
              <w:spacing w:after="0" w:line="240" w:lineRule="auto"/>
              <w:rPr>
                <w:rFonts w:cs="Times New Roman"/>
                <w:b/>
              </w:rPr>
            </w:pPr>
          </w:p>
          <w:p w14:paraId="34FAE22A" w14:textId="77777777" w:rsidR="00935E8C" w:rsidRPr="007F0368" w:rsidRDefault="00935E8C" w:rsidP="00935E8C">
            <w:pPr>
              <w:spacing w:after="0" w:line="240" w:lineRule="auto"/>
              <w:rPr>
                <w:rFonts w:cs="Times New Roman"/>
                <w:b/>
              </w:rPr>
            </w:pPr>
            <w:r w:rsidRPr="007F0368">
              <w:rPr>
                <w:rFonts w:cs="Times New Roman"/>
                <w:b/>
              </w:rPr>
              <w:t>Заказчик</w:t>
            </w:r>
          </w:p>
          <w:p w14:paraId="17C3380E" w14:textId="181E18DB" w:rsidR="00935E8C" w:rsidRPr="007F0368" w:rsidRDefault="006B642C" w:rsidP="00935E8C">
            <w:pPr>
              <w:pStyle w:val="ConsNormal"/>
              <w:widowControl/>
              <w:ind w:firstLine="0"/>
              <w:rPr>
                <w:rFonts w:ascii="Times New Roman" w:hAnsi="Times New Roman" w:cs="Times New Roman"/>
                <w:b/>
                <w:color w:val="000000"/>
                <w:sz w:val="22"/>
                <w:szCs w:val="22"/>
              </w:rPr>
            </w:pPr>
            <w:r>
              <w:rPr>
                <w:rFonts w:ascii="Times New Roman" w:hAnsi="Times New Roman" w:cs="Times New Roman"/>
                <w:b/>
                <w:color w:val="000000"/>
                <w:sz w:val="22"/>
                <w:szCs w:val="22"/>
              </w:rPr>
              <w:t>__________________</w:t>
            </w:r>
          </w:p>
          <w:p w14:paraId="374A3FE9" w14:textId="77777777" w:rsidR="00935E8C" w:rsidRDefault="00935E8C" w:rsidP="00935E8C">
            <w:pPr>
              <w:pStyle w:val="ConsNormal"/>
              <w:widowControl/>
              <w:ind w:firstLine="0"/>
              <w:rPr>
                <w:rFonts w:ascii="Times New Roman" w:hAnsi="Times New Roman" w:cs="Times New Roman"/>
                <w:b/>
                <w:color w:val="000000"/>
                <w:sz w:val="22"/>
                <w:szCs w:val="22"/>
              </w:rPr>
            </w:pPr>
          </w:p>
          <w:p w14:paraId="3682AAC8" w14:textId="77777777" w:rsidR="00935E8C" w:rsidRPr="007F0368" w:rsidRDefault="00935E8C" w:rsidP="00935E8C">
            <w:pPr>
              <w:pStyle w:val="ConsNormal"/>
              <w:widowControl/>
              <w:ind w:firstLine="0"/>
              <w:rPr>
                <w:rFonts w:ascii="Times New Roman" w:hAnsi="Times New Roman" w:cs="Times New Roman"/>
                <w:b/>
                <w:color w:val="000000"/>
                <w:sz w:val="22"/>
                <w:szCs w:val="22"/>
              </w:rPr>
            </w:pPr>
          </w:p>
          <w:p w14:paraId="4DDE8C07" w14:textId="1F16734B" w:rsidR="00935E8C" w:rsidRPr="007F0368" w:rsidRDefault="00935E8C" w:rsidP="00935E8C">
            <w:pPr>
              <w:spacing w:after="0" w:line="240" w:lineRule="auto"/>
              <w:rPr>
                <w:rFonts w:cs="Times New Roman"/>
                <w:b/>
              </w:rPr>
            </w:pPr>
            <w:r w:rsidRPr="007F0368">
              <w:rPr>
                <w:rFonts w:cs="Times New Roman"/>
                <w:b/>
              </w:rPr>
              <w:t>_____________________/</w:t>
            </w:r>
            <w:r w:rsidR="0075617F" w:rsidRPr="001C767B">
              <w:rPr>
                <w:b/>
                <w:bCs/>
                <w:szCs w:val="24"/>
              </w:rPr>
              <w:t xml:space="preserve"> </w:t>
            </w:r>
            <w:r w:rsidR="00416E1E" w:rsidRPr="00416E1E">
              <w:rPr>
                <w:b/>
                <w:bCs/>
                <w:szCs w:val="24"/>
              </w:rPr>
              <w:t xml:space="preserve"> </w:t>
            </w:r>
            <w:r w:rsidR="009667CD">
              <w:rPr>
                <w:b/>
                <w:bCs/>
                <w:szCs w:val="24"/>
              </w:rPr>
              <w:t>__________</w:t>
            </w:r>
            <w:r w:rsidR="00401AB9" w:rsidRPr="007F0368">
              <w:rPr>
                <w:rFonts w:cs="Times New Roman"/>
                <w:b/>
              </w:rPr>
              <w:t xml:space="preserve"> </w:t>
            </w:r>
            <w:r w:rsidRPr="007F0368">
              <w:rPr>
                <w:rFonts w:cs="Times New Roman"/>
                <w:b/>
              </w:rPr>
              <w:t>/</w:t>
            </w:r>
          </w:p>
          <w:p w14:paraId="6DAECC6B" w14:textId="7EDC8B44" w:rsidR="00935E8C" w:rsidRPr="007F0368" w:rsidRDefault="00935E8C" w:rsidP="00935E8C">
            <w:pPr>
              <w:spacing w:after="0" w:line="240" w:lineRule="auto"/>
              <w:rPr>
                <w:rFonts w:cs="Times New Roman"/>
                <w:b/>
              </w:rPr>
            </w:pPr>
          </w:p>
        </w:tc>
        <w:tc>
          <w:tcPr>
            <w:tcW w:w="4536" w:type="dxa"/>
          </w:tcPr>
          <w:p w14:paraId="3AA0764F" w14:textId="77777777" w:rsidR="00935E8C" w:rsidRDefault="00935E8C" w:rsidP="00935E8C">
            <w:pPr>
              <w:pStyle w:val="ConsNormal"/>
              <w:widowControl/>
              <w:ind w:firstLine="0"/>
              <w:rPr>
                <w:rFonts w:ascii="Times New Roman" w:hAnsi="Times New Roman" w:cs="Times New Roman"/>
                <w:b/>
                <w:color w:val="000000"/>
                <w:sz w:val="22"/>
                <w:szCs w:val="22"/>
              </w:rPr>
            </w:pPr>
          </w:p>
          <w:p w14:paraId="65E529F1" w14:textId="77777777" w:rsidR="00935E8C" w:rsidRPr="007F0368" w:rsidRDefault="00935E8C" w:rsidP="00935E8C">
            <w:pPr>
              <w:pStyle w:val="ConsNormal"/>
              <w:widowControl/>
              <w:ind w:firstLine="0"/>
              <w:rPr>
                <w:rFonts w:ascii="Times New Roman" w:hAnsi="Times New Roman" w:cs="Times New Roman"/>
                <w:b/>
                <w:color w:val="000000"/>
                <w:sz w:val="22"/>
                <w:szCs w:val="22"/>
              </w:rPr>
            </w:pPr>
            <w:r w:rsidRPr="007F0368">
              <w:rPr>
                <w:rFonts w:ascii="Times New Roman" w:hAnsi="Times New Roman" w:cs="Times New Roman"/>
                <w:b/>
                <w:color w:val="000000"/>
                <w:sz w:val="22"/>
                <w:szCs w:val="22"/>
              </w:rPr>
              <w:t>Подрядчик</w:t>
            </w:r>
          </w:p>
          <w:p w14:paraId="2386F32C" w14:textId="77777777" w:rsidR="00935E8C" w:rsidRPr="007F0368" w:rsidRDefault="00935E8C" w:rsidP="00935E8C">
            <w:pPr>
              <w:pStyle w:val="ConsNormal"/>
              <w:widowControl/>
              <w:ind w:firstLine="0"/>
              <w:rPr>
                <w:rFonts w:ascii="Times New Roman" w:hAnsi="Times New Roman" w:cs="Times New Roman"/>
                <w:b/>
                <w:color w:val="000000"/>
                <w:sz w:val="22"/>
                <w:szCs w:val="22"/>
              </w:rPr>
            </w:pPr>
            <w:r w:rsidRPr="007F0368">
              <w:rPr>
                <w:rFonts w:ascii="Times New Roman" w:hAnsi="Times New Roman" w:cs="Times New Roman"/>
                <w:b/>
                <w:color w:val="000000"/>
                <w:sz w:val="22"/>
                <w:szCs w:val="22"/>
              </w:rPr>
              <w:t>Генеральный директор</w:t>
            </w:r>
          </w:p>
          <w:p w14:paraId="0B2B92B0" w14:textId="77777777" w:rsidR="00935E8C" w:rsidRDefault="00935E8C" w:rsidP="00935E8C">
            <w:pPr>
              <w:pStyle w:val="ConsNormal"/>
              <w:widowControl/>
              <w:ind w:firstLine="0"/>
              <w:rPr>
                <w:rFonts w:ascii="Times New Roman" w:hAnsi="Times New Roman" w:cs="Times New Roman"/>
                <w:b/>
                <w:color w:val="000000"/>
                <w:sz w:val="22"/>
                <w:szCs w:val="22"/>
              </w:rPr>
            </w:pPr>
          </w:p>
          <w:p w14:paraId="21A72A27" w14:textId="77777777" w:rsidR="00935E8C" w:rsidRPr="007F0368" w:rsidRDefault="00935E8C" w:rsidP="00935E8C">
            <w:pPr>
              <w:pStyle w:val="ConsNormal"/>
              <w:widowControl/>
              <w:ind w:firstLine="0"/>
              <w:rPr>
                <w:rFonts w:ascii="Times New Roman" w:hAnsi="Times New Roman" w:cs="Times New Roman"/>
                <w:b/>
                <w:color w:val="000000"/>
                <w:sz w:val="22"/>
                <w:szCs w:val="22"/>
              </w:rPr>
            </w:pPr>
          </w:p>
          <w:p w14:paraId="2508E732" w14:textId="768757F3" w:rsidR="00935E8C" w:rsidRPr="007F0368" w:rsidRDefault="00935E8C" w:rsidP="00935E8C">
            <w:pPr>
              <w:spacing w:after="0" w:line="240" w:lineRule="auto"/>
              <w:rPr>
                <w:rFonts w:cs="Times New Roman"/>
                <w:b/>
              </w:rPr>
            </w:pPr>
            <w:r w:rsidRPr="007F0368">
              <w:rPr>
                <w:rFonts w:cs="Times New Roman"/>
                <w:b/>
              </w:rPr>
              <w:t>_____________________/</w:t>
            </w:r>
            <w:r w:rsidR="00651E92">
              <w:rPr>
                <w:rFonts w:cs="Times New Roman"/>
                <w:b/>
              </w:rPr>
              <w:t>И.С</w:t>
            </w:r>
            <w:r w:rsidRPr="007F0368">
              <w:rPr>
                <w:rFonts w:cs="Times New Roman"/>
                <w:b/>
              </w:rPr>
              <w:t xml:space="preserve">. </w:t>
            </w:r>
            <w:r w:rsidR="00651E92">
              <w:rPr>
                <w:rFonts w:cs="Times New Roman"/>
                <w:b/>
              </w:rPr>
              <w:t>Иванов</w:t>
            </w:r>
            <w:r w:rsidRPr="007F0368">
              <w:rPr>
                <w:rFonts w:cs="Times New Roman"/>
                <w:b/>
              </w:rPr>
              <w:t>/</w:t>
            </w:r>
          </w:p>
          <w:p w14:paraId="619A3883" w14:textId="77777777" w:rsidR="00935E8C" w:rsidRPr="00B35834" w:rsidRDefault="00935E8C" w:rsidP="00935E8C">
            <w:pPr>
              <w:spacing w:after="0" w:line="240" w:lineRule="auto"/>
              <w:rPr>
                <w:rFonts w:cs="Times New Roman"/>
              </w:rPr>
            </w:pPr>
            <w:proofErr w:type="spellStart"/>
            <w:r w:rsidRPr="007F0368">
              <w:rPr>
                <w:rFonts w:eastAsia="Times New Roman" w:cs="Times New Roman"/>
                <w:bCs/>
              </w:rPr>
              <w:t>м.п</w:t>
            </w:r>
            <w:proofErr w:type="spellEnd"/>
            <w:r w:rsidRPr="007F0368">
              <w:rPr>
                <w:rFonts w:eastAsia="Times New Roman" w:cs="Times New Roman"/>
                <w:bCs/>
              </w:rPr>
              <w:t>.</w:t>
            </w:r>
          </w:p>
        </w:tc>
      </w:tr>
    </w:tbl>
    <w:p w14:paraId="53CFA178" w14:textId="77777777" w:rsidR="006218D7" w:rsidRPr="00935E8C" w:rsidRDefault="006218D7" w:rsidP="001D71CE">
      <w:pPr>
        <w:spacing w:after="1925" w:line="274" w:lineRule="exact"/>
        <w:rPr>
          <w:rFonts w:eastAsia="Times New Roman"/>
        </w:rPr>
      </w:pPr>
    </w:p>
    <w:p w14:paraId="2D0E4F87" w14:textId="77777777" w:rsidR="007F0368" w:rsidRPr="00951FDB" w:rsidRDefault="007E3EE0" w:rsidP="00935E8C">
      <w:pPr>
        <w:spacing w:line="283" w:lineRule="exact"/>
        <w:ind w:left="6379" w:right="38"/>
        <w:jc w:val="right"/>
        <w:rPr>
          <w:rFonts w:eastAsia="Times New Roman" w:cs="Times New Roman"/>
          <w:b/>
        </w:rPr>
      </w:pPr>
      <w:r>
        <w:rPr>
          <w:rFonts w:eastAsia="Times New Roman" w:cs="Times New Roman"/>
          <w:b/>
        </w:rPr>
        <w:lastRenderedPageBreak/>
        <w:t>П</w:t>
      </w:r>
      <w:r w:rsidR="007F0368" w:rsidRPr="00951FDB">
        <w:rPr>
          <w:rFonts w:eastAsia="Times New Roman" w:cs="Times New Roman"/>
          <w:b/>
        </w:rPr>
        <w:t>риложение №</w:t>
      </w:r>
      <w:r w:rsidR="007F0368">
        <w:rPr>
          <w:rFonts w:eastAsia="Times New Roman" w:cs="Times New Roman"/>
          <w:b/>
        </w:rPr>
        <w:t xml:space="preserve"> </w:t>
      </w:r>
      <w:r w:rsidR="004E600F">
        <w:rPr>
          <w:rFonts w:eastAsia="Times New Roman" w:cs="Times New Roman"/>
          <w:b/>
        </w:rPr>
        <w:t>5</w:t>
      </w:r>
    </w:p>
    <w:p w14:paraId="3F52AAF1" w14:textId="53D0574D" w:rsidR="00CD61DC" w:rsidRPr="000F5E90" w:rsidRDefault="002E1D5A" w:rsidP="000F5E90">
      <w:pPr>
        <w:tabs>
          <w:tab w:val="left" w:pos="11340"/>
        </w:tabs>
        <w:ind w:right="1"/>
        <w:jc w:val="right"/>
        <w:rPr>
          <w:rFonts w:cs="Times New Roman"/>
          <w:b/>
          <w:highlight w:val="yellow"/>
        </w:rPr>
      </w:pPr>
      <w:r>
        <w:rPr>
          <w:rFonts w:eastAsia="Times New Roman" w:cs="Times New Roman"/>
          <w:b/>
        </w:rPr>
        <w:t xml:space="preserve">                                                                                </w:t>
      </w:r>
      <w:r w:rsidR="007F0368" w:rsidRPr="002E5867">
        <w:rPr>
          <w:rFonts w:eastAsia="Times New Roman" w:cs="Times New Roman"/>
          <w:b/>
        </w:rPr>
        <w:t>к Договору</w:t>
      </w:r>
      <w:r w:rsidRPr="002E5867">
        <w:rPr>
          <w:rFonts w:eastAsia="Times New Roman" w:cs="Times New Roman"/>
          <w:b/>
        </w:rPr>
        <w:t xml:space="preserve"> </w:t>
      </w:r>
      <w:r w:rsidR="009667CD">
        <w:rPr>
          <w:rFonts w:eastAsia="Times New Roman" w:cs="Times New Roman"/>
          <w:b/>
        </w:rPr>
        <w:t>_____</w:t>
      </w:r>
      <w:r w:rsidR="000F5E90">
        <w:rPr>
          <w:rFonts w:eastAsia="Times New Roman" w:cs="Times New Roman"/>
          <w:b/>
        </w:rPr>
        <w:t xml:space="preserve">22/ИВС от </w:t>
      </w:r>
      <w:r w:rsidR="009667CD">
        <w:rPr>
          <w:rFonts w:eastAsia="Times New Roman" w:cs="Times New Roman"/>
          <w:b/>
        </w:rPr>
        <w:t>«__» ___</w:t>
      </w:r>
      <w:r w:rsidR="000F5E90">
        <w:rPr>
          <w:rFonts w:eastAsia="Times New Roman" w:cs="Times New Roman"/>
          <w:b/>
        </w:rPr>
        <w:t>2022г.</w:t>
      </w:r>
    </w:p>
    <w:p w14:paraId="00B74316" w14:textId="2043A223" w:rsidR="007F0368" w:rsidRDefault="00E826CF" w:rsidP="0074120A">
      <w:pPr>
        <w:pStyle w:val="20"/>
        <w:shd w:val="clear" w:color="auto" w:fill="auto"/>
        <w:spacing w:before="0" w:line="240" w:lineRule="auto"/>
        <w:ind w:right="1" w:firstLine="0"/>
        <w:rPr>
          <w:sz w:val="24"/>
          <w:szCs w:val="24"/>
        </w:rPr>
      </w:pPr>
      <w:r w:rsidRPr="00834A4D">
        <w:rPr>
          <w:sz w:val="24"/>
          <w:szCs w:val="24"/>
        </w:rPr>
        <w:t xml:space="preserve">Протокол согласования </w:t>
      </w:r>
      <w:r w:rsidR="0074120A">
        <w:rPr>
          <w:sz w:val="24"/>
          <w:szCs w:val="24"/>
        </w:rPr>
        <w:t>договорной цены узлов и деталей собственности Подрядчика, устанавливаемых при ремонте вагонов Заказчика</w:t>
      </w:r>
    </w:p>
    <w:tbl>
      <w:tblPr>
        <w:tblW w:w="10093" w:type="dxa"/>
        <w:tblInd w:w="-459" w:type="dxa"/>
        <w:tblLook w:val="04A0" w:firstRow="1" w:lastRow="0" w:firstColumn="1" w:lastColumn="0" w:noHBand="0" w:noVBand="1"/>
      </w:tblPr>
      <w:tblGrid>
        <w:gridCol w:w="6833"/>
        <w:gridCol w:w="3260"/>
      </w:tblGrid>
      <w:tr w:rsidR="00EF6113" w:rsidRPr="00647FD8" w14:paraId="057BC01C" w14:textId="77777777" w:rsidTr="00265FC1">
        <w:trPr>
          <w:trHeight w:val="393"/>
        </w:trPr>
        <w:tc>
          <w:tcPr>
            <w:tcW w:w="6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C2FA4" w14:textId="77777777" w:rsidR="00EF6113" w:rsidRPr="00F42EF0" w:rsidRDefault="00EF6113" w:rsidP="00265FC1">
            <w:pPr>
              <w:jc w:val="center"/>
              <w:rPr>
                <w:rFonts w:cs="Times New Roman"/>
                <w:b/>
                <w:bCs/>
              </w:rPr>
            </w:pPr>
            <w:r w:rsidRPr="00F42EF0">
              <w:rPr>
                <w:rFonts w:cs="Times New Roman"/>
                <w:b/>
                <w:bCs/>
              </w:rPr>
              <w:t>Наименование запасных частей</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39C7D32" w14:textId="77777777" w:rsidR="00EF6113" w:rsidRPr="00F42EF0" w:rsidRDefault="00EF6113" w:rsidP="00265FC1">
            <w:pPr>
              <w:jc w:val="center"/>
              <w:rPr>
                <w:rFonts w:cs="Times New Roman"/>
                <w:b/>
              </w:rPr>
            </w:pPr>
            <w:r w:rsidRPr="00F42EF0">
              <w:rPr>
                <w:rFonts w:cs="Times New Roman"/>
                <w:b/>
              </w:rPr>
              <w:t>Цена, руб. без НДС</w:t>
            </w:r>
          </w:p>
        </w:tc>
      </w:tr>
      <w:tr w:rsidR="00BC7EE8" w:rsidRPr="00647FD8" w14:paraId="18A00644" w14:textId="77777777" w:rsidTr="00B34EC9">
        <w:trPr>
          <w:trHeight w:val="361"/>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77859695" w14:textId="77777777" w:rsidR="00BC7EE8" w:rsidRPr="00647FD8" w:rsidRDefault="00BC7EE8" w:rsidP="00BC7EE8">
            <w:pPr>
              <w:pStyle w:val="af4"/>
            </w:pPr>
            <w:r w:rsidRPr="00040731">
              <w:rPr>
                <w:b/>
                <w:bCs/>
              </w:rPr>
              <w:t>Боковая рама</w:t>
            </w:r>
            <w:r w:rsidRPr="00647FD8">
              <w:t xml:space="preserve"> новая</w:t>
            </w:r>
          </w:p>
        </w:tc>
        <w:tc>
          <w:tcPr>
            <w:tcW w:w="3260" w:type="dxa"/>
            <w:tcBorders>
              <w:top w:val="nil"/>
              <w:left w:val="single" w:sz="4" w:space="0" w:color="auto"/>
              <w:bottom w:val="single" w:sz="4" w:space="0" w:color="auto"/>
              <w:right w:val="single" w:sz="4" w:space="0" w:color="auto"/>
            </w:tcBorders>
            <w:shd w:val="clear" w:color="auto" w:fill="auto"/>
            <w:vAlign w:val="center"/>
          </w:tcPr>
          <w:p w14:paraId="5AEEDCF8" w14:textId="4CAF52F4" w:rsidR="00BC7EE8" w:rsidRPr="00624F71" w:rsidRDefault="00BC7EE8" w:rsidP="00BC7EE8">
            <w:pPr>
              <w:pStyle w:val="af4"/>
              <w:jc w:val="center"/>
              <w:rPr>
                <w:rFonts w:cs="Times New Roman"/>
              </w:rPr>
            </w:pPr>
          </w:p>
        </w:tc>
      </w:tr>
      <w:tr w:rsidR="00BC7EE8" w:rsidRPr="00647FD8" w14:paraId="1191FFB2" w14:textId="77777777" w:rsidTr="00926C12">
        <w:trPr>
          <w:trHeight w:val="311"/>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4E1D0EF5" w14:textId="77777777" w:rsidR="00BC7EE8" w:rsidRPr="00647FD8" w:rsidRDefault="00BC7EE8" w:rsidP="00BC7EE8">
            <w:pPr>
              <w:pStyle w:val="af4"/>
            </w:pPr>
            <w:r w:rsidRPr="00647FD8">
              <w:t>срок эксплуатации 1-5 лет</w:t>
            </w:r>
          </w:p>
        </w:tc>
        <w:tc>
          <w:tcPr>
            <w:tcW w:w="3260" w:type="dxa"/>
            <w:tcBorders>
              <w:top w:val="nil"/>
              <w:left w:val="nil"/>
              <w:bottom w:val="single" w:sz="4" w:space="0" w:color="auto"/>
              <w:right w:val="single" w:sz="4" w:space="0" w:color="auto"/>
            </w:tcBorders>
            <w:shd w:val="clear" w:color="auto" w:fill="auto"/>
            <w:noWrap/>
            <w:vAlign w:val="center"/>
          </w:tcPr>
          <w:p w14:paraId="4BD3A5F2" w14:textId="37750B01" w:rsidR="00BC7EE8" w:rsidRPr="00F42EF0" w:rsidRDefault="00BC7EE8" w:rsidP="00BC7EE8">
            <w:pPr>
              <w:pStyle w:val="af4"/>
              <w:jc w:val="center"/>
              <w:rPr>
                <w:rFonts w:cs="Times New Roman"/>
              </w:rPr>
            </w:pPr>
          </w:p>
        </w:tc>
      </w:tr>
      <w:tr w:rsidR="00BC7EE8" w:rsidRPr="00647FD8" w14:paraId="67B6549D" w14:textId="77777777" w:rsidTr="00926C12">
        <w:trPr>
          <w:trHeight w:val="255"/>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290B0DC8" w14:textId="77777777" w:rsidR="00BC7EE8" w:rsidRPr="00647FD8" w:rsidRDefault="00BC7EE8" w:rsidP="00BC7EE8">
            <w:pPr>
              <w:pStyle w:val="af4"/>
            </w:pPr>
            <w:r w:rsidRPr="00647FD8">
              <w:t>срок эксплуатации 6-10 лет</w:t>
            </w:r>
          </w:p>
        </w:tc>
        <w:tc>
          <w:tcPr>
            <w:tcW w:w="3260" w:type="dxa"/>
            <w:tcBorders>
              <w:top w:val="nil"/>
              <w:left w:val="nil"/>
              <w:bottom w:val="single" w:sz="4" w:space="0" w:color="auto"/>
              <w:right w:val="single" w:sz="4" w:space="0" w:color="auto"/>
            </w:tcBorders>
            <w:shd w:val="clear" w:color="auto" w:fill="auto"/>
            <w:noWrap/>
            <w:vAlign w:val="center"/>
          </w:tcPr>
          <w:p w14:paraId="281C7B63" w14:textId="203402BA" w:rsidR="00BC7EE8" w:rsidRPr="00F42EF0" w:rsidRDefault="00BC7EE8" w:rsidP="00BC7EE8">
            <w:pPr>
              <w:pStyle w:val="af4"/>
              <w:jc w:val="center"/>
              <w:rPr>
                <w:rFonts w:cs="Times New Roman"/>
              </w:rPr>
            </w:pPr>
          </w:p>
        </w:tc>
      </w:tr>
      <w:tr w:rsidR="00BC7EE8" w:rsidRPr="00647FD8" w14:paraId="620D6A0C" w14:textId="77777777" w:rsidTr="00926C12">
        <w:trPr>
          <w:trHeight w:val="244"/>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58D8E818" w14:textId="77777777" w:rsidR="00BC7EE8" w:rsidRPr="00647FD8" w:rsidRDefault="00BC7EE8" w:rsidP="00BC7EE8">
            <w:pPr>
              <w:pStyle w:val="af4"/>
            </w:pPr>
            <w:r w:rsidRPr="00647FD8">
              <w:t>срок эксплуатации 11-15 лет</w:t>
            </w:r>
          </w:p>
        </w:tc>
        <w:tc>
          <w:tcPr>
            <w:tcW w:w="3260" w:type="dxa"/>
            <w:tcBorders>
              <w:top w:val="nil"/>
              <w:left w:val="nil"/>
              <w:bottom w:val="single" w:sz="4" w:space="0" w:color="auto"/>
              <w:right w:val="single" w:sz="4" w:space="0" w:color="auto"/>
            </w:tcBorders>
            <w:shd w:val="clear" w:color="auto" w:fill="auto"/>
            <w:noWrap/>
            <w:vAlign w:val="center"/>
          </w:tcPr>
          <w:p w14:paraId="144CD17D" w14:textId="0659597D" w:rsidR="00BC7EE8" w:rsidRPr="00F42EF0" w:rsidRDefault="00BC7EE8" w:rsidP="00BC7EE8">
            <w:pPr>
              <w:pStyle w:val="af4"/>
              <w:jc w:val="center"/>
              <w:rPr>
                <w:rFonts w:cs="Times New Roman"/>
              </w:rPr>
            </w:pPr>
          </w:p>
        </w:tc>
      </w:tr>
      <w:tr w:rsidR="00BC7EE8" w:rsidRPr="00647FD8" w14:paraId="7FA9955A" w14:textId="77777777" w:rsidTr="00926C12">
        <w:trPr>
          <w:trHeight w:val="249"/>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37AA2CB2" w14:textId="77777777" w:rsidR="00BC7EE8" w:rsidRPr="00647FD8" w:rsidRDefault="00BC7EE8" w:rsidP="00BC7EE8">
            <w:pPr>
              <w:pStyle w:val="af4"/>
            </w:pPr>
            <w:r w:rsidRPr="00647FD8">
              <w:t>срок эксплуатации 16-20 лет</w:t>
            </w:r>
          </w:p>
        </w:tc>
        <w:tc>
          <w:tcPr>
            <w:tcW w:w="3260" w:type="dxa"/>
            <w:tcBorders>
              <w:top w:val="nil"/>
              <w:left w:val="nil"/>
              <w:bottom w:val="single" w:sz="4" w:space="0" w:color="auto"/>
              <w:right w:val="single" w:sz="4" w:space="0" w:color="auto"/>
            </w:tcBorders>
            <w:shd w:val="clear" w:color="auto" w:fill="auto"/>
            <w:noWrap/>
            <w:vAlign w:val="center"/>
          </w:tcPr>
          <w:p w14:paraId="16817671" w14:textId="2CCAC191" w:rsidR="00BC7EE8" w:rsidRPr="00F42EF0" w:rsidRDefault="00BC7EE8" w:rsidP="00BC7EE8">
            <w:pPr>
              <w:pStyle w:val="af4"/>
              <w:jc w:val="center"/>
              <w:rPr>
                <w:rFonts w:cs="Times New Roman"/>
              </w:rPr>
            </w:pPr>
          </w:p>
        </w:tc>
      </w:tr>
      <w:tr w:rsidR="00BC7EE8" w:rsidRPr="00647FD8" w14:paraId="190A4E9C" w14:textId="77777777" w:rsidTr="00D65AB0">
        <w:trPr>
          <w:trHeight w:val="341"/>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27D3A8C4" w14:textId="77777777" w:rsidR="00BC7EE8" w:rsidRPr="00647FD8" w:rsidRDefault="00BC7EE8" w:rsidP="00BC7EE8">
            <w:pPr>
              <w:pStyle w:val="af4"/>
            </w:pPr>
            <w:r w:rsidRPr="00647FD8">
              <w:t>срок эксплуатации 21-25 лет</w:t>
            </w:r>
          </w:p>
        </w:tc>
        <w:tc>
          <w:tcPr>
            <w:tcW w:w="3260" w:type="dxa"/>
            <w:tcBorders>
              <w:top w:val="nil"/>
              <w:left w:val="nil"/>
              <w:bottom w:val="single" w:sz="4" w:space="0" w:color="auto"/>
              <w:right w:val="single" w:sz="4" w:space="0" w:color="auto"/>
            </w:tcBorders>
            <w:shd w:val="clear" w:color="auto" w:fill="auto"/>
            <w:noWrap/>
            <w:vAlign w:val="center"/>
          </w:tcPr>
          <w:p w14:paraId="7DFE1F79" w14:textId="79709125" w:rsidR="00BC7EE8" w:rsidRPr="00F42EF0" w:rsidRDefault="00BC7EE8" w:rsidP="00BC7EE8">
            <w:pPr>
              <w:pStyle w:val="af4"/>
              <w:jc w:val="center"/>
              <w:rPr>
                <w:rFonts w:cs="Times New Roman"/>
              </w:rPr>
            </w:pPr>
          </w:p>
        </w:tc>
      </w:tr>
      <w:tr w:rsidR="00BC7EE8" w:rsidRPr="00647FD8" w14:paraId="3B06C426" w14:textId="77777777" w:rsidTr="00926C12">
        <w:trPr>
          <w:trHeight w:val="243"/>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3B766EA5" w14:textId="77777777" w:rsidR="00BC7EE8" w:rsidRPr="00647FD8" w:rsidRDefault="00BC7EE8" w:rsidP="00BC7EE8">
            <w:pPr>
              <w:pStyle w:val="af4"/>
            </w:pPr>
            <w:r w:rsidRPr="00647FD8">
              <w:t>срок эксплуатации 26-30 лет</w:t>
            </w:r>
          </w:p>
        </w:tc>
        <w:tc>
          <w:tcPr>
            <w:tcW w:w="3260" w:type="dxa"/>
            <w:tcBorders>
              <w:top w:val="nil"/>
              <w:left w:val="nil"/>
              <w:bottom w:val="single" w:sz="4" w:space="0" w:color="auto"/>
              <w:right w:val="single" w:sz="4" w:space="0" w:color="auto"/>
            </w:tcBorders>
            <w:shd w:val="clear" w:color="auto" w:fill="auto"/>
            <w:noWrap/>
            <w:vAlign w:val="center"/>
          </w:tcPr>
          <w:p w14:paraId="497F7DB7" w14:textId="6E7D1E7E" w:rsidR="00BC7EE8" w:rsidRPr="00F42EF0" w:rsidRDefault="00BC7EE8" w:rsidP="00BC7EE8">
            <w:pPr>
              <w:pStyle w:val="af4"/>
              <w:jc w:val="center"/>
              <w:rPr>
                <w:rFonts w:cs="Times New Roman"/>
              </w:rPr>
            </w:pPr>
          </w:p>
        </w:tc>
      </w:tr>
      <w:tr w:rsidR="00BC7EE8" w:rsidRPr="00647FD8" w14:paraId="23BBD093" w14:textId="77777777" w:rsidTr="00926C12">
        <w:trPr>
          <w:trHeight w:val="237"/>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0D9FCA83" w14:textId="77777777" w:rsidR="00BC7EE8" w:rsidRPr="00647FD8" w:rsidRDefault="00BC7EE8" w:rsidP="00BC7EE8">
            <w:pPr>
              <w:pStyle w:val="af4"/>
            </w:pPr>
            <w:proofErr w:type="spellStart"/>
            <w:r w:rsidRPr="00040731">
              <w:rPr>
                <w:b/>
                <w:bCs/>
              </w:rPr>
              <w:t>Надрессорная</w:t>
            </w:r>
            <w:proofErr w:type="spellEnd"/>
            <w:r w:rsidRPr="00040731">
              <w:rPr>
                <w:b/>
                <w:bCs/>
              </w:rPr>
              <w:t xml:space="preserve"> балка</w:t>
            </w:r>
            <w:r w:rsidRPr="00647FD8">
              <w:t xml:space="preserve"> новая</w:t>
            </w:r>
          </w:p>
        </w:tc>
        <w:tc>
          <w:tcPr>
            <w:tcW w:w="3260" w:type="dxa"/>
            <w:tcBorders>
              <w:top w:val="nil"/>
              <w:left w:val="single" w:sz="4" w:space="0" w:color="auto"/>
              <w:bottom w:val="single" w:sz="4" w:space="0" w:color="auto"/>
              <w:right w:val="single" w:sz="4" w:space="0" w:color="auto"/>
            </w:tcBorders>
            <w:shd w:val="clear" w:color="auto" w:fill="auto"/>
            <w:vAlign w:val="center"/>
          </w:tcPr>
          <w:p w14:paraId="4628BBDC" w14:textId="5107B0E6" w:rsidR="00BC7EE8" w:rsidRPr="00D02E24" w:rsidRDefault="00BC7EE8" w:rsidP="00BC7EE8">
            <w:pPr>
              <w:pStyle w:val="af4"/>
              <w:jc w:val="center"/>
              <w:rPr>
                <w:rFonts w:cs="Times New Roman"/>
              </w:rPr>
            </w:pPr>
          </w:p>
        </w:tc>
      </w:tr>
      <w:tr w:rsidR="00BC7EE8" w:rsidRPr="00647FD8" w14:paraId="740F7231" w14:textId="77777777" w:rsidTr="00265FC1">
        <w:trPr>
          <w:trHeight w:val="240"/>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773D4F39" w14:textId="77777777" w:rsidR="00BC7EE8" w:rsidRPr="00647FD8" w:rsidRDefault="00BC7EE8" w:rsidP="00BC7EE8">
            <w:pPr>
              <w:pStyle w:val="af4"/>
            </w:pPr>
            <w:r w:rsidRPr="00647FD8">
              <w:t>срок эксплуатации 1-5 лет</w:t>
            </w:r>
          </w:p>
        </w:tc>
        <w:tc>
          <w:tcPr>
            <w:tcW w:w="3260" w:type="dxa"/>
            <w:tcBorders>
              <w:top w:val="nil"/>
              <w:left w:val="nil"/>
              <w:bottom w:val="single" w:sz="4" w:space="0" w:color="auto"/>
              <w:right w:val="single" w:sz="4" w:space="0" w:color="auto"/>
            </w:tcBorders>
            <w:shd w:val="clear" w:color="auto" w:fill="auto"/>
            <w:noWrap/>
            <w:vAlign w:val="center"/>
          </w:tcPr>
          <w:p w14:paraId="061523EA" w14:textId="2F1A3B67" w:rsidR="00BC7EE8" w:rsidRPr="00D02E24" w:rsidRDefault="00BC7EE8" w:rsidP="00BC7EE8">
            <w:pPr>
              <w:pStyle w:val="af4"/>
              <w:jc w:val="center"/>
              <w:rPr>
                <w:rFonts w:cs="Times New Roman"/>
              </w:rPr>
            </w:pPr>
          </w:p>
        </w:tc>
      </w:tr>
      <w:tr w:rsidR="00BC7EE8" w:rsidRPr="00647FD8" w14:paraId="31366B9F" w14:textId="77777777" w:rsidTr="00265FC1">
        <w:trPr>
          <w:trHeight w:val="231"/>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0F9CA5C2" w14:textId="77777777" w:rsidR="00BC7EE8" w:rsidRPr="00647FD8" w:rsidRDefault="00BC7EE8" w:rsidP="00BC7EE8">
            <w:pPr>
              <w:pStyle w:val="af4"/>
            </w:pPr>
            <w:r w:rsidRPr="00647FD8">
              <w:t>срок эксплуатации 6-10 лет</w:t>
            </w:r>
          </w:p>
        </w:tc>
        <w:tc>
          <w:tcPr>
            <w:tcW w:w="3260" w:type="dxa"/>
            <w:tcBorders>
              <w:top w:val="nil"/>
              <w:left w:val="nil"/>
              <w:bottom w:val="single" w:sz="4" w:space="0" w:color="auto"/>
              <w:right w:val="single" w:sz="4" w:space="0" w:color="auto"/>
            </w:tcBorders>
            <w:shd w:val="clear" w:color="auto" w:fill="auto"/>
            <w:noWrap/>
            <w:vAlign w:val="center"/>
          </w:tcPr>
          <w:p w14:paraId="078FC2F2" w14:textId="1C659BB6" w:rsidR="00BC7EE8" w:rsidRPr="00D02E24" w:rsidRDefault="00BC7EE8" w:rsidP="00BC7EE8">
            <w:pPr>
              <w:pStyle w:val="af4"/>
              <w:jc w:val="center"/>
              <w:rPr>
                <w:rFonts w:cs="Times New Roman"/>
              </w:rPr>
            </w:pPr>
          </w:p>
        </w:tc>
      </w:tr>
      <w:tr w:rsidR="00BC7EE8" w:rsidRPr="00647FD8" w14:paraId="7C4B72F0" w14:textId="77777777" w:rsidTr="00265FC1">
        <w:trPr>
          <w:trHeight w:val="234"/>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0FCB84F6" w14:textId="77777777" w:rsidR="00BC7EE8" w:rsidRPr="00647FD8" w:rsidRDefault="00BC7EE8" w:rsidP="00BC7EE8">
            <w:pPr>
              <w:pStyle w:val="af4"/>
            </w:pPr>
            <w:r w:rsidRPr="00647FD8">
              <w:t>срок эксплуатации 11-15 лет</w:t>
            </w:r>
          </w:p>
        </w:tc>
        <w:tc>
          <w:tcPr>
            <w:tcW w:w="3260" w:type="dxa"/>
            <w:tcBorders>
              <w:top w:val="nil"/>
              <w:left w:val="nil"/>
              <w:bottom w:val="single" w:sz="4" w:space="0" w:color="auto"/>
              <w:right w:val="single" w:sz="4" w:space="0" w:color="auto"/>
            </w:tcBorders>
            <w:shd w:val="clear" w:color="auto" w:fill="auto"/>
            <w:noWrap/>
            <w:vAlign w:val="center"/>
          </w:tcPr>
          <w:p w14:paraId="0DB88ED0" w14:textId="01135EED" w:rsidR="00BC7EE8" w:rsidRPr="00D02E24" w:rsidRDefault="00BC7EE8" w:rsidP="00BC7EE8">
            <w:pPr>
              <w:pStyle w:val="af4"/>
              <w:jc w:val="center"/>
              <w:rPr>
                <w:rFonts w:cs="Times New Roman"/>
              </w:rPr>
            </w:pPr>
          </w:p>
        </w:tc>
      </w:tr>
      <w:tr w:rsidR="00BC7EE8" w:rsidRPr="00647FD8" w14:paraId="4A014EEF" w14:textId="77777777" w:rsidTr="00265FC1">
        <w:trPr>
          <w:trHeight w:val="239"/>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758555EC" w14:textId="77777777" w:rsidR="00BC7EE8" w:rsidRPr="00647FD8" w:rsidRDefault="00BC7EE8" w:rsidP="00BC7EE8">
            <w:pPr>
              <w:pStyle w:val="af4"/>
            </w:pPr>
            <w:r w:rsidRPr="00647FD8">
              <w:t>срок эксплуатации 16-20 лет</w:t>
            </w:r>
          </w:p>
        </w:tc>
        <w:tc>
          <w:tcPr>
            <w:tcW w:w="3260" w:type="dxa"/>
            <w:tcBorders>
              <w:top w:val="nil"/>
              <w:left w:val="nil"/>
              <w:bottom w:val="single" w:sz="4" w:space="0" w:color="auto"/>
              <w:right w:val="single" w:sz="4" w:space="0" w:color="auto"/>
            </w:tcBorders>
            <w:shd w:val="clear" w:color="auto" w:fill="auto"/>
            <w:noWrap/>
            <w:vAlign w:val="center"/>
          </w:tcPr>
          <w:p w14:paraId="173E3EF1" w14:textId="5F2D5A5A" w:rsidR="00BC7EE8" w:rsidRPr="00D02E24" w:rsidRDefault="00BC7EE8" w:rsidP="00BC7EE8">
            <w:pPr>
              <w:pStyle w:val="af4"/>
              <w:jc w:val="center"/>
              <w:rPr>
                <w:rFonts w:cs="Times New Roman"/>
              </w:rPr>
            </w:pPr>
          </w:p>
        </w:tc>
      </w:tr>
      <w:tr w:rsidR="00BC7EE8" w:rsidRPr="00647FD8" w14:paraId="7EC490D6" w14:textId="77777777" w:rsidTr="00265FC1">
        <w:trPr>
          <w:trHeight w:val="228"/>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2F3E072F" w14:textId="77777777" w:rsidR="00BC7EE8" w:rsidRPr="00647FD8" w:rsidRDefault="00BC7EE8" w:rsidP="00BC7EE8">
            <w:pPr>
              <w:pStyle w:val="af4"/>
            </w:pPr>
            <w:r w:rsidRPr="00647FD8">
              <w:t>срок эксплуатации 21-25 лет</w:t>
            </w:r>
          </w:p>
        </w:tc>
        <w:tc>
          <w:tcPr>
            <w:tcW w:w="3260" w:type="dxa"/>
            <w:tcBorders>
              <w:top w:val="nil"/>
              <w:left w:val="nil"/>
              <w:bottom w:val="single" w:sz="4" w:space="0" w:color="auto"/>
              <w:right w:val="single" w:sz="4" w:space="0" w:color="auto"/>
            </w:tcBorders>
            <w:shd w:val="clear" w:color="auto" w:fill="auto"/>
            <w:noWrap/>
            <w:vAlign w:val="center"/>
          </w:tcPr>
          <w:p w14:paraId="79A6602D" w14:textId="69F007A2" w:rsidR="00BC7EE8" w:rsidRPr="00D02E24" w:rsidRDefault="00BC7EE8" w:rsidP="00BC7EE8">
            <w:pPr>
              <w:pStyle w:val="af4"/>
              <w:jc w:val="center"/>
              <w:rPr>
                <w:rFonts w:cs="Times New Roman"/>
              </w:rPr>
            </w:pPr>
          </w:p>
        </w:tc>
      </w:tr>
      <w:tr w:rsidR="00BC7EE8" w:rsidRPr="00647FD8" w14:paraId="5A8F071E" w14:textId="77777777" w:rsidTr="00265FC1">
        <w:trPr>
          <w:trHeight w:val="233"/>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55F5508F" w14:textId="77777777" w:rsidR="00BC7EE8" w:rsidRPr="00647FD8" w:rsidRDefault="00BC7EE8" w:rsidP="00BC7EE8">
            <w:pPr>
              <w:pStyle w:val="af4"/>
            </w:pPr>
            <w:r w:rsidRPr="00647FD8">
              <w:t>срок эксплуатации 26-30 лет</w:t>
            </w:r>
          </w:p>
        </w:tc>
        <w:tc>
          <w:tcPr>
            <w:tcW w:w="3260" w:type="dxa"/>
            <w:tcBorders>
              <w:top w:val="nil"/>
              <w:left w:val="nil"/>
              <w:bottom w:val="single" w:sz="4" w:space="0" w:color="auto"/>
              <w:right w:val="single" w:sz="4" w:space="0" w:color="auto"/>
            </w:tcBorders>
            <w:shd w:val="clear" w:color="auto" w:fill="auto"/>
            <w:noWrap/>
            <w:vAlign w:val="center"/>
          </w:tcPr>
          <w:p w14:paraId="3F2070AA" w14:textId="3861CE75" w:rsidR="00BC7EE8" w:rsidRPr="00F42EF0" w:rsidRDefault="00BC7EE8" w:rsidP="00BC7EE8">
            <w:pPr>
              <w:pStyle w:val="af4"/>
              <w:jc w:val="center"/>
              <w:rPr>
                <w:rFonts w:cs="Times New Roman"/>
              </w:rPr>
            </w:pPr>
          </w:p>
        </w:tc>
      </w:tr>
      <w:tr w:rsidR="00BC7EE8" w:rsidRPr="00647FD8" w14:paraId="13E58F1F" w14:textId="77777777" w:rsidTr="00265FC1">
        <w:trPr>
          <w:trHeight w:val="213"/>
        </w:trPr>
        <w:tc>
          <w:tcPr>
            <w:tcW w:w="6833" w:type="dxa"/>
            <w:tcBorders>
              <w:top w:val="nil"/>
              <w:left w:val="single" w:sz="4" w:space="0" w:color="auto"/>
              <w:bottom w:val="single" w:sz="4" w:space="0" w:color="auto"/>
              <w:right w:val="single" w:sz="4" w:space="0" w:color="auto"/>
            </w:tcBorders>
            <w:shd w:val="clear" w:color="auto" w:fill="auto"/>
            <w:vAlign w:val="center"/>
          </w:tcPr>
          <w:p w14:paraId="3C10F02D" w14:textId="77777777" w:rsidR="00BC7EE8" w:rsidRPr="00647FD8" w:rsidRDefault="00BC7EE8" w:rsidP="00BC7EE8">
            <w:pPr>
              <w:pStyle w:val="af4"/>
            </w:pPr>
            <w:r w:rsidRPr="00040731">
              <w:rPr>
                <w:b/>
                <w:bCs/>
              </w:rPr>
              <w:t>Пара колесная НОНК</w:t>
            </w:r>
            <w:r>
              <w:t xml:space="preserve"> (с б/у буксовым узлом)</w:t>
            </w:r>
          </w:p>
        </w:tc>
        <w:tc>
          <w:tcPr>
            <w:tcW w:w="3260" w:type="dxa"/>
            <w:tcBorders>
              <w:top w:val="nil"/>
              <w:left w:val="nil"/>
              <w:bottom w:val="single" w:sz="4" w:space="0" w:color="auto"/>
              <w:right w:val="single" w:sz="4" w:space="0" w:color="auto"/>
            </w:tcBorders>
            <w:shd w:val="clear" w:color="auto" w:fill="auto"/>
            <w:noWrap/>
            <w:vAlign w:val="center"/>
          </w:tcPr>
          <w:p w14:paraId="70DAC5DC" w14:textId="1B3A3AF8" w:rsidR="00BC7EE8" w:rsidRPr="00F42EF0" w:rsidRDefault="00BC7EE8" w:rsidP="00BC7EE8">
            <w:pPr>
              <w:pStyle w:val="af4"/>
              <w:jc w:val="center"/>
              <w:rPr>
                <w:rFonts w:cs="Times New Roman"/>
              </w:rPr>
            </w:pPr>
          </w:p>
        </w:tc>
      </w:tr>
      <w:tr w:rsidR="00BC7EE8" w:rsidRPr="00647FD8" w14:paraId="08496357" w14:textId="77777777" w:rsidTr="00265FC1">
        <w:trPr>
          <w:trHeight w:val="216"/>
        </w:trPr>
        <w:tc>
          <w:tcPr>
            <w:tcW w:w="6833" w:type="dxa"/>
            <w:tcBorders>
              <w:top w:val="nil"/>
              <w:left w:val="single" w:sz="4" w:space="0" w:color="auto"/>
              <w:bottom w:val="single" w:sz="4" w:space="0" w:color="auto"/>
              <w:right w:val="single" w:sz="4" w:space="0" w:color="auto"/>
            </w:tcBorders>
            <w:shd w:val="clear" w:color="auto" w:fill="auto"/>
            <w:vAlign w:val="center"/>
          </w:tcPr>
          <w:p w14:paraId="68B05806" w14:textId="77777777" w:rsidR="00BC7EE8" w:rsidRPr="00CA6D3E" w:rsidRDefault="00BC7EE8" w:rsidP="00BC7EE8">
            <w:pPr>
              <w:pStyle w:val="af4"/>
            </w:pPr>
            <w:r w:rsidRPr="00040731">
              <w:rPr>
                <w:b/>
                <w:bCs/>
              </w:rPr>
              <w:t>Пара колесная СОНК</w:t>
            </w:r>
            <w:r w:rsidRPr="00647FD8">
              <w:t xml:space="preserve"> </w:t>
            </w:r>
            <w:r>
              <w:t>с обратной продажей РУ-1Ш</w:t>
            </w:r>
          </w:p>
        </w:tc>
        <w:tc>
          <w:tcPr>
            <w:tcW w:w="3260" w:type="dxa"/>
            <w:tcBorders>
              <w:top w:val="nil"/>
              <w:left w:val="nil"/>
              <w:bottom w:val="single" w:sz="4" w:space="0" w:color="auto"/>
              <w:right w:val="single" w:sz="4" w:space="0" w:color="auto"/>
            </w:tcBorders>
            <w:shd w:val="clear" w:color="auto" w:fill="auto"/>
            <w:noWrap/>
            <w:vAlign w:val="center"/>
          </w:tcPr>
          <w:p w14:paraId="502DCE1F" w14:textId="23F4F51E" w:rsidR="00BC7EE8" w:rsidRPr="00F42EF0" w:rsidRDefault="00BC7EE8" w:rsidP="00BC7EE8">
            <w:pPr>
              <w:pStyle w:val="af4"/>
              <w:jc w:val="center"/>
              <w:rPr>
                <w:rFonts w:cs="Times New Roman"/>
              </w:rPr>
            </w:pPr>
          </w:p>
        </w:tc>
      </w:tr>
      <w:tr w:rsidR="00BC7EE8" w:rsidRPr="00647FD8" w14:paraId="1929BBA3" w14:textId="77777777" w:rsidTr="00265FC1">
        <w:trPr>
          <w:trHeight w:val="216"/>
        </w:trPr>
        <w:tc>
          <w:tcPr>
            <w:tcW w:w="6833" w:type="dxa"/>
            <w:tcBorders>
              <w:top w:val="nil"/>
              <w:left w:val="single" w:sz="4" w:space="0" w:color="auto"/>
              <w:bottom w:val="single" w:sz="4" w:space="0" w:color="auto"/>
              <w:right w:val="single" w:sz="4" w:space="0" w:color="auto"/>
            </w:tcBorders>
            <w:shd w:val="clear" w:color="auto" w:fill="auto"/>
            <w:vAlign w:val="center"/>
          </w:tcPr>
          <w:p w14:paraId="0274BF8D" w14:textId="77777777" w:rsidR="00BC7EE8" w:rsidRPr="00647FD8" w:rsidRDefault="00BC7EE8" w:rsidP="00BC7EE8">
            <w:pPr>
              <w:pStyle w:val="af4"/>
            </w:pPr>
            <w:r w:rsidRPr="00647FD8">
              <w:t xml:space="preserve">Пара колесная СОНК </w:t>
            </w:r>
            <w:r>
              <w:t>БЕЗ обратной продажи РУ-1Ш</w:t>
            </w:r>
          </w:p>
        </w:tc>
        <w:tc>
          <w:tcPr>
            <w:tcW w:w="3260" w:type="dxa"/>
            <w:tcBorders>
              <w:top w:val="nil"/>
              <w:left w:val="nil"/>
              <w:bottom w:val="single" w:sz="4" w:space="0" w:color="auto"/>
              <w:right w:val="single" w:sz="4" w:space="0" w:color="auto"/>
            </w:tcBorders>
            <w:shd w:val="clear" w:color="auto" w:fill="auto"/>
            <w:noWrap/>
            <w:vAlign w:val="center"/>
          </w:tcPr>
          <w:p w14:paraId="53E52783" w14:textId="076C3C25" w:rsidR="00BC7EE8" w:rsidRPr="00F42EF0" w:rsidRDefault="00BC7EE8" w:rsidP="00BC7EE8">
            <w:pPr>
              <w:pStyle w:val="af4"/>
              <w:jc w:val="center"/>
              <w:rPr>
                <w:rFonts w:cs="Times New Roman"/>
              </w:rPr>
            </w:pPr>
          </w:p>
        </w:tc>
      </w:tr>
      <w:tr w:rsidR="00BC7EE8" w:rsidRPr="00647FD8" w14:paraId="167B11A5" w14:textId="77777777" w:rsidTr="00265FC1">
        <w:trPr>
          <w:trHeight w:val="207"/>
        </w:trPr>
        <w:tc>
          <w:tcPr>
            <w:tcW w:w="6833" w:type="dxa"/>
            <w:tcBorders>
              <w:top w:val="nil"/>
              <w:left w:val="single" w:sz="4" w:space="0" w:color="auto"/>
              <w:bottom w:val="single" w:sz="4" w:space="0" w:color="auto"/>
              <w:right w:val="single" w:sz="4" w:space="0" w:color="auto"/>
            </w:tcBorders>
            <w:shd w:val="clear" w:color="auto" w:fill="auto"/>
            <w:vAlign w:val="center"/>
            <w:hideMark/>
          </w:tcPr>
          <w:p w14:paraId="71102E09" w14:textId="77777777" w:rsidR="00BC7EE8" w:rsidRPr="00647FD8" w:rsidRDefault="00BC7EE8" w:rsidP="00BC7EE8">
            <w:pPr>
              <w:pStyle w:val="af4"/>
            </w:pPr>
            <w:r w:rsidRPr="00647FD8">
              <w:t>Пара колесная обод 29 мм и менее</w:t>
            </w:r>
          </w:p>
        </w:tc>
        <w:tc>
          <w:tcPr>
            <w:tcW w:w="3260" w:type="dxa"/>
            <w:tcBorders>
              <w:top w:val="nil"/>
              <w:left w:val="nil"/>
              <w:bottom w:val="single" w:sz="4" w:space="0" w:color="auto"/>
              <w:right w:val="single" w:sz="4" w:space="0" w:color="auto"/>
            </w:tcBorders>
            <w:shd w:val="clear" w:color="auto" w:fill="auto"/>
            <w:noWrap/>
            <w:vAlign w:val="center"/>
          </w:tcPr>
          <w:p w14:paraId="14C2F699" w14:textId="5E4C0C6A" w:rsidR="00BC7EE8" w:rsidRPr="00F42EF0" w:rsidRDefault="00BC7EE8" w:rsidP="00BC7EE8">
            <w:pPr>
              <w:pStyle w:val="af4"/>
              <w:jc w:val="center"/>
              <w:rPr>
                <w:rFonts w:cs="Times New Roman"/>
              </w:rPr>
            </w:pPr>
          </w:p>
        </w:tc>
      </w:tr>
      <w:tr w:rsidR="00BC7EE8" w:rsidRPr="00647FD8" w14:paraId="7D22A12D" w14:textId="77777777" w:rsidTr="00265FC1">
        <w:trPr>
          <w:trHeight w:val="210"/>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0A60940D" w14:textId="77777777" w:rsidR="00BC7EE8" w:rsidRPr="00647FD8" w:rsidRDefault="00BC7EE8" w:rsidP="00BC7EE8">
            <w:pPr>
              <w:pStyle w:val="af4"/>
            </w:pPr>
            <w:r w:rsidRPr="00647FD8">
              <w:t>Пара колесная обод 34-30 мм</w:t>
            </w:r>
          </w:p>
        </w:tc>
        <w:tc>
          <w:tcPr>
            <w:tcW w:w="3260" w:type="dxa"/>
            <w:tcBorders>
              <w:top w:val="nil"/>
              <w:left w:val="nil"/>
              <w:bottom w:val="single" w:sz="4" w:space="0" w:color="auto"/>
              <w:right w:val="single" w:sz="4" w:space="0" w:color="auto"/>
            </w:tcBorders>
            <w:shd w:val="clear" w:color="auto" w:fill="auto"/>
            <w:noWrap/>
            <w:vAlign w:val="center"/>
          </w:tcPr>
          <w:p w14:paraId="361C7789" w14:textId="26852875" w:rsidR="00BC7EE8" w:rsidRPr="00F42EF0" w:rsidRDefault="00BC7EE8" w:rsidP="00BC7EE8">
            <w:pPr>
              <w:pStyle w:val="af4"/>
              <w:jc w:val="center"/>
              <w:rPr>
                <w:rFonts w:cs="Times New Roman"/>
              </w:rPr>
            </w:pPr>
          </w:p>
        </w:tc>
      </w:tr>
      <w:tr w:rsidR="00BC7EE8" w:rsidRPr="00647FD8" w14:paraId="7FFA26E2" w14:textId="77777777" w:rsidTr="00265FC1">
        <w:trPr>
          <w:trHeight w:val="201"/>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348E3675" w14:textId="77777777" w:rsidR="00BC7EE8" w:rsidRPr="00647FD8" w:rsidRDefault="00BC7EE8" w:rsidP="00BC7EE8">
            <w:pPr>
              <w:pStyle w:val="af4"/>
            </w:pPr>
            <w:r w:rsidRPr="00647FD8">
              <w:t xml:space="preserve">Пара колесная обод 39-35мм </w:t>
            </w:r>
          </w:p>
        </w:tc>
        <w:tc>
          <w:tcPr>
            <w:tcW w:w="3260" w:type="dxa"/>
            <w:tcBorders>
              <w:top w:val="nil"/>
              <w:left w:val="nil"/>
              <w:bottom w:val="single" w:sz="4" w:space="0" w:color="auto"/>
              <w:right w:val="single" w:sz="4" w:space="0" w:color="auto"/>
            </w:tcBorders>
            <w:shd w:val="clear" w:color="auto" w:fill="auto"/>
            <w:noWrap/>
            <w:vAlign w:val="center"/>
          </w:tcPr>
          <w:p w14:paraId="4ECBEAC3" w14:textId="5D6DE433" w:rsidR="00BC7EE8" w:rsidRPr="00F42EF0" w:rsidRDefault="00BC7EE8" w:rsidP="00BC7EE8">
            <w:pPr>
              <w:pStyle w:val="af4"/>
              <w:jc w:val="center"/>
              <w:rPr>
                <w:rFonts w:cs="Times New Roman"/>
              </w:rPr>
            </w:pPr>
          </w:p>
        </w:tc>
      </w:tr>
      <w:tr w:rsidR="00BC7EE8" w:rsidRPr="00647FD8" w14:paraId="0B149425" w14:textId="77777777" w:rsidTr="00265FC1">
        <w:trPr>
          <w:trHeight w:val="204"/>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3AB2A975" w14:textId="77777777" w:rsidR="00BC7EE8" w:rsidRPr="00647FD8" w:rsidRDefault="00BC7EE8" w:rsidP="00BC7EE8">
            <w:pPr>
              <w:pStyle w:val="af4"/>
            </w:pPr>
            <w:r w:rsidRPr="00647FD8">
              <w:t xml:space="preserve">Пара колесная обод 44-40мм </w:t>
            </w:r>
          </w:p>
        </w:tc>
        <w:tc>
          <w:tcPr>
            <w:tcW w:w="3260" w:type="dxa"/>
            <w:tcBorders>
              <w:top w:val="nil"/>
              <w:left w:val="nil"/>
              <w:bottom w:val="single" w:sz="4" w:space="0" w:color="auto"/>
              <w:right w:val="single" w:sz="4" w:space="0" w:color="auto"/>
            </w:tcBorders>
            <w:shd w:val="clear" w:color="auto" w:fill="auto"/>
            <w:noWrap/>
            <w:vAlign w:val="center"/>
          </w:tcPr>
          <w:p w14:paraId="731BC2FF" w14:textId="5BD84E3E" w:rsidR="00BC7EE8" w:rsidRPr="00F42EF0" w:rsidRDefault="00BC7EE8" w:rsidP="00BC7EE8">
            <w:pPr>
              <w:pStyle w:val="af4"/>
              <w:jc w:val="center"/>
              <w:rPr>
                <w:rFonts w:cs="Times New Roman"/>
              </w:rPr>
            </w:pPr>
          </w:p>
        </w:tc>
      </w:tr>
      <w:tr w:rsidR="00BC7EE8" w:rsidRPr="00647FD8" w14:paraId="1DC5AA24" w14:textId="77777777" w:rsidTr="00265FC1">
        <w:trPr>
          <w:trHeight w:val="209"/>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2F840B4F" w14:textId="77777777" w:rsidR="00BC7EE8" w:rsidRPr="00647FD8" w:rsidRDefault="00BC7EE8" w:rsidP="00BC7EE8">
            <w:pPr>
              <w:pStyle w:val="af4"/>
            </w:pPr>
            <w:r w:rsidRPr="00647FD8">
              <w:t xml:space="preserve">Пара колесная обод 49-45мм </w:t>
            </w:r>
          </w:p>
        </w:tc>
        <w:tc>
          <w:tcPr>
            <w:tcW w:w="3260" w:type="dxa"/>
            <w:tcBorders>
              <w:top w:val="nil"/>
              <w:left w:val="nil"/>
              <w:bottom w:val="single" w:sz="4" w:space="0" w:color="auto"/>
              <w:right w:val="single" w:sz="4" w:space="0" w:color="auto"/>
            </w:tcBorders>
            <w:shd w:val="clear" w:color="auto" w:fill="auto"/>
            <w:noWrap/>
            <w:vAlign w:val="center"/>
          </w:tcPr>
          <w:p w14:paraId="77B2B48E" w14:textId="143E98F0" w:rsidR="00BC7EE8" w:rsidRPr="00F42EF0" w:rsidRDefault="00BC7EE8" w:rsidP="00BC7EE8">
            <w:pPr>
              <w:pStyle w:val="af4"/>
              <w:jc w:val="center"/>
              <w:rPr>
                <w:rFonts w:cs="Times New Roman"/>
              </w:rPr>
            </w:pPr>
          </w:p>
        </w:tc>
      </w:tr>
      <w:tr w:rsidR="00BC7EE8" w:rsidRPr="00647FD8" w14:paraId="0E74EBFB" w14:textId="77777777" w:rsidTr="00265FC1">
        <w:trPr>
          <w:trHeight w:val="198"/>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431CF8FA" w14:textId="77777777" w:rsidR="00BC7EE8" w:rsidRPr="00647FD8" w:rsidRDefault="00BC7EE8" w:rsidP="00BC7EE8">
            <w:pPr>
              <w:pStyle w:val="af4"/>
            </w:pPr>
            <w:r w:rsidRPr="00647FD8">
              <w:t>Пара колесная обод 54-50мм</w:t>
            </w:r>
          </w:p>
        </w:tc>
        <w:tc>
          <w:tcPr>
            <w:tcW w:w="3260" w:type="dxa"/>
            <w:tcBorders>
              <w:top w:val="nil"/>
              <w:left w:val="nil"/>
              <w:bottom w:val="single" w:sz="4" w:space="0" w:color="auto"/>
              <w:right w:val="single" w:sz="4" w:space="0" w:color="auto"/>
            </w:tcBorders>
            <w:shd w:val="clear" w:color="auto" w:fill="auto"/>
            <w:noWrap/>
            <w:vAlign w:val="center"/>
          </w:tcPr>
          <w:p w14:paraId="498856C0" w14:textId="407DDEB1" w:rsidR="00BC7EE8" w:rsidRPr="00F42EF0" w:rsidRDefault="00BC7EE8" w:rsidP="00BC7EE8">
            <w:pPr>
              <w:pStyle w:val="af4"/>
              <w:jc w:val="center"/>
              <w:rPr>
                <w:rFonts w:cs="Times New Roman"/>
              </w:rPr>
            </w:pPr>
          </w:p>
        </w:tc>
      </w:tr>
      <w:tr w:rsidR="00BC7EE8" w:rsidRPr="00647FD8" w14:paraId="1C44AE7C" w14:textId="77777777" w:rsidTr="00265FC1">
        <w:trPr>
          <w:trHeight w:val="138"/>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368DA2B3" w14:textId="77777777" w:rsidR="00BC7EE8" w:rsidRPr="00647FD8" w:rsidRDefault="00BC7EE8" w:rsidP="00BC7EE8">
            <w:pPr>
              <w:pStyle w:val="af4"/>
            </w:pPr>
            <w:r w:rsidRPr="00647FD8">
              <w:t xml:space="preserve">Пара колесная обод 59-55мм </w:t>
            </w:r>
          </w:p>
        </w:tc>
        <w:tc>
          <w:tcPr>
            <w:tcW w:w="3260" w:type="dxa"/>
            <w:tcBorders>
              <w:top w:val="nil"/>
              <w:left w:val="nil"/>
              <w:bottom w:val="single" w:sz="4" w:space="0" w:color="auto"/>
              <w:right w:val="single" w:sz="4" w:space="0" w:color="auto"/>
            </w:tcBorders>
            <w:shd w:val="clear" w:color="auto" w:fill="auto"/>
            <w:noWrap/>
            <w:vAlign w:val="center"/>
          </w:tcPr>
          <w:p w14:paraId="72A76E70" w14:textId="37D50C49" w:rsidR="00BC7EE8" w:rsidRPr="00F42EF0" w:rsidRDefault="00BC7EE8" w:rsidP="00BC7EE8">
            <w:pPr>
              <w:pStyle w:val="af4"/>
              <w:jc w:val="center"/>
              <w:rPr>
                <w:rFonts w:cs="Times New Roman"/>
              </w:rPr>
            </w:pPr>
          </w:p>
        </w:tc>
      </w:tr>
      <w:tr w:rsidR="00BC7EE8" w:rsidRPr="00647FD8" w14:paraId="4C4A79A6" w14:textId="77777777" w:rsidTr="00265FC1">
        <w:trPr>
          <w:trHeight w:val="249"/>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11E67ED3" w14:textId="77777777" w:rsidR="00BC7EE8" w:rsidRPr="00647FD8" w:rsidRDefault="00BC7EE8" w:rsidP="00BC7EE8">
            <w:pPr>
              <w:pStyle w:val="af4"/>
            </w:pPr>
            <w:r w:rsidRPr="00647FD8">
              <w:t xml:space="preserve">Пара колесная обод 64-60мм </w:t>
            </w:r>
          </w:p>
        </w:tc>
        <w:tc>
          <w:tcPr>
            <w:tcW w:w="3260" w:type="dxa"/>
            <w:tcBorders>
              <w:top w:val="nil"/>
              <w:left w:val="nil"/>
              <w:bottom w:val="single" w:sz="4" w:space="0" w:color="auto"/>
              <w:right w:val="single" w:sz="4" w:space="0" w:color="auto"/>
            </w:tcBorders>
            <w:shd w:val="clear" w:color="auto" w:fill="auto"/>
            <w:noWrap/>
            <w:vAlign w:val="center"/>
          </w:tcPr>
          <w:p w14:paraId="529C2BD5" w14:textId="03451A26" w:rsidR="00BC7EE8" w:rsidRPr="00F42EF0" w:rsidRDefault="00BC7EE8" w:rsidP="00BC7EE8">
            <w:pPr>
              <w:pStyle w:val="af4"/>
              <w:jc w:val="center"/>
              <w:rPr>
                <w:rFonts w:cs="Times New Roman"/>
              </w:rPr>
            </w:pPr>
          </w:p>
        </w:tc>
      </w:tr>
      <w:tr w:rsidR="00BC7EE8" w:rsidRPr="00647FD8" w14:paraId="5B568AAF" w14:textId="77777777" w:rsidTr="00265FC1">
        <w:trPr>
          <w:trHeight w:val="268"/>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6029A507" w14:textId="77777777" w:rsidR="00BC7EE8" w:rsidRPr="00647FD8" w:rsidRDefault="00BC7EE8" w:rsidP="00BC7EE8">
            <w:pPr>
              <w:pStyle w:val="af4"/>
            </w:pPr>
            <w:r w:rsidRPr="00647FD8">
              <w:t xml:space="preserve">Пара колесная обод 69-65мм </w:t>
            </w:r>
          </w:p>
        </w:tc>
        <w:tc>
          <w:tcPr>
            <w:tcW w:w="3260" w:type="dxa"/>
            <w:tcBorders>
              <w:top w:val="nil"/>
              <w:left w:val="nil"/>
              <w:bottom w:val="single" w:sz="4" w:space="0" w:color="auto"/>
              <w:right w:val="single" w:sz="4" w:space="0" w:color="auto"/>
            </w:tcBorders>
            <w:shd w:val="clear" w:color="auto" w:fill="auto"/>
            <w:noWrap/>
            <w:vAlign w:val="center"/>
          </w:tcPr>
          <w:p w14:paraId="38ACE193" w14:textId="0D08DE2D" w:rsidR="00BC7EE8" w:rsidRPr="00F42EF0" w:rsidRDefault="00BC7EE8" w:rsidP="00BC7EE8">
            <w:pPr>
              <w:pStyle w:val="af4"/>
              <w:jc w:val="center"/>
              <w:rPr>
                <w:rFonts w:cs="Times New Roman"/>
              </w:rPr>
            </w:pPr>
          </w:p>
        </w:tc>
      </w:tr>
      <w:tr w:rsidR="00BC7EE8" w:rsidRPr="00647FD8" w14:paraId="42CAFDE4" w14:textId="77777777" w:rsidTr="00265FC1">
        <w:trPr>
          <w:trHeight w:val="289"/>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221343F4" w14:textId="77777777" w:rsidR="00BC7EE8" w:rsidRPr="00647FD8" w:rsidRDefault="00BC7EE8" w:rsidP="00BC7EE8">
            <w:pPr>
              <w:pStyle w:val="af4"/>
            </w:pPr>
            <w:r w:rsidRPr="00647FD8">
              <w:t xml:space="preserve">Пара колесная обод 70мм и более </w:t>
            </w:r>
          </w:p>
        </w:tc>
        <w:tc>
          <w:tcPr>
            <w:tcW w:w="3260" w:type="dxa"/>
            <w:tcBorders>
              <w:top w:val="nil"/>
              <w:left w:val="nil"/>
              <w:bottom w:val="single" w:sz="4" w:space="0" w:color="auto"/>
              <w:right w:val="single" w:sz="4" w:space="0" w:color="auto"/>
            </w:tcBorders>
            <w:shd w:val="clear" w:color="auto" w:fill="auto"/>
            <w:noWrap/>
            <w:vAlign w:val="center"/>
          </w:tcPr>
          <w:p w14:paraId="58229C17" w14:textId="28402AEF" w:rsidR="00BC7EE8" w:rsidRPr="00F42EF0" w:rsidRDefault="00BC7EE8" w:rsidP="00BC7EE8">
            <w:pPr>
              <w:pStyle w:val="af4"/>
              <w:jc w:val="center"/>
              <w:rPr>
                <w:rFonts w:cs="Times New Roman"/>
              </w:rPr>
            </w:pPr>
          </w:p>
        </w:tc>
      </w:tr>
      <w:tr w:rsidR="00BC7EE8" w:rsidRPr="00647FD8" w14:paraId="19E8F3FE" w14:textId="77777777" w:rsidTr="000963A0">
        <w:trPr>
          <w:trHeight w:val="178"/>
        </w:trPr>
        <w:tc>
          <w:tcPr>
            <w:tcW w:w="6833" w:type="dxa"/>
            <w:tcBorders>
              <w:top w:val="nil"/>
              <w:left w:val="single" w:sz="4" w:space="0" w:color="auto"/>
              <w:bottom w:val="single" w:sz="4" w:space="0" w:color="auto"/>
              <w:right w:val="single" w:sz="4" w:space="0" w:color="auto"/>
            </w:tcBorders>
            <w:shd w:val="clear" w:color="000000" w:fill="FFFFFF"/>
            <w:vAlign w:val="center"/>
          </w:tcPr>
          <w:p w14:paraId="007ADE03" w14:textId="77777777" w:rsidR="00BC7EE8" w:rsidRPr="00647FD8" w:rsidRDefault="00BC7EE8" w:rsidP="00BC7EE8">
            <w:pPr>
              <w:pStyle w:val="af4"/>
            </w:pPr>
            <w:r w:rsidRPr="00040731">
              <w:rPr>
                <w:b/>
                <w:bCs/>
              </w:rPr>
              <w:t>Автосцепка</w:t>
            </w:r>
            <w:r w:rsidRPr="00647FD8">
              <w:t xml:space="preserve"> СА-3 (новая)</w:t>
            </w:r>
          </w:p>
        </w:tc>
        <w:tc>
          <w:tcPr>
            <w:tcW w:w="3260" w:type="dxa"/>
            <w:tcBorders>
              <w:top w:val="nil"/>
              <w:left w:val="nil"/>
              <w:bottom w:val="single" w:sz="4" w:space="0" w:color="auto"/>
              <w:right w:val="single" w:sz="4" w:space="0" w:color="auto"/>
            </w:tcBorders>
            <w:shd w:val="clear" w:color="auto" w:fill="auto"/>
            <w:noWrap/>
            <w:vAlign w:val="center"/>
          </w:tcPr>
          <w:p w14:paraId="04A3C5D3" w14:textId="40BBE157" w:rsidR="00BC7EE8" w:rsidRPr="00956193" w:rsidRDefault="00BC7EE8" w:rsidP="00BC7EE8">
            <w:pPr>
              <w:pStyle w:val="af4"/>
              <w:jc w:val="center"/>
              <w:rPr>
                <w:rFonts w:cs="Times New Roman"/>
              </w:rPr>
            </w:pPr>
          </w:p>
        </w:tc>
      </w:tr>
      <w:tr w:rsidR="00BC7EE8" w:rsidRPr="00647FD8" w14:paraId="07C53676" w14:textId="77777777" w:rsidTr="000963A0">
        <w:trPr>
          <w:trHeight w:val="187"/>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18E50910" w14:textId="77777777" w:rsidR="00BC7EE8" w:rsidRPr="00647FD8" w:rsidRDefault="00BC7EE8" w:rsidP="00BC7EE8">
            <w:pPr>
              <w:pStyle w:val="af4"/>
            </w:pPr>
            <w:r w:rsidRPr="00647FD8">
              <w:t>Автосцепка СА-3 (б/у)</w:t>
            </w:r>
          </w:p>
        </w:tc>
        <w:tc>
          <w:tcPr>
            <w:tcW w:w="3260" w:type="dxa"/>
            <w:tcBorders>
              <w:top w:val="nil"/>
              <w:left w:val="nil"/>
              <w:bottom w:val="single" w:sz="4" w:space="0" w:color="auto"/>
              <w:right w:val="single" w:sz="4" w:space="0" w:color="auto"/>
            </w:tcBorders>
            <w:shd w:val="clear" w:color="auto" w:fill="auto"/>
            <w:noWrap/>
            <w:vAlign w:val="center"/>
          </w:tcPr>
          <w:p w14:paraId="25995E59" w14:textId="02C09EFD" w:rsidR="00BC7EE8" w:rsidRPr="00956193" w:rsidRDefault="00BC7EE8" w:rsidP="00BC7EE8">
            <w:pPr>
              <w:pStyle w:val="af4"/>
              <w:jc w:val="center"/>
              <w:rPr>
                <w:rFonts w:cs="Times New Roman"/>
              </w:rPr>
            </w:pPr>
          </w:p>
        </w:tc>
      </w:tr>
      <w:tr w:rsidR="00BC7EE8" w:rsidRPr="00647FD8" w14:paraId="46444B1C" w14:textId="77777777" w:rsidTr="00265FC1">
        <w:trPr>
          <w:trHeight w:val="221"/>
        </w:trPr>
        <w:tc>
          <w:tcPr>
            <w:tcW w:w="6833" w:type="dxa"/>
            <w:tcBorders>
              <w:top w:val="nil"/>
              <w:left w:val="single" w:sz="4" w:space="0" w:color="auto"/>
              <w:bottom w:val="single" w:sz="4" w:space="0" w:color="auto"/>
              <w:right w:val="single" w:sz="4" w:space="0" w:color="auto"/>
            </w:tcBorders>
            <w:shd w:val="clear" w:color="000000" w:fill="FFFFFF"/>
            <w:vAlign w:val="center"/>
          </w:tcPr>
          <w:p w14:paraId="33C7066A" w14:textId="77777777" w:rsidR="00BC7EE8" w:rsidRPr="00647FD8" w:rsidRDefault="00BC7EE8" w:rsidP="00BC7EE8">
            <w:pPr>
              <w:pStyle w:val="af4"/>
            </w:pPr>
            <w:r w:rsidRPr="00040731">
              <w:rPr>
                <w:b/>
                <w:bCs/>
              </w:rPr>
              <w:t>Тяговый хомут</w:t>
            </w:r>
            <w:r w:rsidRPr="00647FD8">
              <w:t xml:space="preserve"> (новый)</w:t>
            </w:r>
          </w:p>
        </w:tc>
        <w:tc>
          <w:tcPr>
            <w:tcW w:w="3260" w:type="dxa"/>
            <w:tcBorders>
              <w:top w:val="nil"/>
              <w:left w:val="nil"/>
              <w:bottom w:val="single" w:sz="4" w:space="0" w:color="auto"/>
              <w:right w:val="single" w:sz="4" w:space="0" w:color="auto"/>
            </w:tcBorders>
            <w:shd w:val="clear" w:color="auto" w:fill="auto"/>
            <w:noWrap/>
            <w:vAlign w:val="center"/>
          </w:tcPr>
          <w:p w14:paraId="754DD72A" w14:textId="329FF992" w:rsidR="00BC7EE8" w:rsidRPr="00624F71" w:rsidRDefault="00BC7EE8" w:rsidP="00BC7EE8">
            <w:pPr>
              <w:pStyle w:val="af4"/>
              <w:jc w:val="center"/>
              <w:rPr>
                <w:rFonts w:cs="Times New Roman"/>
              </w:rPr>
            </w:pPr>
          </w:p>
        </w:tc>
      </w:tr>
      <w:tr w:rsidR="00BC7EE8" w:rsidRPr="00647FD8" w14:paraId="498FE5AD" w14:textId="77777777" w:rsidTr="00265FC1">
        <w:trPr>
          <w:trHeight w:val="241"/>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45025DE5" w14:textId="77777777" w:rsidR="00BC7EE8" w:rsidRPr="00647FD8" w:rsidRDefault="00BC7EE8" w:rsidP="00BC7EE8">
            <w:pPr>
              <w:pStyle w:val="af4"/>
            </w:pPr>
            <w:r w:rsidRPr="00647FD8">
              <w:t>Тяговый хомут автосцепки (б/у)</w:t>
            </w:r>
          </w:p>
        </w:tc>
        <w:tc>
          <w:tcPr>
            <w:tcW w:w="3260" w:type="dxa"/>
            <w:tcBorders>
              <w:top w:val="nil"/>
              <w:left w:val="nil"/>
              <w:bottom w:val="single" w:sz="4" w:space="0" w:color="auto"/>
              <w:right w:val="single" w:sz="4" w:space="0" w:color="auto"/>
            </w:tcBorders>
            <w:shd w:val="clear" w:color="auto" w:fill="auto"/>
            <w:noWrap/>
            <w:vAlign w:val="center"/>
          </w:tcPr>
          <w:p w14:paraId="06D8E32D" w14:textId="3E362F95" w:rsidR="00BC7EE8" w:rsidRPr="00624F71" w:rsidRDefault="00BC7EE8" w:rsidP="00BC7EE8">
            <w:pPr>
              <w:pStyle w:val="af4"/>
              <w:jc w:val="center"/>
              <w:rPr>
                <w:rFonts w:cs="Times New Roman"/>
              </w:rPr>
            </w:pPr>
          </w:p>
        </w:tc>
      </w:tr>
      <w:tr w:rsidR="00BC7EE8" w:rsidRPr="00647FD8" w14:paraId="73457734" w14:textId="77777777" w:rsidTr="00265FC1">
        <w:trPr>
          <w:trHeight w:val="184"/>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306AFDC2" w14:textId="77777777" w:rsidR="00BC7EE8" w:rsidRPr="00647FD8" w:rsidRDefault="00BC7EE8" w:rsidP="00BC7EE8">
            <w:pPr>
              <w:pStyle w:val="af4"/>
            </w:pPr>
            <w:r w:rsidRPr="00040731">
              <w:rPr>
                <w:b/>
                <w:bCs/>
              </w:rPr>
              <w:t>Поглощающий аппарат класс</w:t>
            </w:r>
            <w:r w:rsidRPr="00647FD8">
              <w:t xml:space="preserve"> Т0 (б/у)</w:t>
            </w:r>
          </w:p>
        </w:tc>
        <w:tc>
          <w:tcPr>
            <w:tcW w:w="3260" w:type="dxa"/>
            <w:tcBorders>
              <w:top w:val="nil"/>
              <w:left w:val="nil"/>
              <w:bottom w:val="single" w:sz="4" w:space="0" w:color="auto"/>
              <w:right w:val="single" w:sz="4" w:space="0" w:color="auto"/>
            </w:tcBorders>
            <w:shd w:val="clear" w:color="auto" w:fill="auto"/>
            <w:noWrap/>
            <w:vAlign w:val="center"/>
          </w:tcPr>
          <w:p w14:paraId="1395C223" w14:textId="3FCC33EE" w:rsidR="00BC7EE8" w:rsidRPr="00624F71" w:rsidRDefault="00BC7EE8" w:rsidP="00BC7EE8">
            <w:pPr>
              <w:pStyle w:val="af4"/>
              <w:jc w:val="center"/>
              <w:rPr>
                <w:rFonts w:cs="Times New Roman"/>
              </w:rPr>
            </w:pPr>
          </w:p>
        </w:tc>
      </w:tr>
      <w:tr w:rsidR="00BC7EE8" w:rsidRPr="00647FD8" w14:paraId="30468E3C" w14:textId="77777777" w:rsidTr="00265FC1">
        <w:trPr>
          <w:trHeight w:val="186"/>
        </w:trPr>
        <w:tc>
          <w:tcPr>
            <w:tcW w:w="6833" w:type="dxa"/>
            <w:tcBorders>
              <w:top w:val="nil"/>
              <w:left w:val="single" w:sz="4" w:space="0" w:color="auto"/>
              <w:bottom w:val="single" w:sz="4" w:space="0" w:color="auto"/>
              <w:right w:val="single" w:sz="4" w:space="0" w:color="auto"/>
            </w:tcBorders>
            <w:shd w:val="clear" w:color="000000" w:fill="FFFFFF"/>
            <w:vAlign w:val="center"/>
          </w:tcPr>
          <w:p w14:paraId="4AFAF276" w14:textId="77777777" w:rsidR="00BC7EE8" w:rsidRPr="00647FD8" w:rsidRDefault="00BC7EE8" w:rsidP="00BC7EE8">
            <w:pPr>
              <w:pStyle w:val="af4"/>
            </w:pPr>
            <w:r w:rsidRPr="00647FD8">
              <w:t>Поглощающий аппарат класс Т1 (новый)</w:t>
            </w:r>
          </w:p>
        </w:tc>
        <w:tc>
          <w:tcPr>
            <w:tcW w:w="3260" w:type="dxa"/>
            <w:tcBorders>
              <w:top w:val="nil"/>
              <w:left w:val="nil"/>
              <w:bottom w:val="single" w:sz="4" w:space="0" w:color="auto"/>
              <w:right w:val="single" w:sz="4" w:space="0" w:color="auto"/>
            </w:tcBorders>
            <w:shd w:val="clear" w:color="auto" w:fill="auto"/>
            <w:noWrap/>
            <w:vAlign w:val="center"/>
          </w:tcPr>
          <w:p w14:paraId="18347A5A" w14:textId="17F11245" w:rsidR="00BC7EE8" w:rsidRPr="00624F71" w:rsidRDefault="00BC7EE8" w:rsidP="00BC7EE8">
            <w:pPr>
              <w:pStyle w:val="af4"/>
              <w:jc w:val="center"/>
              <w:rPr>
                <w:rFonts w:cs="Times New Roman"/>
              </w:rPr>
            </w:pPr>
          </w:p>
        </w:tc>
      </w:tr>
      <w:tr w:rsidR="00BC7EE8" w:rsidRPr="00647FD8" w14:paraId="4A82971B" w14:textId="77777777" w:rsidTr="00265FC1">
        <w:trPr>
          <w:trHeight w:val="203"/>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1DCB6ED6" w14:textId="77777777" w:rsidR="00BC7EE8" w:rsidRPr="00647FD8" w:rsidRDefault="00BC7EE8" w:rsidP="00BC7EE8">
            <w:pPr>
              <w:pStyle w:val="af4"/>
            </w:pPr>
            <w:r w:rsidRPr="00647FD8">
              <w:t>Поглощающий аппарат класс Т1 (б/у)</w:t>
            </w:r>
          </w:p>
        </w:tc>
        <w:tc>
          <w:tcPr>
            <w:tcW w:w="3260" w:type="dxa"/>
            <w:tcBorders>
              <w:top w:val="nil"/>
              <w:left w:val="nil"/>
              <w:bottom w:val="single" w:sz="4" w:space="0" w:color="auto"/>
              <w:right w:val="single" w:sz="4" w:space="0" w:color="auto"/>
            </w:tcBorders>
            <w:shd w:val="clear" w:color="auto" w:fill="auto"/>
            <w:noWrap/>
            <w:vAlign w:val="center"/>
          </w:tcPr>
          <w:p w14:paraId="2067D5D2" w14:textId="1656AE9F" w:rsidR="00BC7EE8" w:rsidRPr="00624F71" w:rsidRDefault="00BC7EE8" w:rsidP="00BC7EE8">
            <w:pPr>
              <w:pStyle w:val="af4"/>
              <w:jc w:val="center"/>
              <w:rPr>
                <w:rFonts w:cs="Times New Roman"/>
              </w:rPr>
            </w:pPr>
          </w:p>
        </w:tc>
      </w:tr>
      <w:tr w:rsidR="00BC7EE8" w:rsidRPr="00647FD8" w14:paraId="45625769" w14:textId="77777777" w:rsidTr="00265FC1">
        <w:trPr>
          <w:trHeight w:val="224"/>
        </w:trPr>
        <w:tc>
          <w:tcPr>
            <w:tcW w:w="6833" w:type="dxa"/>
            <w:tcBorders>
              <w:top w:val="nil"/>
              <w:left w:val="single" w:sz="4" w:space="0" w:color="auto"/>
              <w:bottom w:val="single" w:sz="4" w:space="0" w:color="auto"/>
              <w:right w:val="single" w:sz="4" w:space="0" w:color="auto"/>
            </w:tcBorders>
            <w:shd w:val="clear" w:color="000000" w:fill="FFFFFF"/>
            <w:vAlign w:val="center"/>
          </w:tcPr>
          <w:p w14:paraId="0EEBBB08" w14:textId="77777777" w:rsidR="00BC7EE8" w:rsidRPr="00647FD8" w:rsidRDefault="00BC7EE8" w:rsidP="00BC7EE8">
            <w:pPr>
              <w:pStyle w:val="af4"/>
            </w:pPr>
            <w:r w:rsidRPr="00040731">
              <w:rPr>
                <w:b/>
                <w:bCs/>
              </w:rPr>
              <w:t>Эластомерный поглощающий аппарат</w:t>
            </w:r>
            <w:r w:rsidRPr="00647FD8">
              <w:t xml:space="preserve"> класс Т2 (новый)</w:t>
            </w:r>
          </w:p>
        </w:tc>
        <w:tc>
          <w:tcPr>
            <w:tcW w:w="3260" w:type="dxa"/>
            <w:tcBorders>
              <w:top w:val="nil"/>
              <w:left w:val="nil"/>
              <w:bottom w:val="single" w:sz="4" w:space="0" w:color="auto"/>
              <w:right w:val="single" w:sz="4" w:space="0" w:color="auto"/>
            </w:tcBorders>
            <w:shd w:val="clear" w:color="auto" w:fill="auto"/>
            <w:noWrap/>
            <w:vAlign w:val="center"/>
          </w:tcPr>
          <w:p w14:paraId="0472DBAE" w14:textId="1675BD2A" w:rsidR="00BC7EE8" w:rsidRPr="00624F71" w:rsidRDefault="00BC7EE8" w:rsidP="00BC7EE8">
            <w:pPr>
              <w:pStyle w:val="af4"/>
              <w:jc w:val="center"/>
              <w:rPr>
                <w:rFonts w:cs="Times New Roman"/>
              </w:rPr>
            </w:pPr>
          </w:p>
        </w:tc>
      </w:tr>
      <w:tr w:rsidR="00BC7EE8" w:rsidRPr="00647FD8" w14:paraId="2FF59CB4" w14:textId="77777777" w:rsidTr="00265FC1">
        <w:trPr>
          <w:trHeight w:val="242"/>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68C02FA2" w14:textId="77777777" w:rsidR="00BC7EE8" w:rsidRPr="00647FD8" w:rsidRDefault="00BC7EE8" w:rsidP="00BC7EE8">
            <w:pPr>
              <w:pStyle w:val="af4"/>
            </w:pPr>
            <w:r w:rsidRPr="00647FD8">
              <w:t>Эластомерный поглощающий аппарат класс Т2 (б/у)</w:t>
            </w:r>
          </w:p>
        </w:tc>
        <w:tc>
          <w:tcPr>
            <w:tcW w:w="3260" w:type="dxa"/>
            <w:tcBorders>
              <w:top w:val="nil"/>
              <w:left w:val="nil"/>
              <w:bottom w:val="single" w:sz="4" w:space="0" w:color="auto"/>
              <w:right w:val="single" w:sz="4" w:space="0" w:color="auto"/>
            </w:tcBorders>
            <w:shd w:val="clear" w:color="auto" w:fill="auto"/>
            <w:noWrap/>
            <w:vAlign w:val="center"/>
          </w:tcPr>
          <w:p w14:paraId="2FF0478C" w14:textId="3DE6BEF6" w:rsidR="00BC7EE8" w:rsidRPr="00624F71" w:rsidRDefault="00BC7EE8" w:rsidP="00BC7EE8">
            <w:pPr>
              <w:pStyle w:val="af4"/>
              <w:jc w:val="center"/>
              <w:rPr>
                <w:rFonts w:cs="Times New Roman"/>
              </w:rPr>
            </w:pPr>
          </w:p>
        </w:tc>
      </w:tr>
      <w:tr w:rsidR="00BC7EE8" w:rsidRPr="00647FD8" w14:paraId="2B59AA10" w14:textId="77777777" w:rsidTr="00265FC1">
        <w:trPr>
          <w:trHeight w:val="263"/>
        </w:trPr>
        <w:tc>
          <w:tcPr>
            <w:tcW w:w="6833" w:type="dxa"/>
            <w:tcBorders>
              <w:top w:val="nil"/>
              <w:left w:val="single" w:sz="4" w:space="0" w:color="auto"/>
              <w:bottom w:val="single" w:sz="4" w:space="0" w:color="auto"/>
              <w:right w:val="single" w:sz="4" w:space="0" w:color="auto"/>
            </w:tcBorders>
            <w:shd w:val="clear" w:color="000000" w:fill="FFFFFF"/>
            <w:vAlign w:val="center"/>
          </w:tcPr>
          <w:p w14:paraId="7C896CDE" w14:textId="77777777" w:rsidR="00BC7EE8" w:rsidRPr="00647FD8" w:rsidRDefault="00BC7EE8" w:rsidP="00BC7EE8">
            <w:pPr>
              <w:pStyle w:val="af4"/>
            </w:pPr>
            <w:r w:rsidRPr="00647FD8">
              <w:t>Эластомерный поглощающий аппарат класс Т3 (новый)</w:t>
            </w:r>
          </w:p>
        </w:tc>
        <w:tc>
          <w:tcPr>
            <w:tcW w:w="3260" w:type="dxa"/>
            <w:tcBorders>
              <w:top w:val="nil"/>
              <w:left w:val="nil"/>
              <w:bottom w:val="single" w:sz="4" w:space="0" w:color="auto"/>
              <w:right w:val="single" w:sz="4" w:space="0" w:color="auto"/>
            </w:tcBorders>
            <w:shd w:val="clear" w:color="auto" w:fill="auto"/>
            <w:noWrap/>
            <w:vAlign w:val="center"/>
          </w:tcPr>
          <w:p w14:paraId="3F228BCA" w14:textId="5838C0E0" w:rsidR="00BC7EE8" w:rsidRPr="00624F71" w:rsidRDefault="00BC7EE8" w:rsidP="00BC7EE8">
            <w:pPr>
              <w:pStyle w:val="af4"/>
              <w:jc w:val="center"/>
              <w:rPr>
                <w:rFonts w:cs="Times New Roman"/>
              </w:rPr>
            </w:pPr>
          </w:p>
        </w:tc>
      </w:tr>
      <w:tr w:rsidR="00BC7EE8" w:rsidRPr="00647FD8" w14:paraId="509E5AC0"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center"/>
            <w:hideMark/>
          </w:tcPr>
          <w:p w14:paraId="29DDEDF2" w14:textId="77777777" w:rsidR="00BC7EE8" w:rsidRPr="00647FD8" w:rsidRDefault="00BC7EE8" w:rsidP="00BC7EE8">
            <w:pPr>
              <w:pStyle w:val="af4"/>
            </w:pPr>
            <w:r w:rsidRPr="00647FD8">
              <w:t>Эластомерный поглощающий аппарат класс ТЗ (б/у)</w:t>
            </w:r>
          </w:p>
        </w:tc>
        <w:tc>
          <w:tcPr>
            <w:tcW w:w="3260" w:type="dxa"/>
            <w:tcBorders>
              <w:top w:val="nil"/>
              <w:left w:val="nil"/>
              <w:bottom w:val="single" w:sz="4" w:space="0" w:color="auto"/>
              <w:right w:val="single" w:sz="4" w:space="0" w:color="auto"/>
            </w:tcBorders>
            <w:shd w:val="clear" w:color="auto" w:fill="auto"/>
            <w:noWrap/>
            <w:vAlign w:val="center"/>
          </w:tcPr>
          <w:p w14:paraId="41FE375A" w14:textId="144C4597" w:rsidR="00BC7EE8" w:rsidRPr="00624F71" w:rsidRDefault="00BC7EE8" w:rsidP="00BC7EE8">
            <w:pPr>
              <w:pStyle w:val="af4"/>
              <w:jc w:val="center"/>
              <w:rPr>
                <w:rFonts w:cs="Times New Roman"/>
              </w:rPr>
            </w:pPr>
          </w:p>
        </w:tc>
      </w:tr>
      <w:tr w:rsidR="00BC7EE8" w:rsidRPr="00647FD8" w14:paraId="4E8D6437" w14:textId="77777777" w:rsidTr="00265FC1">
        <w:trPr>
          <w:trHeight w:val="265"/>
        </w:trPr>
        <w:tc>
          <w:tcPr>
            <w:tcW w:w="6833" w:type="dxa"/>
            <w:tcBorders>
              <w:top w:val="single" w:sz="4" w:space="0" w:color="auto"/>
              <w:left w:val="single" w:sz="4" w:space="0" w:color="auto"/>
              <w:bottom w:val="single" w:sz="4" w:space="0" w:color="auto"/>
              <w:right w:val="single" w:sz="4" w:space="0" w:color="auto"/>
            </w:tcBorders>
            <w:shd w:val="clear" w:color="000000" w:fill="FFFFFF"/>
            <w:vAlign w:val="center"/>
          </w:tcPr>
          <w:p w14:paraId="660C5688" w14:textId="77777777" w:rsidR="00BC7EE8" w:rsidRPr="00647FD8" w:rsidRDefault="00BC7EE8" w:rsidP="00BC7EE8">
            <w:pPr>
              <w:pStyle w:val="af4"/>
            </w:pPr>
            <w:r w:rsidRPr="00040731">
              <w:rPr>
                <w:b/>
                <w:bCs/>
              </w:rPr>
              <w:t>Авторежим</w:t>
            </w:r>
            <w:r>
              <w:t xml:space="preserve"> (б/у)</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26096FF" w14:textId="4D168121" w:rsidR="00BC7EE8" w:rsidRPr="00624F71" w:rsidRDefault="00BC7EE8" w:rsidP="00BC7EE8">
            <w:pPr>
              <w:pStyle w:val="af4"/>
              <w:jc w:val="center"/>
              <w:rPr>
                <w:rFonts w:cs="Times New Roman"/>
              </w:rPr>
            </w:pPr>
          </w:p>
        </w:tc>
      </w:tr>
      <w:tr w:rsidR="00BC7EE8" w:rsidRPr="00647FD8" w14:paraId="5C2019EB"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center"/>
          </w:tcPr>
          <w:p w14:paraId="214A78F0" w14:textId="77777777" w:rsidR="00BC7EE8" w:rsidRPr="00647FD8" w:rsidRDefault="00BC7EE8" w:rsidP="00BC7EE8">
            <w:pPr>
              <w:pStyle w:val="af4"/>
            </w:pPr>
            <w:r w:rsidRPr="00040731">
              <w:rPr>
                <w:b/>
                <w:bCs/>
              </w:rPr>
              <w:t>Крышка люка</w:t>
            </w:r>
            <w:r w:rsidRPr="00647FD8">
              <w:t xml:space="preserve"> новая</w:t>
            </w:r>
          </w:p>
        </w:tc>
        <w:tc>
          <w:tcPr>
            <w:tcW w:w="3260" w:type="dxa"/>
            <w:tcBorders>
              <w:top w:val="nil"/>
              <w:left w:val="nil"/>
              <w:bottom w:val="single" w:sz="4" w:space="0" w:color="auto"/>
              <w:right w:val="single" w:sz="4" w:space="0" w:color="auto"/>
            </w:tcBorders>
            <w:shd w:val="clear" w:color="auto" w:fill="auto"/>
            <w:noWrap/>
            <w:vAlign w:val="center"/>
          </w:tcPr>
          <w:p w14:paraId="410E4955" w14:textId="7364AF91" w:rsidR="00BC7EE8" w:rsidRPr="00624F71" w:rsidRDefault="00BC7EE8" w:rsidP="00BC7EE8">
            <w:pPr>
              <w:pStyle w:val="af4"/>
              <w:jc w:val="center"/>
              <w:rPr>
                <w:rFonts w:cs="Times New Roman"/>
              </w:rPr>
            </w:pPr>
          </w:p>
        </w:tc>
      </w:tr>
      <w:tr w:rsidR="00BC7EE8" w:rsidRPr="00647FD8" w14:paraId="61F60153"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center"/>
          </w:tcPr>
          <w:p w14:paraId="568F369E" w14:textId="77777777" w:rsidR="00BC7EE8" w:rsidRPr="00040731" w:rsidRDefault="00BC7EE8" w:rsidP="00BC7EE8">
            <w:pPr>
              <w:pStyle w:val="af4"/>
              <w:rPr>
                <w:b/>
                <w:bCs/>
              </w:rPr>
            </w:pPr>
            <w:r w:rsidRPr="00040731">
              <w:rPr>
                <w:b/>
                <w:bCs/>
              </w:rPr>
              <w:t>Стояночный тормоз</w:t>
            </w:r>
          </w:p>
        </w:tc>
        <w:tc>
          <w:tcPr>
            <w:tcW w:w="3260" w:type="dxa"/>
            <w:tcBorders>
              <w:top w:val="nil"/>
              <w:left w:val="nil"/>
              <w:bottom w:val="single" w:sz="4" w:space="0" w:color="auto"/>
              <w:right w:val="single" w:sz="4" w:space="0" w:color="auto"/>
            </w:tcBorders>
            <w:shd w:val="clear" w:color="auto" w:fill="auto"/>
            <w:noWrap/>
            <w:vAlign w:val="center"/>
          </w:tcPr>
          <w:p w14:paraId="4F2F3AF7" w14:textId="78B0530C" w:rsidR="00BC7EE8" w:rsidRPr="00624F71" w:rsidRDefault="00BC7EE8" w:rsidP="00BC7EE8">
            <w:pPr>
              <w:pStyle w:val="af4"/>
              <w:jc w:val="center"/>
              <w:rPr>
                <w:rFonts w:cs="Times New Roman"/>
              </w:rPr>
            </w:pPr>
          </w:p>
        </w:tc>
      </w:tr>
      <w:tr w:rsidR="00BC7EE8" w:rsidRPr="00647FD8" w14:paraId="3E213982"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center"/>
          </w:tcPr>
          <w:p w14:paraId="359DC710" w14:textId="77777777" w:rsidR="00BC7EE8" w:rsidRPr="00040731" w:rsidRDefault="00BC7EE8" w:rsidP="00BC7EE8">
            <w:pPr>
              <w:pStyle w:val="af4"/>
              <w:rPr>
                <w:b/>
                <w:bCs/>
              </w:rPr>
            </w:pPr>
            <w:r w:rsidRPr="00040731">
              <w:rPr>
                <w:b/>
                <w:bCs/>
              </w:rPr>
              <w:t>Тяга стояночного тормоза</w:t>
            </w:r>
          </w:p>
        </w:tc>
        <w:tc>
          <w:tcPr>
            <w:tcW w:w="3260" w:type="dxa"/>
            <w:tcBorders>
              <w:top w:val="nil"/>
              <w:left w:val="nil"/>
              <w:bottom w:val="single" w:sz="4" w:space="0" w:color="auto"/>
              <w:right w:val="single" w:sz="4" w:space="0" w:color="auto"/>
            </w:tcBorders>
            <w:shd w:val="clear" w:color="auto" w:fill="auto"/>
            <w:noWrap/>
            <w:vAlign w:val="center"/>
          </w:tcPr>
          <w:p w14:paraId="00EA7899" w14:textId="1F6ED97D" w:rsidR="00BC7EE8" w:rsidRPr="00624F71" w:rsidRDefault="00BC7EE8" w:rsidP="00BC7EE8">
            <w:pPr>
              <w:pStyle w:val="af4"/>
              <w:jc w:val="center"/>
              <w:rPr>
                <w:rFonts w:cs="Times New Roman"/>
              </w:rPr>
            </w:pPr>
          </w:p>
        </w:tc>
      </w:tr>
      <w:tr w:rsidR="00BC7EE8" w:rsidRPr="00647FD8" w14:paraId="5245BE52"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center"/>
          </w:tcPr>
          <w:p w14:paraId="1BA80559" w14:textId="77777777" w:rsidR="00BC7EE8" w:rsidRPr="00040731" w:rsidRDefault="00BC7EE8" w:rsidP="00BC7EE8">
            <w:pPr>
              <w:pStyle w:val="af4"/>
              <w:rPr>
                <w:b/>
                <w:bCs/>
              </w:rPr>
            </w:pPr>
            <w:r w:rsidRPr="00040731">
              <w:rPr>
                <w:b/>
                <w:bCs/>
              </w:rPr>
              <w:t>Безрезьбовое соединение</w:t>
            </w:r>
          </w:p>
        </w:tc>
        <w:tc>
          <w:tcPr>
            <w:tcW w:w="3260" w:type="dxa"/>
            <w:tcBorders>
              <w:top w:val="nil"/>
              <w:left w:val="nil"/>
              <w:bottom w:val="single" w:sz="4" w:space="0" w:color="auto"/>
              <w:right w:val="single" w:sz="4" w:space="0" w:color="auto"/>
            </w:tcBorders>
            <w:shd w:val="clear" w:color="auto" w:fill="auto"/>
            <w:noWrap/>
            <w:vAlign w:val="center"/>
          </w:tcPr>
          <w:p w14:paraId="17E1F376" w14:textId="7A9A5A10" w:rsidR="00BC7EE8" w:rsidRPr="00624F71" w:rsidRDefault="00BC7EE8" w:rsidP="00BC7EE8">
            <w:pPr>
              <w:pStyle w:val="af4"/>
              <w:jc w:val="center"/>
              <w:rPr>
                <w:rFonts w:cs="Times New Roman"/>
              </w:rPr>
            </w:pPr>
          </w:p>
        </w:tc>
      </w:tr>
      <w:tr w:rsidR="00BC7EE8" w:rsidRPr="00647FD8" w14:paraId="2CD60318"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bottom"/>
          </w:tcPr>
          <w:p w14:paraId="58A3426E" w14:textId="77777777" w:rsidR="00BC7EE8" w:rsidRPr="00040731" w:rsidRDefault="00BC7EE8" w:rsidP="00BC7EE8">
            <w:pPr>
              <w:pStyle w:val="af4"/>
              <w:rPr>
                <w:b/>
                <w:bCs/>
              </w:rPr>
            </w:pPr>
            <w:r w:rsidRPr="00040731">
              <w:rPr>
                <w:b/>
                <w:bCs/>
              </w:rPr>
              <w:t>Авторегулятор</w:t>
            </w:r>
          </w:p>
        </w:tc>
        <w:tc>
          <w:tcPr>
            <w:tcW w:w="3260" w:type="dxa"/>
            <w:tcBorders>
              <w:top w:val="nil"/>
              <w:left w:val="nil"/>
              <w:bottom w:val="single" w:sz="4" w:space="0" w:color="auto"/>
              <w:right w:val="single" w:sz="4" w:space="0" w:color="auto"/>
            </w:tcBorders>
            <w:shd w:val="clear" w:color="auto" w:fill="auto"/>
            <w:noWrap/>
            <w:vAlign w:val="center"/>
          </w:tcPr>
          <w:p w14:paraId="0A384C5B" w14:textId="0E7E06DC" w:rsidR="00BC7EE8" w:rsidRPr="00624F71" w:rsidRDefault="00BC7EE8" w:rsidP="00BC7EE8">
            <w:pPr>
              <w:pStyle w:val="af4"/>
              <w:jc w:val="center"/>
              <w:rPr>
                <w:rFonts w:cs="Times New Roman"/>
              </w:rPr>
            </w:pPr>
          </w:p>
        </w:tc>
      </w:tr>
      <w:tr w:rsidR="00BC7EE8" w:rsidRPr="00647FD8" w14:paraId="07A23D17"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bottom"/>
          </w:tcPr>
          <w:p w14:paraId="294186DD" w14:textId="77777777" w:rsidR="00BC7EE8" w:rsidRPr="00040731" w:rsidRDefault="00BC7EE8" w:rsidP="00BC7EE8">
            <w:pPr>
              <w:pStyle w:val="af4"/>
              <w:rPr>
                <w:b/>
                <w:bCs/>
              </w:rPr>
            </w:pPr>
            <w:r w:rsidRPr="00040731">
              <w:rPr>
                <w:b/>
                <w:bCs/>
              </w:rPr>
              <w:t>Главная часть воздухораспределителя</w:t>
            </w:r>
          </w:p>
        </w:tc>
        <w:tc>
          <w:tcPr>
            <w:tcW w:w="3260" w:type="dxa"/>
            <w:tcBorders>
              <w:top w:val="nil"/>
              <w:left w:val="nil"/>
              <w:bottom w:val="single" w:sz="4" w:space="0" w:color="auto"/>
              <w:right w:val="single" w:sz="4" w:space="0" w:color="auto"/>
            </w:tcBorders>
            <w:shd w:val="clear" w:color="auto" w:fill="auto"/>
            <w:noWrap/>
            <w:vAlign w:val="center"/>
          </w:tcPr>
          <w:p w14:paraId="51DF8947" w14:textId="13D9E0E5" w:rsidR="00BC7EE8" w:rsidRPr="00624F71" w:rsidRDefault="00BC7EE8" w:rsidP="00BC7EE8">
            <w:pPr>
              <w:pStyle w:val="af4"/>
              <w:jc w:val="center"/>
              <w:rPr>
                <w:rFonts w:cs="Times New Roman"/>
              </w:rPr>
            </w:pPr>
          </w:p>
        </w:tc>
      </w:tr>
      <w:tr w:rsidR="00BC7EE8" w:rsidRPr="00647FD8" w14:paraId="4FDDE9D5"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bottom"/>
          </w:tcPr>
          <w:p w14:paraId="760E5C17" w14:textId="77777777" w:rsidR="00BC7EE8" w:rsidRPr="00040731" w:rsidRDefault="00BC7EE8" w:rsidP="00BC7EE8">
            <w:pPr>
              <w:pStyle w:val="af4"/>
              <w:rPr>
                <w:b/>
                <w:bCs/>
              </w:rPr>
            </w:pPr>
            <w:r w:rsidRPr="00040731">
              <w:rPr>
                <w:b/>
                <w:bCs/>
              </w:rPr>
              <w:t>Магистральная часть воздухораспределителя</w:t>
            </w:r>
          </w:p>
        </w:tc>
        <w:tc>
          <w:tcPr>
            <w:tcW w:w="3260" w:type="dxa"/>
            <w:tcBorders>
              <w:top w:val="nil"/>
              <w:left w:val="nil"/>
              <w:bottom w:val="single" w:sz="4" w:space="0" w:color="auto"/>
              <w:right w:val="single" w:sz="4" w:space="0" w:color="auto"/>
            </w:tcBorders>
            <w:shd w:val="clear" w:color="auto" w:fill="auto"/>
            <w:noWrap/>
            <w:vAlign w:val="center"/>
          </w:tcPr>
          <w:p w14:paraId="1FEFDC2A" w14:textId="289562CC" w:rsidR="00BC7EE8" w:rsidRPr="00956193" w:rsidRDefault="00BC7EE8" w:rsidP="00BC7EE8">
            <w:pPr>
              <w:pStyle w:val="af4"/>
              <w:jc w:val="center"/>
            </w:pPr>
          </w:p>
        </w:tc>
      </w:tr>
      <w:tr w:rsidR="00BC7EE8" w:rsidRPr="00647FD8" w14:paraId="6645EED6" w14:textId="77777777" w:rsidTr="00265FC1">
        <w:trPr>
          <w:trHeight w:val="265"/>
        </w:trPr>
        <w:tc>
          <w:tcPr>
            <w:tcW w:w="6833" w:type="dxa"/>
            <w:tcBorders>
              <w:top w:val="nil"/>
              <w:left w:val="single" w:sz="4" w:space="0" w:color="auto"/>
              <w:bottom w:val="single" w:sz="4" w:space="0" w:color="auto"/>
              <w:right w:val="single" w:sz="4" w:space="0" w:color="auto"/>
            </w:tcBorders>
            <w:shd w:val="clear" w:color="000000" w:fill="FFFFFF"/>
            <w:vAlign w:val="bottom"/>
          </w:tcPr>
          <w:p w14:paraId="0F608186" w14:textId="77777777" w:rsidR="00BC7EE8" w:rsidRPr="00647FD8" w:rsidRDefault="00BC7EE8" w:rsidP="00BC7EE8">
            <w:pPr>
              <w:pStyle w:val="af4"/>
            </w:pPr>
            <w:proofErr w:type="spellStart"/>
            <w:r w:rsidRPr="00040731">
              <w:rPr>
                <w:b/>
                <w:bCs/>
              </w:rPr>
              <w:lastRenderedPageBreak/>
              <w:t>Фитинговый</w:t>
            </w:r>
            <w:proofErr w:type="spellEnd"/>
            <w:r w:rsidRPr="00040731">
              <w:rPr>
                <w:b/>
                <w:bCs/>
              </w:rPr>
              <w:t xml:space="preserve"> упор</w:t>
            </w:r>
            <w:r w:rsidRPr="00647FD8">
              <w:t xml:space="preserve"> новый</w:t>
            </w:r>
          </w:p>
        </w:tc>
        <w:tc>
          <w:tcPr>
            <w:tcW w:w="3260" w:type="dxa"/>
            <w:tcBorders>
              <w:top w:val="nil"/>
              <w:left w:val="nil"/>
              <w:bottom w:val="single" w:sz="4" w:space="0" w:color="auto"/>
              <w:right w:val="single" w:sz="4" w:space="0" w:color="auto"/>
            </w:tcBorders>
            <w:shd w:val="clear" w:color="auto" w:fill="auto"/>
            <w:noWrap/>
            <w:vAlign w:val="center"/>
          </w:tcPr>
          <w:p w14:paraId="0455AFCD" w14:textId="05FBE908" w:rsidR="00BC7EE8" w:rsidRPr="00956193" w:rsidRDefault="00BC7EE8" w:rsidP="00BC7EE8">
            <w:pPr>
              <w:pStyle w:val="af4"/>
              <w:jc w:val="center"/>
            </w:pPr>
          </w:p>
        </w:tc>
      </w:tr>
      <w:tr w:rsidR="00BC7EE8" w:rsidRPr="00647FD8" w14:paraId="45EAB2C0" w14:textId="77777777" w:rsidTr="00265FC1">
        <w:trPr>
          <w:trHeight w:val="265"/>
        </w:trPr>
        <w:tc>
          <w:tcPr>
            <w:tcW w:w="6833" w:type="dxa"/>
            <w:tcBorders>
              <w:top w:val="single" w:sz="4" w:space="0" w:color="auto"/>
              <w:left w:val="single" w:sz="4" w:space="0" w:color="auto"/>
              <w:bottom w:val="single" w:sz="4" w:space="0" w:color="auto"/>
              <w:right w:val="single" w:sz="4" w:space="0" w:color="auto"/>
            </w:tcBorders>
            <w:shd w:val="clear" w:color="000000" w:fill="FFFFFF"/>
            <w:vAlign w:val="bottom"/>
          </w:tcPr>
          <w:p w14:paraId="23E87DC2" w14:textId="77777777" w:rsidR="00BC7EE8" w:rsidRPr="00647FD8" w:rsidRDefault="00BC7EE8" w:rsidP="00BC7EE8">
            <w:pPr>
              <w:pStyle w:val="af4"/>
            </w:pPr>
            <w:r w:rsidRPr="00040731">
              <w:rPr>
                <w:b/>
                <w:bCs/>
              </w:rPr>
              <w:t>Центрирующая балочка</w:t>
            </w:r>
            <w:r>
              <w:t xml:space="preserve"> 500</w:t>
            </w:r>
            <w:r w:rsidRPr="00647FD8">
              <w:t xml:space="preserve"> новая </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292D322D" w14:textId="2C277EDF" w:rsidR="00BC7EE8" w:rsidRPr="00956193" w:rsidRDefault="00BC7EE8" w:rsidP="00BC7EE8">
            <w:pPr>
              <w:pStyle w:val="af4"/>
              <w:jc w:val="center"/>
            </w:pPr>
          </w:p>
        </w:tc>
      </w:tr>
      <w:tr w:rsidR="00BC7EE8" w:rsidRPr="00647FD8" w14:paraId="419FFCC5" w14:textId="77777777" w:rsidTr="00265FC1">
        <w:trPr>
          <w:trHeight w:val="265"/>
        </w:trPr>
        <w:tc>
          <w:tcPr>
            <w:tcW w:w="6833" w:type="dxa"/>
            <w:tcBorders>
              <w:top w:val="single" w:sz="4" w:space="0" w:color="auto"/>
              <w:left w:val="single" w:sz="4" w:space="0" w:color="auto"/>
              <w:bottom w:val="single" w:sz="4" w:space="0" w:color="auto"/>
              <w:right w:val="single" w:sz="4" w:space="0" w:color="auto"/>
            </w:tcBorders>
            <w:shd w:val="clear" w:color="000000" w:fill="FFFFFF"/>
            <w:vAlign w:val="bottom"/>
          </w:tcPr>
          <w:p w14:paraId="57D857C0" w14:textId="77777777" w:rsidR="00BC7EE8" w:rsidRPr="00647FD8" w:rsidRDefault="00BC7EE8" w:rsidP="00BC7EE8">
            <w:pPr>
              <w:pStyle w:val="af4"/>
            </w:pPr>
            <w:r w:rsidRPr="00647FD8">
              <w:t>Центрирующая балочка</w:t>
            </w:r>
            <w:r>
              <w:t xml:space="preserve"> 380</w:t>
            </w:r>
            <w:r w:rsidRPr="00647FD8">
              <w:t xml:space="preserve"> новая </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21AB3F16" w14:textId="023AF5E0" w:rsidR="00BC7EE8" w:rsidRPr="00FF797B" w:rsidRDefault="00BC7EE8" w:rsidP="00BC7EE8">
            <w:pPr>
              <w:pStyle w:val="af4"/>
              <w:jc w:val="center"/>
            </w:pPr>
          </w:p>
        </w:tc>
      </w:tr>
      <w:tr w:rsidR="00BC7EE8" w:rsidRPr="00647FD8" w14:paraId="55C45F1D" w14:textId="77777777" w:rsidTr="00265FC1">
        <w:trPr>
          <w:trHeight w:val="265"/>
        </w:trPr>
        <w:tc>
          <w:tcPr>
            <w:tcW w:w="6833" w:type="dxa"/>
            <w:tcBorders>
              <w:top w:val="single" w:sz="4" w:space="0" w:color="auto"/>
              <w:left w:val="single" w:sz="4" w:space="0" w:color="auto"/>
              <w:bottom w:val="single" w:sz="4" w:space="0" w:color="auto"/>
              <w:right w:val="single" w:sz="4" w:space="0" w:color="auto"/>
            </w:tcBorders>
            <w:shd w:val="clear" w:color="000000" w:fill="FFFFFF"/>
            <w:vAlign w:val="bottom"/>
          </w:tcPr>
          <w:p w14:paraId="31B0D9E0" w14:textId="77777777" w:rsidR="00BC7EE8" w:rsidRPr="00647FD8" w:rsidRDefault="00BC7EE8" w:rsidP="00BC7EE8">
            <w:pPr>
              <w:pStyle w:val="af4"/>
            </w:pPr>
            <w:r w:rsidRPr="00E144D4">
              <w:rPr>
                <w:b/>
                <w:bCs/>
              </w:rPr>
              <w:t>Пятник</w:t>
            </w:r>
            <w:r>
              <w:t xml:space="preserve"> новый</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8A324B7" w14:textId="2AF74314" w:rsidR="00BC7EE8" w:rsidRDefault="00BC7EE8" w:rsidP="00BC7EE8">
            <w:pPr>
              <w:pStyle w:val="af4"/>
              <w:jc w:val="center"/>
            </w:pPr>
          </w:p>
        </w:tc>
      </w:tr>
      <w:tr w:rsidR="00BC7EE8" w:rsidRPr="00647FD8" w14:paraId="063D1C2F" w14:textId="77777777" w:rsidTr="00265FC1">
        <w:trPr>
          <w:trHeight w:val="265"/>
        </w:trPr>
        <w:tc>
          <w:tcPr>
            <w:tcW w:w="6833" w:type="dxa"/>
            <w:tcBorders>
              <w:top w:val="single" w:sz="4" w:space="0" w:color="auto"/>
              <w:left w:val="single" w:sz="4" w:space="0" w:color="auto"/>
              <w:bottom w:val="single" w:sz="4" w:space="0" w:color="auto"/>
              <w:right w:val="single" w:sz="4" w:space="0" w:color="auto"/>
            </w:tcBorders>
            <w:shd w:val="clear" w:color="000000" w:fill="FFFFFF"/>
            <w:vAlign w:val="bottom"/>
          </w:tcPr>
          <w:p w14:paraId="6981C52F" w14:textId="77777777" w:rsidR="00BC7EE8" w:rsidRPr="00647FD8" w:rsidRDefault="00BC7EE8" w:rsidP="00BC7EE8">
            <w:pPr>
              <w:pStyle w:val="af4"/>
            </w:pPr>
            <w:r>
              <w:t>Пятник б/у</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2767A43" w14:textId="6AD532A7" w:rsidR="00BC7EE8" w:rsidRDefault="00BC7EE8" w:rsidP="00BC7EE8">
            <w:pPr>
              <w:pStyle w:val="af4"/>
              <w:jc w:val="center"/>
            </w:pPr>
          </w:p>
        </w:tc>
      </w:tr>
    </w:tbl>
    <w:p w14:paraId="5DAFEB96" w14:textId="77777777" w:rsidR="00040731" w:rsidRDefault="00040731" w:rsidP="0074120A">
      <w:pPr>
        <w:pStyle w:val="20"/>
        <w:shd w:val="clear" w:color="auto" w:fill="auto"/>
        <w:spacing w:before="0" w:line="240" w:lineRule="auto"/>
        <w:ind w:right="1" w:firstLine="0"/>
        <w:rPr>
          <w:sz w:val="24"/>
          <w:szCs w:val="24"/>
        </w:rPr>
      </w:pPr>
    </w:p>
    <w:p w14:paraId="49D118CC" w14:textId="77777777" w:rsidR="00040731" w:rsidRDefault="00040731" w:rsidP="0074120A">
      <w:pPr>
        <w:pStyle w:val="20"/>
        <w:shd w:val="clear" w:color="auto" w:fill="auto"/>
        <w:spacing w:before="0" w:line="240" w:lineRule="auto"/>
        <w:ind w:right="1" w:firstLine="0"/>
        <w:rPr>
          <w:bCs w:val="0"/>
          <w:spacing w:val="-6"/>
          <w:sz w:val="24"/>
          <w:szCs w:val="24"/>
        </w:rPr>
      </w:pPr>
    </w:p>
    <w:p w14:paraId="164D8466" w14:textId="77777777" w:rsidR="007F0368" w:rsidRDefault="007F0368" w:rsidP="0074120A">
      <w:pPr>
        <w:pStyle w:val="20"/>
        <w:shd w:val="clear" w:color="auto" w:fill="auto"/>
        <w:spacing w:before="0" w:line="240" w:lineRule="auto"/>
        <w:ind w:right="919" w:firstLine="0"/>
        <w:jc w:val="left"/>
      </w:pPr>
    </w:p>
    <w:p w14:paraId="0A3A6C10" w14:textId="3CEE0368" w:rsidR="000957AB" w:rsidRDefault="000957AB" w:rsidP="0004751C">
      <w:pPr>
        <w:pStyle w:val="20"/>
        <w:shd w:val="clear" w:color="auto" w:fill="auto"/>
        <w:tabs>
          <w:tab w:val="left" w:pos="1236"/>
          <w:tab w:val="left" w:pos="3636"/>
        </w:tabs>
        <w:spacing w:before="0" w:line="240" w:lineRule="auto"/>
        <w:ind w:right="919" w:firstLine="0"/>
        <w:jc w:val="left"/>
      </w:pPr>
    </w:p>
    <w:tbl>
      <w:tblPr>
        <w:tblpPr w:leftFromText="180" w:rightFromText="180" w:vertAnchor="text" w:horzAnchor="margin" w:tblpY="118"/>
        <w:tblW w:w="9889" w:type="dxa"/>
        <w:tblLayout w:type="fixed"/>
        <w:tblLook w:val="01E0" w:firstRow="1" w:lastRow="1" w:firstColumn="1" w:lastColumn="1" w:noHBand="0" w:noVBand="0"/>
      </w:tblPr>
      <w:tblGrid>
        <w:gridCol w:w="5353"/>
        <w:gridCol w:w="4536"/>
      </w:tblGrid>
      <w:tr w:rsidR="002E5867" w:rsidRPr="00621792" w14:paraId="632A357A" w14:textId="77777777" w:rsidTr="0004751C">
        <w:trPr>
          <w:trHeight w:val="68"/>
        </w:trPr>
        <w:tc>
          <w:tcPr>
            <w:tcW w:w="5353" w:type="dxa"/>
          </w:tcPr>
          <w:p w14:paraId="49F68489" w14:textId="77777777" w:rsidR="002E5867" w:rsidRPr="007F0368" w:rsidRDefault="002E5867" w:rsidP="002E5867">
            <w:pPr>
              <w:spacing w:after="0" w:line="240" w:lineRule="auto"/>
              <w:rPr>
                <w:rFonts w:cs="Times New Roman"/>
                <w:b/>
              </w:rPr>
            </w:pPr>
            <w:r w:rsidRPr="007F0368">
              <w:rPr>
                <w:rFonts w:cs="Times New Roman"/>
                <w:b/>
              </w:rPr>
              <w:t>Заказчик</w:t>
            </w:r>
          </w:p>
          <w:p w14:paraId="47614B23" w14:textId="77777777" w:rsidR="002E5867" w:rsidRPr="007F0368" w:rsidRDefault="002E5867" w:rsidP="002E5867">
            <w:pPr>
              <w:pStyle w:val="ConsNormal"/>
              <w:widowControl/>
              <w:ind w:firstLine="0"/>
              <w:rPr>
                <w:rFonts w:ascii="Times New Roman" w:hAnsi="Times New Roman" w:cs="Times New Roman"/>
                <w:b/>
                <w:color w:val="000000"/>
                <w:sz w:val="22"/>
                <w:szCs w:val="22"/>
              </w:rPr>
            </w:pPr>
          </w:p>
          <w:p w14:paraId="7A8C5B26" w14:textId="487474E5" w:rsidR="002E5867" w:rsidRPr="007F0368" w:rsidRDefault="002E5867" w:rsidP="002E5867">
            <w:pPr>
              <w:spacing w:after="0" w:line="240" w:lineRule="auto"/>
              <w:rPr>
                <w:rFonts w:cs="Times New Roman"/>
                <w:b/>
              </w:rPr>
            </w:pPr>
            <w:r w:rsidRPr="007F0368">
              <w:rPr>
                <w:rFonts w:cs="Times New Roman"/>
                <w:b/>
              </w:rPr>
              <w:t>_____________________/</w:t>
            </w:r>
            <w:r w:rsidR="0075617F" w:rsidRPr="001C767B">
              <w:rPr>
                <w:b/>
                <w:bCs/>
                <w:szCs w:val="24"/>
              </w:rPr>
              <w:t xml:space="preserve"> </w:t>
            </w:r>
            <w:r w:rsidR="003A5993" w:rsidRPr="00416E1E">
              <w:rPr>
                <w:b/>
                <w:bCs/>
                <w:szCs w:val="24"/>
              </w:rPr>
              <w:t xml:space="preserve"> </w:t>
            </w:r>
            <w:r w:rsidR="009667CD">
              <w:rPr>
                <w:b/>
                <w:bCs/>
                <w:szCs w:val="24"/>
              </w:rPr>
              <w:t>____________</w:t>
            </w:r>
            <w:r w:rsidRPr="007F0368">
              <w:rPr>
                <w:rFonts w:cs="Times New Roman"/>
                <w:b/>
              </w:rPr>
              <w:t>/</w:t>
            </w:r>
          </w:p>
          <w:p w14:paraId="7591AE0C" w14:textId="5421A140" w:rsidR="002E5867" w:rsidRPr="007F0368" w:rsidRDefault="002E5867" w:rsidP="002E5867">
            <w:pPr>
              <w:spacing w:after="0" w:line="240" w:lineRule="auto"/>
              <w:rPr>
                <w:rFonts w:cs="Times New Roman"/>
                <w:b/>
              </w:rPr>
            </w:pPr>
          </w:p>
        </w:tc>
        <w:tc>
          <w:tcPr>
            <w:tcW w:w="4536" w:type="dxa"/>
          </w:tcPr>
          <w:p w14:paraId="70CEFC44" w14:textId="77777777" w:rsidR="002E5867" w:rsidRPr="007F0368" w:rsidRDefault="002E5867" w:rsidP="002E5867">
            <w:pPr>
              <w:pStyle w:val="ConsNormal"/>
              <w:widowControl/>
              <w:ind w:firstLine="0"/>
              <w:rPr>
                <w:rFonts w:ascii="Times New Roman" w:hAnsi="Times New Roman" w:cs="Times New Roman"/>
                <w:b/>
                <w:color w:val="000000"/>
                <w:sz w:val="22"/>
                <w:szCs w:val="22"/>
              </w:rPr>
            </w:pPr>
            <w:r w:rsidRPr="007F0368">
              <w:rPr>
                <w:rFonts w:ascii="Times New Roman" w:hAnsi="Times New Roman" w:cs="Times New Roman"/>
                <w:b/>
                <w:color w:val="000000"/>
                <w:sz w:val="22"/>
                <w:szCs w:val="22"/>
              </w:rPr>
              <w:t>Подрядчик</w:t>
            </w:r>
          </w:p>
          <w:p w14:paraId="4FB0AAEC" w14:textId="77777777" w:rsidR="002E5867" w:rsidRPr="007F0368" w:rsidRDefault="002E5867" w:rsidP="002E5867">
            <w:pPr>
              <w:pStyle w:val="ConsNormal"/>
              <w:widowControl/>
              <w:ind w:firstLine="0"/>
              <w:rPr>
                <w:rFonts w:ascii="Times New Roman" w:hAnsi="Times New Roman" w:cs="Times New Roman"/>
                <w:b/>
                <w:color w:val="000000"/>
                <w:sz w:val="22"/>
                <w:szCs w:val="22"/>
              </w:rPr>
            </w:pPr>
            <w:r w:rsidRPr="007F0368">
              <w:rPr>
                <w:rFonts w:ascii="Times New Roman" w:hAnsi="Times New Roman" w:cs="Times New Roman"/>
                <w:b/>
                <w:color w:val="000000"/>
                <w:sz w:val="22"/>
                <w:szCs w:val="22"/>
              </w:rPr>
              <w:t>Генеральный директор</w:t>
            </w:r>
          </w:p>
          <w:p w14:paraId="7A27C123" w14:textId="77777777" w:rsidR="002E5867" w:rsidRPr="007F0368" w:rsidRDefault="002E5867" w:rsidP="002E5867">
            <w:pPr>
              <w:pStyle w:val="ConsNormal"/>
              <w:widowControl/>
              <w:ind w:firstLine="0"/>
              <w:rPr>
                <w:rFonts w:ascii="Times New Roman" w:hAnsi="Times New Roman" w:cs="Times New Roman"/>
                <w:b/>
                <w:color w:val="000000"/>
                <w:sz w:val="22"/>
                <w:szCs w:val="22"/>
              </w:rPr>
            </w:pPr>
          </w:p>
          <w:p w14:paraId="692247D2" w14:textId="70510FDB" w:rsidR="0004751C" w:rsidRPr="00B35834" w:rsidRDefault="002E5867" w:rsidP="0004751C">
            <w:pPr>
              <w:spacing w:after="0" w:line="240" w:lineRule="auto"/>
              <w:rPr>
                <w:rFonts w:cs="Times New Roman"/>
              </w:rPr>
            </w:pPr>
            <w:r>
              <w:rPr>
                <w:rFonts w:cs="Times New Roman"/>
                <w:b/>
              </w:rPr>
              <w:t>_____________________/</w:t>
            </w:r>
            <w:r w:rsidR="00651E92">
              <w:rPr>
                <w:rFonts w:cs="Times New Roman"/>
                <w:b/>
              </w:rPr>
              <w:t>И.С</w:t>
            </w:r>
            <w:r>
              <w:rPr>
                <w:rFonts w:cs="Times New Roman"/>
                <w:b/>
              </w:rPr>
              <w:t xml:space="preserve">. </w:t>
            </w:r>
            <w:r w:rsidR="00651E92">
              <w:rPr>
                <w:rFonts w:cs="Times New Roman"/>
                <w:b/>
              </w:rPr>
              <w:t>Иванов</w:t>
            </w:r>
          </w:p>
        </w:tc>
      </w:tr>
    </w:tbl>
    <w:p w14:paraId="023DDF3C" w14:textId="77777777" w:rsidR="000901B2" w:rsidRDefault="000901B2" w:rsidP="003A5993">
      <w:pPr>
        <w:spacing w:line="283" w:lineRule="exact"/>
        <w:ind w:right="38"/>
        <w:rPr>
          <w:b/>
        </w:rPr>
      </w:pPr>
    </w:p>
    <w:p w14:paraId="7BBBA98D" w14:textId="77777777" w:rsidR="00040731" w:rsidRDefault="00040731" w:rsidP="00A92F35">
      <w:pPr>
        <w:spacing w:line="283" w:lineRule="exact"/>
        <w:ind w:left="-142" w:right="38"/>
        <w:jc w:val="right"/>
        <w:rPr>
          <w:b/>
        </w:rPr>
      </w:pPr>
    </w:p>
    <w:p w14:paraId="518B69A6" w14:textId="77777777" w:rsidR="00040731" w:rsidRDefault="00040731" w:rsidP="00A92F35">
      <w:pPr>
        <w:spacing w:line="283" w:lineRule="exact"/>
        <w:ind w:left="-142" w:right="38"/>
        <w:jc w:val="right"/>
        <w:rPr>
          <w:b/>
        </w:rPr>
      </w:pPr>
    </w:p>
    <w:p w14:paraId="5EAD59F6" w14:textId="77777777" w:rsidR="00040731" w:rsidRDefault="00040731" w:rsidP="00A92F35">
      <w:pPr>
        <w:spacing w:line="283" w:lineRule="exact"/>
        <w:ind w:left="-142" w:right="38"/>
        <w:jc w:val="right"/>
        <w:rPr>
          <w:b/>
        </w:rPr>
      </w:pPr>
    </w:p>
    <w:p w14:paraId="16D8CB03" w14:textId="77777777" w:rsidR="00040731" w:rsidRDefault="00040731" w:rsidP="00A92F35">
      <w:pPr>
        <w:spacing w:line="283" w:lineRule="exact"/>
        <w:ind w:left="-142" w:right="38"/>
        <w:jc w:val="right"/>
        <w:rPr>
          <w:b/>
        </w:rPr>
      </w:pPr>
    </w:p>
    <w:p w14:paraId="58331FDC" w14:textId="77777777" w:rsidR="00040731" w:rsidRDefault="00040731" w:rsidP="00A92F35">
      <w:pPr>
        <w:spacing w:line="283" w:lineRule="exact"/>
        <w:ind w:left="-142" w:right="38"/>
        <w:jc w:val="right"/>
        <w:rPr>
          <w:b/>
        </w:rPr>
      </w:pPr>
    </w:p>
    <w:p w14:paraId="69B56DA9" w14:textId="77777777" w:rsidR="00040731" w:rsidRDefault="00040731" w:rsidP="00A92F35">
      <w:pPr>
        <w:spacing w:line="283" w:lineRule="exact"/>
        <w:ind w:left="-142" w:right="38"/>
        <w:jc w:val="right"/>
        <w:rPr>
          <w:b/>
        </w:rPr>
      </w:pPr>
    </w:p>
    <w:p w14:paraId="6A988EE9" w14:textId="77777777" w:rsidR="00040731" w:rsidRDefault="00040731" w:rsidP="00A92F35">
      <w:pPr>
        <w:spacing w:line="283" w:lineRule="exact"/>
        <w:ind w:left="-142" w:right="38"/>
        <w:jc w:val="right"/>
        <w:rPr>
          <w:b/>
        </w:rPr>
      </w:pPr>
    </w:p>
    <w:p w14:paraId="59068382" w14:textId="77777777" w:rsidR="00040731" w:rsidRDefault="00040731" w:rsidP="00A92F35">
      <w:pPr>
        <w:spacing w:line="283" w:lineRule="exact"/>
        <w:ind w:left="-142" w:right="38"/>
        <w:jc w:val="right"/>
        <w:rPr>
          <w:b/>
        </w:rPr>
      </w:pPr>
    </w:p>
    <w:p w14:paraId="36680105" w14:textId="77777777" w:rsidR="00040731" w:rsidRDefault="00040731" w:rsidP="00A92F35">
      <w:pPr>
        <w:spacing w:line="283" w:lineRule="exact"/>
        <w:ind w:left="-142" w:right="38"/>
        <w:jc w:val="right"/>
        <w:rPr>
          <w:b/>
        </w:rPr>
      </w:pPr>
    </w:p>
    <w:p w14:paraId="2F8946DD" w14:textId="77777777" w:rsidR="00040731" w:rsidRDefault="00040731" w:rsidP="00A92F35">
      <w:pPr>
        <w:spacing w:line="283" w:lineRule="exact"/>
        <w:ind w:left="-142" w:right="38"/>
        <w:jc w:val="right"/>
        <w:rPr>
          <w:b/>
        </w:rPr>
      </w:pPr>
    </w:p>
    <w:p w14:paraId="33162AC8" w14:textId="77777777" w:rsidR="00040731" w:rsidRDefault="00040731" w:rsidP="00A92F35">
      <w:pPr>
        <w:spacing w:line="283" w:lineRule="exact"/>
        <w:ind w:left="-142" w:right="38"/>
        <w:jc w:val="right"/>
        <w:rPr>
          <w:b/>
        </w:rPr>
      </w:pPr>
    </w:p>
    <w:p w14:paraId="21B97B0A" w14:textId="77777777" w:rsidR="00040731" w:rsidRDefault="00040731" w:rsidP="00A92F35">
      <w:pPr>
        <w:spacing w:line="283" w:lineRule="exact"/>
        <w:ind w:left="-142" w:right="38"/>
        <w:jc w:val="right"/>
        <w:rPr>
          <w:b/>
        </w:rPr>
      </w:pPr>
    </w:p>
    <w:p w14:paraId="3BC30C42" w14:textId="77777777" w:rsidR="00040731" w:rsidRDefault="00040731" w:rsidP="00A92F35">
      <w:pPr>
        <w:spacing w:line="283" w:lineRule="exact"/>
        <w:ind w:left="-142" w:right="38"/>
        <w:jc w:val="right"/>
        <w:rPr>
          <w:b/>
        </w:rPr>
      </w:pPr>
    </w:p>
    <w:p w14:paraId="2EEB21BA" w14:textId="77777777" w:rsidR="00040731" w:rsidRDefault="00040731" w:rsidP="00A92F35">
      <w:pPr>
        <w:spacing w:line="283" w:lineRule="exact"/>
        <w:ind w:left="-142" w:right="38"/>
        <w:jc w:val="right"/>
        <w:rPr>
          <w:b/>
        </w:rPr>
      </w:pPr>
    </w:p>
    <w:p w14:paraId="0C726435" w14:textId="77777777" w:rsidR="00040731" w:rsidRDefault="00040731" w:rsidP="00A92F35">
      <w:pPr>
        <w:spacing w:line="283" w:lineRule="exact"/>
        <w:ind w:left="-142" w:right="38"/>
        <w:jc w:val="right"/>
        <w:rPr>
          <w:b/>
        </w:rPr>
      </w:pPr>
    </w:p>
    <w:p w14:paraId="56A23B3E" w14:textId="77777777" w:rsidR="00040731" w:rsidRDefault="00040731" w:rsidP="00A92F35">
      <w:pPr>
        <w:spacing w:line="283" w:lineRule="exact"/>
        <w:ind w:left="-142" w:right="38"/>
        <w:jc w:val="right"/>
        <w:rPr>
          <w:b/>
        </w:rPr>
      </w:pPr>
    </w:p>
    <w:p w14:paraId="0F32FD02" w14:textId="77777777" w:rsidR="00040731" w:rsidRDefault="00040731" w:rsidP="00A92F35">
      <w:pPr>
        <w:spacing w:line="283" w:lineRule="exact"/>
        <w:ind w:left="-142" w:right="38"/>
        <w:jc w:val="right"/>
        <w:rPr>
          <w:b/>
        </w:rPr>
      </w:pPr>
    </w:p>
    <w:p w14:paraId="3304088C" w14:textId="77777777" w:rsidR="00040731" w:rsidRDefault="00040731" w:rsidP="00A92F35">
      <w:pPr>
        <w:spacing w:line="283" w:lineRule="exact"/>
        <w:ind w:left="-142" w:right="38"/>
        <w:jc w:val="right"/>
        <w:rPr>
          <w:b/>
        </w:rPr>
      </w:pPr>
    </w:p>
    <w:p w14:paraId="7AC57EAA" w14:textId="77777777" w:rsidR="00040731" w:rsidRDefault="00040731" w:rsidP="00A92F35">
      <w:pPr>
        <w:spacing w:line="283" w:lineRule="exact"/>
        <w:ind w:left="-142" w:right="38"/>
        <w:jc w:val="right"/>
        <w:rPr>
          <w:b/>
        </w:rPr>
      </w:pPr>
    </w:p>
    <w:p w14:paraId="60DBED45" w14:textId="77777777" w:rsidR="00040731" w:rsidRDefault="00040731" w:rsidP="00A92F35">
      <w:pPr>
        <w:spacing w:line="283" w:lineRule="exact"/>
        <w:ind w:left="-142" w:right="38"/>
        <w:jc w:val="right"/>
        <w:rPr>
          <w:b/>
        </w:rPr>
      </w:pPr>
    </w:p>
    <w:p w14:paraId="25924AB7" w14:textId="77777777" w:rsidR="00040731" w:rsidRDefault="00040731" w:rsidP="00A92F35">
      <w:pPr>
        <w:spacing w:line="283" w:lineRule="exact"/>
        <w:ind w:left="-142" w:right="38"/>
        <w:jc w:val="right"/>
        <w:rPr>
          <w:b/>
        </w:rPr>
      </w:pPr>
    </w:p>
    <w:p w14:paraId="2929A8A3" w14:textId="77777777" w:rsidR="00040731" w:rsidRDefault="00040731" w:rsidP="00A92F35">
      <w:pPr>
        <w:spacing w:line="283" w:lineRule="exact"/>
        <w:ind w:left="-142" w:right="38"/>
        <w:jc w:val="right"/>
        <w:rPr>
          <w:b/>
        </w:rPr>
      </w:pPr>
    </w:p>
    <w:p w14:paraId="66CA4CD5" w14:textId="77777777" w:rsidR="00040731" w:rsidRDefault="00040731" w:rsidP="00A92F35">
      <w:pPr>
        <w:spacing w:line="283" w:lineRule="exact"/>
        <w:ind w:left="-142" w:right="38"/>
        <w:jc w:val="right"/>
        <w:rPr>
          <w:b/>
        </w:rPr>
      </w:pPr>
    </w:p>
    <w:p w14:paraId="630CAD11" w14:textId="77777777" w:rsidR="00040731" w:rsidRDefault="00040731" w:rsidP="00A92F35">
      <w:pPr>
        <w:spacing w:line="283" w:lineRule="exact"/>
        <w:ind w:left="-142" w:right="38"/>
        <w:jc w:val="right"/>
        <w:rPr>
          <w:b/>
        </w:rPr>
      </w:pPr>
    </w:p>
    <w:p w14:paraId="6CBB4B05" w14:textId="77777777" w:rsidR="00040731" w:rsidRDefault="00040731" w:rsidP="00A92F35">
      <w:pPr>
        <w:spacing w:line="283" w:lineRule="exact"/>
        <w:ind w:left="-142" w:right="38"/>
        <w:jc w:val="right"/>
        <w:rPr>
          <w:b/>
        </w:rPr>
      </w:pPr>
    </w:p>
    <w:p w14:paraId="314AE8DB" w14:textId="77777777" w:rsidR="000F5E90" w:rsidRDefault="000F5E90" w:rsidP="007B5655">
      <w:pPr>
        <w:spacing w:line="283" w:lineRule="exact"/>
        <w:ind w:right="38"/>
        <w:rPr>
          <w:b/>
        </w:rPr>
      </w:pPr>
    </w:p>
    <w:p w14:paraId="789A9C7A" w14:textId="2DABC254" w:rsidR="00E826CF" w:rsidRPr="00834A4D" w:rsidRDefault="0074120A" w:rsidP="00A92F35">
      <w:pPr>
        <w:spacing w:line="283" w:lineRule="exact"/>
        <w:ind w:left="-142" w:right="38"/>
        <w:jc w:val="right"/>
        <w:rPr>
          <w:b/>
        </w:rPr>
      </w:pPr>
      <w:r>
        <w:rPr>
          <w:b/>
        </w:rPr>
        <w:lastRenderedPageBreak/>
        <w:t>Приложение №6</w:t>
      </w:r>
    </w:p>
    <w:p w14:paraId="42D80A7E" w14:textId="775B5AB3" w:rsidR="00E826CF" w:rsidRPr="000F5E90" w:rsidRDefault="00E826CF" w:rsidP="000F5E90">
      <w:pPr>
        <w:tabs>
          <w:tab w:val="left" w:pos="11340"/>
        </w:tabs>
        <w:ind w:right="1"/>
        <w:jc w:val="right"/>
        <w:rPr>
          <w:rFonts w:cs="Times New Roman"/>
          <w:b/>
          <w:highlight w:val="yellow"/>
        </w:rPr>
      </w:pPr>
      <w:bookmarkStart w:id="13" w:name="_Hlk91067914"/>
      <w:r w:rsidRPr="00834A4D">
        <w:rPr>
          <w:b/>
        </w:rPr>
        <w:t xml:space="preserve">к Договору </w:t>
      </w:r>
      <w:bookmarkEnd w:id="13"/>
      <w:r w:rsidR="000F5E90">
        <w:rPr>
          <w:b/>
        </w:rPr>
        <w:t>№</w:t>
      </w:r>
      <w:r w:rsidR="009667CD">
        <w:rPr>
          <w:rFonts w:eastAsia="Times New Roman" w:cs="Times New Roman"/>
          <w:b/>
        </w:rPr>
        <w:t>_____</w:t>
      </w:r>
      <w:r w:rsidR="000F5E90">
        <w:rPr>
          <w:rFonts w:eastAsia="Times New Roman" w:cs="Times New Roman"/>
          <w:b/>
        </w:rPr>
        <w:t xml:space="preserve">/22/ИВС от </w:t>
      </w:r>
      <w:r w:rsidR="009667CD">
        <w:rPr>
          <w:rFonts w:eastAsia="Times New Roman" w:cs="Times New Roman"/>
          <w:b/>
        </w:rPr>
        <w:t xml:space="preserve">«__»___ </w:t>
      </w:r>
      <w:r w:rsidR="000F5E90">
        <w:rPr>
          <w:rFonts w:eastAsia="Times New Roman" w:cs="Times New Roman"/>
          <w:b/>
        </w:rPr>
        <w:t>2022г.</w:t>
      </w:r>
    </w:p>
    <w:p w14:paraId="44988445" w14:textId="226AE5AF" w:rsidR="0004751C" w:rsidRDefault="00A92F35" w:rsidP="0004751C">
      <w:pPr>
        <w:jc w:val="center"/>
        <w:rPr>
          <w:b/>
          <w:szCs w:val="24"/>
        </w:rPr>
      </w:pPr>
      <w:r w:rsidRPr="00834A4D">
        <w:rPr>
          <w:b/>
          <w:szCs w:val="24"/>
        </w:rPr>
        <w:t xml:space="preserve">Протокол согласования </w:t>
      </w:r>
      <w:r>
        <w:rPr>
          <w:b/>
          <w:szCs w:val="24"/>
        </w:rPr>
        <w:t>договорной цены узлов и деталей собственности Заказчика, снятых при плановом ремонте вагонов Заказ</w:t>
      </w:r>
      <w:r w:rsidR="0004751C" w:rsidRPr="0004751C">
        <w:rPr>
          <w:b/>
          <w:szCs w:val="24"/>
        </w:rPr>
        <w:t xml:space="preserve"> </w:t>
      </w:r>
      <w:r w:rsidR="0004751C">
        <w:rPr>
          <w:b/>
          <w:szCs w:val="24"/>
        </w:rPr>
        <w:t>чика и приобретаемых Подрядчиком</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6173"/>
        <w:gridCol w:w="2734"/>
      </w:tblGrid>
      <w:tr w:rsidR="0004751C" w:rsidRPr="0004751C" w14:paraId="5F32D5B9" w14:textId="77777777" w:rsidTr="006F7F00">
        <w:trPr>
          <w:trHeight w:val="430"/>
        </w:trPr>
        <w:tc>
          <w:tcPr>
            <w:tcW w:w="764" w:type="dxa"/>
            <w:shd w:val="clear" w:color="auto" w:fill="auto"/>
            <w:hideMark/>
          </w:tcPr>
          <w:p w14:paraId="2A173039" w14:textId="77777777" w:rsidR="0004751C" w:rsidRPr="0004751C" w:rsidRDefault="0004751C" w:rsidP="0004751C">
            <w:pPr>
              <w:spacing w:after="0" w:line="240" w:lineRule="auto"/>
              <w:rPr>
                <w:rFonts w:eastAsia="Calibri" w:cs="Arial"/>
                <w:b/>
                <w:bCs/>
                <w:szCs w:val="24"/>
              </w:rPr>
            </w:pPr>
            <w:r w:rsidRPr="0004751C">
              <w:rPr>
                <w:rFonts w:eastAsia="Calibri" w:cs="Arial"/>
                <w:b/>
                <w:bCs/>
                <w:szCs w:val="24"/>
              </w:rPr>
              <w:t>№ п/п</w:t>
            </w:r>
          </w:p>
        </w:tc>
        <w:tc>
          <w:tcPr>
            <w:tcW w:w="6173" w:type="dxa"/>
            <w:shd w:val="clear" w:color="auto" w:fill="auto"/>
            <w:hideMark/>
          </w:tcPr>
          <w:p w14:paraId="56A1C410" w14:textId="77777777" w:rsidR="0004751C" w:rsidRPr="0004751C" w:rsidRDefault="0004751C" w:rsidP="0004751C">
            <w:pPr>
              <w:spacing w:after="0" w:line="240" w:lineRule="auto"/>
              <w:jc w:val="center"/>
              <w:rPr>
                <w:rFonts w:eastAsia="Calibri" w:cs="Arial"/>
                <w:b/>
                <w:bCs/>
                <w:szCs w:val="24"/>
              </w:rPr>
            </w:pPr>
            <w:r w:rsidRPr="0004751C">
              <w:rPr>
                <w:rFonts w:eastAsia="Calibri" w:cs="Arial"/>
                <w:b/>
                <w:bCs/>
                <w:szCs w:val="24"/>
              </w:rPr>
              <w:t>Вид запасной части</w:t>
            </w:r>
          </w:p>
        </w:tc>
        <w:tc>
          <w:tcPr>
            <w:tcW w:w="2734" w:type="dxa"/>
            <w:shd w:val="clear" w:color="auto" w:fill="auto"/>
            <w:hideMark/>
          </w:tcPr>
          <w:p w14:paraId="16EB6CFC" w14:textId="77777777" w:rsidR="0004751C" w:rsidRPr="0004751C" w:rsidRDefault="0004751C" w:rsidP="0004751C">
            <w:pPr>
              <w:spacing w:after="0" w:line="240" w:lineRule="auto"/>
              <w:jc w:val="center"/>
              <w:rPr>
                <w:rFonts w:eastAsia="Calibri" w:cs="Arial"/>
                <w:b/>
                <w:bCs/>
                <w:szCs w:val="24"/>
              </w:rPr>
            </w:pPr>
            <w:r w:rsidRPr="0004751C">
              <w:rPr>
                <w:rFonts w:eastAsia="Calibri" w:cs="Arial"/>
                <w:b/>
                <w:bCs/>
                <w:szCs w:val="24"/>
              </w:rPr>
              <w:t xml:space="preserve">Цена единицы, руб. </w:t>
            </w:r>
          </w:p>
          <w:p w14:paraId="60C0CAD9" w14:textId="77777777" w:rsidR="0004751C" w:rsidRPr="0004751C" w:rsidRDefault="0004751C" w:rsidP="0004751C">
            <w:pPr>
              <w:spacing w:after="0" w:line="240" w:lineRule="auto"/>
              <w:jc w:val="center"/>
              <w:rPr>
                <w:rFonts w:eastAsia="Calibri" w:cs="Arial"/>
                <w:b/>
                <w:bCs/>
                <w:szCs w:val="24"/>
              </w:rPr>
            </w:pPr>
            <w:r w:rsidRPr="0004751C">
              <w:rPr>
                <w:rFonts w:eastAsia="Calibri" w:cs="Arial"/>
                <w:b/>
                <w:bCs/>
                <w:szCs w:val="24"/>
              </w:rPr>
              <w:t>(без НДС)</w:t>
            </w:r>
          </w:p>
        </w:tc>
      </w:tr>
      <w:tr w:rsidR="0004751C" w:rsidRPr="0004751C" w14:paraId="553967F0" w14:textId="77777777" w:rsidTr="006F7F00">
        <w:trPr>
          <w:trHeight w:val="203"/>
        </w:trPr>
        <w:tc>
          <w:tcPr>
            <w:tcW w:w="6937" w:type="dxa"/>
            <w:gridSpan w:val="2"/>
            <w:shd w:val="clear" w:color="auto" w:fill="auto"/>
            <w:hideMark/>
          </w:tcPr>
          <w:p w14:paraId="3C3E13D1" w14:textId="77777777" w:rsidR="0004751C" w:rsidRPr="0004751C" w:rsidRDefault="0004751C" w:rsidP="0004751C">
            <w:pPr>
              <w:spacing w:after="0" w:line="240" w:lineRule="auto"/>
              <w:rPr>
                <w:rFonts w:eastAsia="Calibri" w:cs="Arial"/>
                <w:b/>
                <w:bCs/>
                <w:szCs w:val="24"/>
              </w:rPr>
            </w:pPr>
            <w:r w:rsidRPr="0004751C">
              <w:rPr>
                <w:rFonts w:eastAsia="Calibri" w:cs="Arial"/>
                <w:b/>
                <w:bCs/>
                <w:szCs w:val="24"/>
              </w:rPr>
              <w:t>1. В случаях установки деталей собственности ООО «ИВС»</w:t>
            </w:r>
          </w:p>
        </w:tc>
        <w:tc>
          <w:tcPr>
            <w:tcW w:w="2734" w:type="dxa"/>
            <w:shd w:val="clear" w:color="auto" w:fill="auto"/>
          </w:tcPr>
          <w:p w14:paraId="348B0B33" w14:textId="77777777" w:rsidR="0004751C" w:rsidRPr="0004751C" w:rsidRDefault="0004751C" w:rsidP="0004751C">
            <w:pPr>
              <w:spacing w:after="0" w:line="240" w:lineRule="auto"/>
              <w:rPr>
                <w:rFonts w:eastAsia="Calibri" w:cs="Arial"/>
                <w:b/>
                <w:bCs/>
                <w:szCs w:val="24"/>
              </w:rPr>
            </w:pPr>
          </w:p>
        </w:tc>
      </w:tr>
      <w:tr w:rsidR="00BC7EE8" w:rsidRPr="0004751C" w14:paraId="18C3DEE9" w14:textId="77777777" w:rsidTr="006F7F00">
        <w:trPr>
          <w:trHeight w:val="315"/>
        </w:trPr>
        <w:tc>
          <w:tcPr>
            <w:tcW w:w="764" w:type="dxa"/>
            <w:shd w:val="clear" w:color="auto" w:fill="auto"/>
            <w:hideMark/>
          </w:tcPr>
          <w:p w14:paraId="165535CF" w14:textId="77777777" w:rsidR="00BC7EE8" w:rsidRPr="0004751C" w:rsidRDefault="00BC7EE8" w:rsidP="00BC7EE8">
            <w:pPr>
              <w:spacing w:after="0" w:line="240" w:lineRule="auto"/>
              <w:rPr>
                <w:rFonts w:eastAsia="Calibri" w:cs="Arial"/>
                <w:szCs w:val="24"/>
              </w:rPr>
            </w:pPr>
            <w:r w:rsidRPr="0004751C">
              <w:rPr>
                <w:rFonts w:eastAsia="Calibri" w:cs="Arial"/>
                <w:szCs w:val="24"/>
              </w:rPr>
              <w:t>1</w:t>
            </w:r>
          </w:p>
        </w:tc>
        <w:tc>
          <w:tcPr>
            <w:tcW w:w="6173" w:type="dxa"/>
            <w:shd w:val="clear" w:color="auto" w:fill="auto"/>
            <w:vAlign w:val="center"/>
            <w:hideMark/>
          </w:tcPr>
          <w:p w14:paraId="5DFE14F3" w14:textId="77777777" w:rsidR="00BC7EE8" w:rsidRPr="0004751C" w:rsidRDefault="00BC7EE8" w:rsidP="00BC7EE8">
            <w:pPr>
              <w:spacing w:after="0" w:line="240" w:lineRule="auto"/>
              <w:rPr>
                <w:rFonts w:eastAsia="Calibri" w:cs="Arial"/>
                <w:szCs w:val="24"/>
              </w:rPr>
            </w:pPr>
            <w:r w:rsidRPr="0004751C">
              <w:rPr>
                <w:rFonts w:eastAsia="Calibri" w:cs="Arial"/>
                <w:szCs w:val="24"/>
              </w:rPr>
              <w:t>Пара колесная обод 29 мм и менее</w:t>
            </w:r>
          </w:p>
        </w:tc>
        <w:tc>
          <w:tcPr>
            <w:tcW w:w="2734" w:type="dxa"/>
            <w:shd w:val="clear" w:color="auto" w:fill="auto"/>
            <w:vAlign w:val="center"/>
            <w:hideMark/>
          </w:tcPr>
          <w:p w14:paraId="77768471" w14:textId="752ACB4D" w:rsidR="00BC7EE8" w:rsidRPr="0004751C" w:rsidRDefault="00BC7EE8" w:rsidP="00BC7EE8">
            <w:pPr>
              <w:spacing w:after="0" w:line="240" w:lineRule="auto"/>
              <w:ind w:right="317"/>
              <w:jc w:val="center"/>
              <w:rPr>
                <w:rFonts w:eastAsia="Calibri" w:cs="Times New Roman"/>
                <w:szCs w:val="24"/>
              </w:rPr>
            </w:pPr>
          </w:p>
        </w:tc>
      </w:tr>
      <w:tr w:rsidR="00BC7EE8" w:rsidRPr="0004751C" w14:paraId="4C2B8291" w14:textId="77777777" w:rsidTr="006F7F00">
        <w:trPr>
          <w:trHeight w:val="315"/>
        </w:trPr>
        <w:tc>
          <w:tcPr>
            <w:tcW w:w="764" w:type="dxa"/>
            <w:shd w:val="clear" w:color="auto" w:fill="auto"/>
            <w:hideMark/>
          </w:tcPr>
          <w:p w14:paraId="2D4B4DDD" w14:textId="77777777" w:rsidR="00BC7EE8" w:rsidRPr="0004751C" w:rsidRDefault="00BC7EE8" w:rsidP="00BC7EE8">
            <w:pPr>
              <w:spacing w:after="0" w:line="240" w:lineRule="auto"/>
              <w:rPr>
                <w:rFonts w:eastAsia="Calibri" w:cs="Arial"/>
                <w:szCs w:val="24"/>
              </w:rPr>
            </w:pPr>
            <w:r w:rsidRPr="0004751C">
              <w:rPr>
                <w:rFonts w:eastAsia="Calibri" w:cs="Arial"/>
                <w:szCs w:val="24"/>
              </w:rPr>
              <w:t>2</w:t>
            </w:r>
          </w:p>
        </w:tc>
        <w:tc>
          <w:tcPr>
            <w:tcW w:w="6173" w:type="dxa"/>
            <w:shd w:val="clear" w:color="auto" w:fill="auto"/>
            <w:vAlign w:val="center"/>
            <w:hideMark/>
          </w:tcPr>
          <w:p w14:paraId="3CF6DA1F" w14:textId="77777777" w:rsidR="00BC7EE8" w:rsidRPr="0004751C" w:rsidRDefault="00BC7EE8" w:rsidP="00BC7EE8">
            <w:pPr>
              <w:spacing w:after="0" w:line="240" w:lineRule="auto"/>
              <w:rPr>
                <w:rFonts w:eastAsia="Calibri" w:cs="Arial"/>
                <w:szCs w:val="24"/>
              </w:rPr>
            </w:pPr>
            <w:r w:rsidRPr="0004751C">
              <w:rPr>
                <w:rFonts w:eastAsia="Calibri" w:cs="Arial"/>
                <w:szCs w:val="24"/>
              </w:rPr>
              <w:t>Пара колесная обод 34-30мм</w:t>
            </w:r>
          </w:p>
        </w:tc>
        <w:tc>
          <w:tcPr>
            <w:tcW w:w="2734" w:type="dxa"/>
            <w:shd w:val="clear" w:color="auto" w:fill="auto"/>
            <w:vAlign w:val="center"/>
            <w:hideMark/>
          </w:tcPr>
          <w:p w14:paraId="651AB1FF" w14:textId="38D6E512" w:rsidR="00BC7EE8" w:rsidRPr="0004751C" w:rsidRDefault="00BC7EE8" w:rsidP="00BC7EE8">
            <w:pPr>
              <w:spacing w:after="0" w:line="240" w:lineRule="auto"/>
              <w:ind w:right="317"/>
              <w:jc w:val="center"/>
              <w:rPr>
                <w:rFonts w:eastAsia="Calibri" w:cs="Times New Roman"/>
                <w:szCs w:val="24"/>
              </w:rPr>
            </w:pPr>
          </w:p>
        </w:tc>
      </w:tr>
      <w:tr w:rsidR="00BC7EE8" w:rsidRPr="0004751C" w14:paraId="6F9824F4" w14:textId="77777777" w:rsidTr="006F7F00">
        <w:trPr>
          <w:trHeight w:val="315"/>
        </w:trPr>
        <w:tc>
          <w:tcPr>
            <w:tcW w:w="764" w:type="dxa"/>
            <w:shd w:val="clear" w:color="auto" w:fill="auto"/>
            <w:hideMark/>
          </w:tcPr>
          <w:p w14:paraId="3C3CC2FA" w14:textId="77777777" w:rsidR="00BC7EE8" w:rsidRPr="0004751C" w:rsidRDefault="00BC7EE8" w:rsidP="00BC7EE8">
            <w:pPr>
              <w:spacing w:after="0" w:line="240" w:lineRule="auto"/>
              <w:rPr>
                <w:rFonts w:eastAsia="Calibri" w:cs="Arial"/>
                <w:szCs w:val="24"/>
              </w:rPr>
            </w:pPr>
            <w:r w:rsidRPr="0004751C">
              <w:rPr>
                <w:rFonts w:eastAsia="Calibri" w:cs="Arial"/>
                <w:szCs w:val="24"/>
              </w:rPr>
              <w:t>3</w:t>
            </w:r>
          </w:p>
        </w:tc>
        <w:tc>
          <w:tcPr>
            <w:tcW w:w="6173" w:type="dxa"/>
            <w:shd w:val="clear" w:color="auto" w:fill="auto"/>
            <w:vAlign w:val="center"/>
            <w:hideMark/>
          </w:tcPr>
          <w:p w14:paraId="0210C38C"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Пара колесная обод 39-35мм </w:t>
            </w:r>
          </w:p>
        </w:tc>
        <w:tc>
          <w:tcPr>
            <w:tcW w:w="2734" w:type="dxa"/>
            <w:shd w:val="clear" w:color="auto" w:fill="auto"/>
            <w:vAlign w:val="center"/>
            <w:hideMark/>
          </w:tcPr>
          <w:p w14:paraId="582A735A" w14:textId="271EC5C6" w:rsidR="00BC7EE8" w:rsidRPr="0004751C" w:rsidRDefault="00BC7EE8" w:rsidP="00BC7EE8">
            <w:pPr>
              <w:spacing w:after="0" w:line="240" w:lineRule="auto"/>
              <w:ind w:right="317"/>
              <w:jc w:val="center"/>
              <w:rPr>
                <w:rFonts w:eastAsia="Calibri" w:cs="Times New Roman"/>
                <w:szCs w:val="24"/>
              </w:rPr>
            </w:pPr>
          </w:p>
        </w:tc>
      </w:tr>
      <w:tr w:rsidR="00BC7EE8" w:rsidRPr="0004751C" w14:paraId="41BE0253" w14:textId="77777777" w:rsidTr="007D30C4">
        <w:trPr>
          <w:trHeight w:val="315"/>
        </w:trPr>
        <w:tc>
          <w:tcPr>
            <w:tcW w:w="764" w:type="dxa"/>
            <w:shd w:val="clear" w:color="auto" w:fill="auto"/>
            <w:hideMark/>
          </w:tcPr>
          <w:p w14:paraId="3ACE8CA4" w14:textId="77777777" w:rsidR="00BC7EE8" w:rsidRPr="0004751C" w:rsidRDefault="00BC7EE8" w:rsidP="00BC7EE8">
            <w:pPr>
              <w:spacing w:after="0" w:line="240" w:lineRule="auto"/>
              <w:rPr>
                <w:rFonts w:eastAsia="Calibri" w:cs="Arial"/>
                <w:szCs w:val="24"/>
              </w:rPr>
            </w:pPr>
            <w:r w:rsidRPr="0004751C">
              <w:rPr>
                <w:rFonts w:eastAsia="Calibri" w:cs="Arial"/>
                <w:szCs w:val="24"/>
              </w:rPr>
              <w:t>4</w:t>
            </w:r>
          </w:p>
        </w:tc>
        <w:tc>
          <w:tcPr>
            <w:tcW w:w="6173" w:type="dxa"/>
            <w:shd w:val="clear" w:color="auto" w:fill="auto"/>
            <w:vAlign w:val="center"/>
            <w:hideMark/>
          </w:tcPr>
          <w:p w14:paraId="20F64DEA"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Пара колесная обод 44-40мм </w:t>
            </w:r>
          </w:p>
        </w:tc>
        <w:tc>
          <w:tcPr>
            <w:tcW w:w="2734" w:type="dxa"/>
            <w:shd w:val="clear" w:color="auto" w:fill="auto"/>
            <w:vAlign w:val="center"/>
            <w:hideMark/>
          </w:tcPr>
          <w:p w14:paraId="2417D7C9" w14:textId="6295F56D" w:rsidR="00BC7EE8" w:rsidRPr="0004751C" w:rsidRDefault="00BC7EE8" w:rsidP="00BC7EE8">
            <w:pPr>
              <w:spacing w:after="0" w:line="240" w:lineRule="auto"/>
              <w:ind w:right="317"/>
              <w:jc w:val="center"/>
              <w:rPr>
                <w:rFonts w:eastAsia="Calibri" w:cs="Times New Roman"/>
                <w:szCs w:val="24"/>
              </w:rPr>
            </w:pPr>
          </w:p>
        </w:tc>
      </w:tr>
      <w:tr w:rsidR="00BC7EE8" w:rsidRPr="0004751C" w14:paraId="40FB2CF6" w14:textId="77777777" w:rsidTr="007D30C4">
        <w:trPr>
          <w:trHeight w:val="315"/>
        </w:trPr>
        <w:tc>
          <w:tcPr>
            <w:tcW w:w="764" w:type="dxa"/>
            <w:shd w:val="clear" w:color="auto" w:fill="auto"/>
            <w:hideMark/>
          </w:tcPr>
          <w:p w14:paraId="316C0EDB" w14:textId="77777777" w:rsidR="00BC7EE8" w:rsidRPr="0004751C" w:rsidRDefault="00BC7EE8" w:rsidP="00BC7EE8">
            <w:pPr>
              <w:spacing w:after="0" w:line="240" w:lineRule="auto"/>
              <w:rPr>
                <w:rFonts w:eastAsia="Calibri" w:cs="Arial"/>
                <w:szCs w:val="24"/>
              </w:rPr>
            </w:pPr>
            <w:r w:rsidRPr="0004751C">
              <w:rPr>
                <w:rFonts w:eastAsia="Calibri" w:cs="Arial"/>
                <w:szCs w:val="24"/>
              </w:rPr>
              <w:t>5</w:t>
            </w:r>
          </w:p>
        </w:tc>
        <w:tc>
          <w:tcPr>
            <w:tcW w:w="6173" w:type="dxa"/>
            <w:shd w:val="clear" w:color="auto" w:fill="auto"/>
            <w:vAlign w:val="center"/>
            <w:hideMark/>
          </w:tcPr>
          <w:p w14:paraId="1982C632"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Пара колесная обод 49-45мм </w:t>
            </w:r>
          </w:p>
        </w:tc>
        <w:tc>
          <w:tcPr>
            <w:tcW w:w="2734" w:type="dxa"/>
            <w:shd w:val="clear" w:color="auto" w:fill="auto"/>
            <w:vAlign w:val="center"/>
            <w:hideMark/>
          </w:tcPr>
          <w:p w14:paraId="48FA2F73" w14:textId="2DF52ECA" w:rsidR="00BC7EE8" w:rsidRPr="0004751C" w:rsidRDefault="00BC7EE8" w:rsidP="00BC7EE8">
            <w:pPr>
              <w:spacing w:after="0" w:line="240" w:lineRule="auto"/>
              <w:ind w:right="317"/>
              <w:jc w:val="center"/>
              <w:rPr>
                <w:rFonts w:eastAsia="Calibri" w:cs="Times New Roman"/>
                <w:szCs w:val="24"/>
              </w:rPr>
            </w:pPr>
          </w:p>
        </w:tc>
      </w:tr>
      <w:tr w:rsidR="00BC7EE8" w:rsidRPr="0004751C" w14:paraId="6DEBB4F6" w14:textId="77777777" w:rsidTr="007D30C4">
        <w:trPr>
          <w:trHeight w:val="315"/>
        </w:trPr>
        <w:tc>
          <w:tcPr>
            <w:tcW w:w="764" w:type="dxa"/>
            <w:shd w:val="clear" w:color="auto" w:fill="auto"/>
            <w:hideMark/>
          </w:tcPr>
          <w:p w14:paraId="7EF8BF91" w14:textId="77777777" w:rsidR="00BC7EE8" w:rsidRPr="0004751C" w:rsidRDefault="00BC7EE8" w:rsidP="00BC7EE8">
            <w:pPr>
              <w:spacing w:after="0" w:line="240" w:lineRule="auto"/>
              <w:rPr>
                <w:rFonts w:eastAsia="Calibri" w:cs="Arial"/>
                <w:szCs w:val="24"/>
              </w:rPr>
            </w:pPr>
            <w:r w:rsidRPr="0004751C">
              <w:rPr>
                <w:rFonts w:eastAsia="Calibri" w:cs="Arial"/>
                <w:szCs w:val="24"/>
              </w:rPr>
              <w:t>6</w:t>
            </w:r>
          </w:p>
        </w:tc>
        <w:tc>
          <w:tcPr>
            <w:tcW w:w="6173" w:type="dxa"/>
            <w:shd w:val="clear" w:color="auto" w:fill="auto"/>
            <w:vAlign w:val="center"/>
            <w:hideMark/>
          </w:tcPr>
          <w:p w14:paraId="27DA1497" w14:textId="77777777" w:rsidR="00BC7EE8" w:rsidRPr="0004751C" w:rsidRDefault="00BC7EE8" w:rsidP="00BC7EE8">
            <w:pPr>
              <w:spacing w:after="0" w:line="240" w:lineRule="auto"/>
              <w:rPr>
                <w:rFonts w:eastAsia="Calibri" w:cs="Arial"/>
                <w:szCs w:val="24"/>
              </w:rPr>
            </w:pPr>
            <w:r w:rsidRPr="0004751C">
              <w:rPr>
                <w:rFonts w:eastAsia="Calibri" w:cs="Arial"/>
                <w:szCs w:val="24"/>
              </w:rPr>
              <w:t>Пара колесная обод 54-50мм</w:t>
            </w:r>
          </w:p>
        </w:tc>
        <w:tc>
          <w:tcPr>
            <w:tcW w:w="2734" w:type="dxa"/>
            <w:shd w:val="clear" w:color="auto" w:fill="auto"/>
            <w:vAlign w:val="center"/>
            <w:hideMark/>
          </w:tcPr>
          <w:p w14:paraId="7454A285" w14:textId="3210CD35" w:rsidR="00BC7EE8" w:rsidRPr="0004751C" w:rsidRDefault="00BC7EE8" w:rsidP="00BC7EE8">
            <w:pPr>
              <w:spacing w:after="0" w:line="240" w:lineRule="auto"/>
              <w:ind w:right="317"/>
              <w:jc w:val="center"/>
              <w:rPr>
                <w:rFonts w:eastAsia="Calibri" w:cs="Times New Roman"/>
                <w:szCs w:val="24"/>
              </w:rPr>
            </w:pPr>
          </w:p>
        </w:tc>
      </w:tr>
      <w:tr w:rsidR="00BC7EE8" w:rsidRPr="0004751C" w14:paraId="3983FD6B" w14:textId="77777777" w:rsidTr="007D30C4">
        <w:trPr>
          <w:trHeight w:val="315"/>
        </w:trPr>
        <w:tc>
          <w:tcPr>
            <w:tcW w:w="764" w:type="dxa"/>
            <w:shd w:val="clear" w:color="auto" w:fill="auto"/>
            <w:hideMark/>
          </w:tcPr>
          <w:p w14:paraId="068A29E5" w14:textId="77777777" w:rsidR="00BC7EE8" w:rsidRPr="0004751C" w:rsidRDefault="00BC7EE8" w:rsidP="00BC7EE8">
            <w:pPr>
              <w:spacing w:after="0" w:line="240" w:lineRule="auto"/>
              <w:rPr>
                <w:rFonts w:eastAsia="Calibri" w:cs="Arial"/>
                <w:szCs w:val="24"/>
              </w:rPr>
            </w:pPr>
            <w:r w:rsidRPr="0004751C">
              <w:rPr>
                <w:rFonts w:eastAsia="Calibri" w:cs="Arial"/>
                <w:szCs w:val="24"/>
              </w:rPr>
              <w:t>7</w:t>
            </w:r>
          </w:p>
        </w:tc>
        <w:tc>
          <w:tcPr>
            <w:tcW w:w="6173" w:type="dxa"/>
            <w:shd w:val="clear" w:color="auto" w:fill="auto"/>
            <w:vAlign w:val="center"/>
            <w:hideMark/>
          </w:tcPr>
          <w:p w14:paraId="7D75F8A6"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Пара колесная обод 59-55мм </w:t>
            </w:r>
          </w:p>
        </w:tc>
        <w:tc>
          <w:tcPr>
            <w:tcW w:w="2734" w:type="dxa"/>
            <w:shd w:val="clear" w:color="auto" w:fill="auto"/>
            <w:vAlign w:val="center"/>
            <w:hideMark/>
          </w:tcPr>
          <w:p w14:paraId="31D0FCEE" w14:textId="499D2B37" w:rsidR="00BC7EE8" w:rsidRPr="0004751C" w:rsidRDefault="00BC7EE8" w:rsidP="00BC7EE8">
            <w:pPr>
              <w:spacing w:after="0" w:line="240" w:lineRule="auto"/>
              <w:ind w:right="317"/>
              <w:jc w:val="center"/>
              <w:rPr>
                <w:rFonts w:eastAsia="Calibri" w:cs="Times New Roman"/>
                <w:szCs w:val="24"/>
              </w:rPr>
            </w:pPr>
          </w:p>
        </w:tc>
      </w:tr>
      <w:tr w:rsidR="00BC7EE8" w:rsidRPr="0004751C" w14:paraId="19809794" w14:textId="77777777" w:rsidTr="007D30C4">
        <w:trPr>
          <w:trHeight w:val="315"/>
        </w:trPr>
        <w:tc>
          <w:tcPr>
            <w:tcW w:w="764" w:type="dxa"/>
            <w:shd w:val="clear" w:color="auto" w:fill="auto"/>
            <w:hideMark/>
          </w:tcPr>
          <w:p w14:paraId="179DCC3D" w14:textId="77777777" w:rsidR="00BC7EE8" w:rsidRPr="0004751C" w:rsidRDefault="00BC7EE8" w:rsidP="00BC7EE8">
            <w:pPr>
              <w:spacing w:after="0" w:line="240" w:lineRule="auto"/>
              <w:rPr>
                <w:rFonts w:eastAsia="Calibri" w:cs="Arial"/>
                <w:szCs w:val="24"/>
              </w:rPr>
            </w:pPr>
            <w:r w:rsidRPr="0004751C">
              <w:rPr>
                <w:rFonts w:eastAsia="Calibri" w:cs="Arial"/>
                <w:szCs w:val="24"/>
              </w:rPr>
              <w:t>8</w:t>
            </w:r>
          </w:p>
        </w:tc>
        <w:tc>
          <w:tcPr>
            <w:tcW w:w="6173" w:type="dxa"/>
            <w:shd w:val="clear" w:color="auto" w:fill="auto"/>
            <w:vAlign w:val="center"/>
            <w:hideMark/>
          </w:tcPr>
          <w:p w14:paraId="1BB0F5E3"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Пара колесная обод 64-60мм </w:t>
            </w:r>
          </w:p>
        </w:tc>
        <w:tc>
          <w:tcPr>
            <w:tcW w:w="2734" w:type="dxa"/>
            <w:shd w:val="clear" w:color="auto" w:fill="auto"/>
            <w:vAlign w:val="center"/>
            <w:hideMark/>
          </w:tcPr>
          <w:p w14:paraId="6ED5C201" w14:textId="2D8FC954" w:rsidR="00BC7EE8" w:rsidRPr="0004751C" w:rsidRDefault="00BC7EE8" w:rsidP="00BC7EE8">
            <w:pPr>
              <w:spacing w:after="0" w:line="240" w:lineRule="auto"/>
              <w:ind w:right="317"/>
              <w:jc w:val="center"/>
              <w:rPr>
                <w:rFonts w:eastAsia="Calibri" w:cs="Times New Roman"/>
                <w:szCs w:val="24"/>
              </w:rPr>
            </w:pPr>
          </w:p>
        </w:tc>
      </w:tr>
      <w:tr w:rsidR="00BC7EE8" w:rsidRPr="0004751C" w14:paraId="0D7ED7BF" w14:textId="77777777" w:rsidTr="007D30C4">
        <w:trPr>
          <w:trHeight w:val="315"/>
        </w:trPr>
        <w:tc>
          <w:tcPr>
            <w:tcW w:w="764" w:type="dxa"/>
            <w:shd w:val="clear" w:color="auto" w:fill="auto"/>
            <w:hideMark/>
          </w:tcPr>
          <w:p w14:paraId="7543BBF0" w14:textId="77777777" w:rsidR="00BC7EE8" w:rsidRPr="0004751C" w:rsidRDefault="00BC7EE8" w:rsidP="00BC7EE8">
            <w:pPr>
              <w:spacing w:after="0" w:line="240" w:lineRule="auto"/>
              <w:rPr>
                <w:rFonts w:eastAsia="Calibri" w:cs="Arial"/>
                <w:szCs w:val="24"/>
              </w:rPr>
            </w:pPr>
            <w:r w:rsidRPr="0004751C">
              <w:rPr>
                <w:rFonts w:eastAsia="Calibri" w:cs="Arial"/>
                <w:szCs w:val="24"/>
              </w:rPr>
              <w:t>9</w:t>
            </w:r>
          </w:p>
        </w:tc>
        <w:tc>
          <w:tcPr>
            <w:tcW w:w="6173" w:type="dxa"/>
            <w:shd w:val="clear" w:color="auto" w:fill="auto"/>
            <w:vAlign w:val="center"/>
            <w:hideMark/>
          </w:tcPr>
          <w:p w14:paraId="428DE8B6"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Пара колесная обод 69-65мм </w:t>
            </w:r>
          </w:p>
        </w:tc>
        <w:tc>
          <w:tcPr>
            <w:tcW w:w="2734" w:type="dxa"/>
            <w:shd w:val="clear" w:color="auto" w:fill="auto"/>
            <w:vAlign w:val="center"/>
            <w:hideMark/>
          </w:tcPr>
          <w:p w14:paraId="59257824" w14:textId="002B6806" w:rsidR="00BC7EE8" w:rsidRPr="0004751C" w:rsidRDefault="00BC7EE8" w:rsidP="00BC7EE8">
            <w:pPr>
              <w:spacing w:after="0" w:line="240" w:lineRule="auto"/>
              <w:ind w:right="317"/>
              <w:jc w:val="center"/>
              <w:rPr>
                <w:rFonts w:eastAsia="Calibri" w:cs="Times New Roman"/>
                <w:szCs w:val="24"/>
              </w:rPr>
            </w:pPr>
          </w:p>
        </w:tc>
      </w:tr>
      <w:tr w:rsidR="00BC7EE8" w:rsidRPr="0004751C" w14:paraId="5123929D" w14:textId="77777777" w:rsidTr="007D30C4">
        <w:trPr>
          <w:trHeight w:val="315"/>
        </w:trPr>
        <w:tc>
          <w:tcPr>
            <w:tcW w:w="764" w:type="dxa"/>
            <w:shd w:val="clear" w:color="auto" w:fill="auto"/>
            <w:hideMark/>
          </w:tcPr>
          <w:p w14:paraId="5627659F" w14:textId="77777777" w:rsidR="00BC7EE8" w:rsidRPr="0004751C" w:rsidRDefault="00BC7EE8" w:rsidP="00BC7EE8">
            <w:pPr>
              <w:spacing w:after="0" w:line="240" w:lineRule="auto"/>
              <w:rPr>
                <w:rFonts w:eastAsia="Calibri" w:cs="Arial"/>
                <w:szCs w:val="24"/>
              </w:rPr>
            </w:pPr>
            <w:r w:rsidRPr="0004751C">
              <w:rPr>
                <w:rFonts w:eastAsia="Calibri" w:cs="Arial"/>
                <w:szCs w:val="24"/>
              </w:rPr>
              <w:t>10</w:t>
            </w:r>
          </w:p>
        </w:tc>
        <w:tc>
          <w:tcPr>
            <w:tcW w:w="6173" w:type="dxa"/>
            <w:shd w:val="clear" w:color="auto" w:fill="auto"/>
            <w:vAlign w:val="center"/>
            <w:hideMark/>
          </w:tcPr>
          <w:p w14:paraId="4072572F" w14:textId="77777777" w:rsidR="00BC7EE8" w:rsidRPr="0004751C" w:rsidRDefault="00BC7EE8" w:rsidP="00BC7EE8">
            <w:pPr>
              <w:spacing w:after="0" w:line="240" w:lineRule="auto"/>
              <w:rPr>
                <w:rFonts w:ascii="Calibri" w:eastAsia="Calibri" w:hAnsi="Calibri" w:cs="Times New Roman"/>
                <w:sz w:val="20"/>
                <w:szCs w:val="20"/>
              </w:rPr>
            </w:pPr>
            <w:r w:rsidRPr="0004751C">
              <w:rPr>
                <w:rFonts w:eastAsia="Calibri" w:cs="Arial"/>
                <w:szCs w:val="24"/>
              </w:rPr>
              <w:t>Пара колесная обод 70мм и более</w:t>
            </w:r>
            <w:r w:rsidRPr="0004751C">
              <w:rPr>
                <w:rFonts w:ascii="Calibri" w:eastAsia="Calibri" w:hAnsi="Calibri" w:cs="Times New Roman"/>
                <w:sz w:val="20"/>
                <w:szCs w:val="20"/>
              </w:rPr>
              <w:t xml:space="preserve"> </w:t>
            </w:r>
          </w:p>
        </w:tc>
        <w:tc>
          <w:tcPr>
            <w:tcW w:w="2734" w:type="dxa"/>
            <w:shd w:val="clear" w:color="auto" w:fill="auto"/>
            <w:vAlign w:val="center"/>
            <w:hideMark/>
          </w:tcPr>
          <w:p w14:paraId="7D87786B" w14:textId="1C424CC1" w:rsidR="00BC7EE8" w:rsidRPr="0004751C" w:rsidRDefault="00BC7EE8" w:rsidP="00BC7EE8">
            <w:pPr>
              <w:spacing w:after="0" w:line="240" w:lineRule="auto"/>
              <w:ind w:right="317"/>
              <w:jc w:val="center"/>
              <w:rPr>
                <w:rFonts w:eastAsia="Calibri" w:cs="Times New Roman"/>
                <w:szCs w:val="24"/>
              </w:rPr>
            </w:pPr>
          </w:p>
        </w:tc>
      </w:tr>
      <w:tr w:rsidR="00BC7EE8" w:rsidRPr="0004751C" w14:paraId="2F6FB666" w14:textId="77777777" w:rsidTr="00454881">
        <w:trPr>
          <w:trHeight w:val="315"/>
        </w:trPr>
        <w:tc>
          <w:tcPr>
            <w:tcW w:w="764" w:type="dxa"/>
            <w:shd w:val="clear" w:color="auto" w:fill="auto"/>
            <w:hideMark/>
          </w:tcPr>
          <w:p w14:paraId="5CBC60AF" w14:textId="77777777" w:rsidR="00BC7EE8" w:rsidRPr="0004751C" w:rsidRDefault="00BC7EE8" w:rsidP="00BC7EE8">
            <w:pPr>
              <w:spacing w:after="0" w:line="240" w:lineRule="auto"/>
              <w:rPr>
                <w:rFonts w:eastAsia="Calibri" w:cs="Arial"/>
                <w:szCs w:val="24"/>
              </w:rPr>
            </w:pPr>
            <w:r w:rsidRPr="0004751C">
              <w:rPr>
                <w:rFonts w:eastAsia="Calibri" w:cs="Arial"/>
                <w:szCs w:val="24"/>
              </w:rPr>
              <w:t>11</w:t>
            </w:r>
          </w:p>
        </w:tc>
        <w:tc>
          <w:tcPr>
            <w:tcW w:w="6173" w:type="dxa"/>
            <w:shd w:val="clear" w:color="auto" w:fill="auto"/>
            <w:hideMark/>
          </w:tcPr>
          <w:p w14:paraId="41D5F6A3"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Балка </w:t>
            </w:r>
            <w:proofErr w:type="spellStart"/>
            <w:r w:rsidRPr="0004751C">
              <w:rPr>
                <w:rFonts w:eastAsia="Calibri" w:cs="Arial"/>
                <w:szCs w:val="24"/>
              </w:rPr>
              <w:t>надрессорная</w:t>
            </w:r>
            <w:proofErr w:type="spellEnd"/>
            <w:r w:rsidRPr="0004751C">
              <w:rPr>
                <w:rFonts w:eastAsia="Calibri" w:cs="Arial"/>
                <w:szCs w:val="24"/>
              </w:rPr>
              <w:t xml:space="preserve"> срок эксплуатации 1-5 лет</w:t>
            </w:r>
          </w:p>
        </w:tc>
        <w:tc>
          <w:tcPr>
            <w:tcW w:w="2734" w:type="dxa"/>
            <w:shd w:val="clear" w:color="auto" w:fill="auto"/>
            <w:vAlign w:val="center"/>
            <w:hideMark/>
          </w:tcPr>
          <w:p w14:paraId="4863959E" w14:textId="36873FCA" w:rsidR="00BC7EE8" w:rsidRPr="0004751C" w:rsidRDefault="00BC7EE8" w:rsidP="00BC7EE8">
            <w:pPr>
              <w:spacing w:after="0" w:line="240" w:lineRule="auto"/>
              <w:ind w:right="317"/>
              <w:jc w:val="center"/>
              <w:rPr>
                <w:rFonts w:eastAsia="Calibri" w:cs="Times New Roman"/>
                <w:szCs w:val="24"/>
              </w:rPr>
            </w:pPr>
          </w:p>
        </w:tc>
      </w:tr>
      <w:tr w:rsidR="00BC7EE8" w:rsidRPr="0004751C" w14:paraId="0A11F3FC" w14:textId="77777777" w:rsidTr="00454881">
        <w:trPr>
          <w:trHeight w:val="315"/>
        </w:trPr>
        <w:tc>
          <w:tcPr>
            <w:tcW w:w="764" w:type="dxa"/>
            <w:shd w:val="clear" w:color="auto" w:fill="auto"/>
            <w:hideMark/>
          </w:tcPr>
          <w:p w14:paraId="6BB54563" w14:textId="77777777" w:rsidR="00BC7EE8" w:rsidRPr="0004751C" w:rsidRDefault="00BC7EE8" w:rsidP="00BC7EE8">
            <w:pPr>
              <w:spacing w:after="0" w:line="240" w:lineRule="auto"/>
              <w:rPr>
                <w:rFonts w:eastAsia="Calibri" w:cs="Arial"/>
                <w:szCs w:val="24"/>
              </w:rPr>
            </w:pPr>
            <w:r w:rsidRPr="0004751C">
              <w:rPr>
                <w:rFonts w:eastAsia="Calibri" w:cs="Arial"/>
                <w:szCs w:val="24"/>
              </w:rPr>
              <w:t>12</w:t>
            </w:r>
          </w:p>
        </w:tc>
        <w:tc>
          <w:tcPr>
            <w:tcW w:w="6173" w:type="dxa"/>
            <w:shd w:val="clear" w:color="auto" w:fill="auto"/>
            <w:hideMark/>
          </w:tcPr>
          <w:p w14:paraId="2433DB1B"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Балка </w:t>
            </w:r>
            <w:proofErr w:type="spellStart"/>
            <w:r w:rsidRPr="0004751C">
              <w:rPr>
                <w:rFonts w:eastAsia="Calibri" w:cs="Arial"/>
                <w:szCs w:val="24"/>
              </w:rPr>
              <w:t>надрессорная</w:t>
            </w:r>
            <w:proofErr w:type="spellEnd"/>
            <w:r w:rsidRPr="0004751C">
              <w:rPr>
                <w:rFonts w:eastAsia="Calibri" w:cs="Arial"/>
                <w:szCs w:val="24"/>
              </w:rPr>
              <w:t xml:space="preserve"> срок эксплуатации 6-10 лет</w:t>
            </w:r>
          </w:p>
        </w:tc>
        <w:tc>
          <w:tcPr>
            <w:tcW w:w="2734" w:type="dxa"/>
            <w:shd w:val="clear" w:color="auto" w:fill="auto"/>
            <w:vAlign w:val="center"/>
            <w:hideMark/>
          </w:tcPr>
          <w:p w14:paraId="74696343" w14:textId="7DA6E8AB" w:rsidR="00BC7EE8" w:rsidRPr="0004751C" w:rsidRDefault="00BC7EE8" w:rsidP="00BC7EE8">
            <w:pPr>
              <w:spacing w:after="0" w:line="240" w:lineRule="auto"/>
              <w:ind w:right="317"/>
              <w:jc w:val="center"/>
              <w:rPr>
                <w:rFonts w:eastAsia="Calibri" w:cs="Times New Roman"/>
                <w:szCs w:val="24"/>
              </w:rPr>
            </w:pPr>
          </w:p>
        </w:tc>
      </w:tr>
      <w:tr w:rsidR="00BC7EE8" w:rsidRPr="0004751C" w14:paraId="6D6C989C" w14:textId="77777777" w:rsidTr="00454881">
        <w:trPr>
          <w:trHeight w:val="315"/>
        </w:trPr>
        <w:tc>
          <w:tcPr>
            <w:tcW w:w="764" w:type="dxa"/>
            <w:shd w:val="clear" w:color="auto" w:fill="auto"/>
            <w:hideMark/>
          </w:tcPr>
          <w:p w14:paraId="6DC9BAB9" w14:textId="77777777" w:rsidR="00BC7EE8" w:rsidRPr="0004751C" w:rsidRDefault="00BC7EE8" w:rsidP="00BC7EE8">
            <w:pPr>
              <w:spacing w:after="0" w:line="240" w:lineRule="auto"/>
              <w:rPr>
                <w:rFonts w:eastAsia="Calibri" w:cs="Arial"/>
                <w:szCs w:val="24"/>
              </w:rPr>
            </w:pPr>
            <w:r w:rsidRPr="0004751C">
              <w:rPr>
                <w:rFonts w:eastAsia="Calibri" w:cs="Arial"/>
                <w:szCs w:val="24"/>
              </w:rPr>
              <w:t>13</w:t>
            </w:r>
          </w:p>
        </w:tc>
        <w:tc>
          <w:tcPr>
            <w:tcW w:w="6173" w:type="dxa"/>
            <w:shd w:val="clear" w:color="auto" w:fill="auto"/>
            <w:hideMark/>
          </w:tcPr>
          <w:p w14:paraId="6F0D438A"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Балка </w:t>
            </w:r>
            <w:proofErr w:type="spellStart"/>
            <w:r w:rsidRPr="0004751C">
              <w:rPr>
                <w:rFonts w:eastAsia="Calibri" w:cs="Arial"/>
                <w:szCs w:val="24"/>
              </w:rPr>
              <w:t>надрессорная</w:t>
            </w:r>
            <w:proofErr w:type="spellEnd"/>
            <w:r w:rsidRPr="0004751C">
              <w:rPr>
                <w:rFonts w:eastAsia="Calibri" w:cs="Arial"/>
                <w:szCs w:val="24"/>
              </w:rPr>
              <w:t xml:space="preserve"> срок эксплуатации 11-15 лет</w:t>
            </w:r>
          </w:p>
        </w:tc>
        <w:tc>
          <w:tcPr>
            <w:tcW w:w="2734" w:type="dxa"/>
            <w:shd w:val="clear" w:color="auto" w:fill="auto"/>
            <w:vAlign w:val="center"/>
            <w:hideMark/>
          </w:tcPr>
          <w:p w14:paraId="6AE4FA8B" w14:textId="0738E27C" w:rsidR="00BC7EE8" w:rsidRPr="0004751C" w:rsidRDefault="00BC7EE8" w:rsidP="00BC7EE8">
            <w:pPr>
              <w:spacing w:after="0" w:line="240" w:lineRule="auto"/>
              <w:ind w:right="317"/>
              <w:jc w:val="center"/>
              <w:rPr>
                <w:rFonts w:eastAsia="Calibri" w:cs="Times New Roman"/>
                <w:szCs w:val="24"/>
              </w:rPr>
            </w:pPr>
          </w:p>
        </w:tc>
      </w:tr>
      <w:tr w:rsidR="00BC7EE8" w:rsidRPr="0004751C" w14:paraId="3871DC6E" w14:textId="77777777" w:rsidTr="00454881">
        <w:trPr>
          <w:trHeight w:val="315"/>
        </w:trPr>
        <w:tc>
          <w:tcPr>
            <w:tcW w:w="764" w:type="dxa"/>
            <w:shd w:val="clear" w:color="auto" w:fill="auto"/>
            <w:hideMark/>
          </w:tcPr>
          <w:p w14:paraId="7A278B16" w14:textId="77777777" w:rsidR="00BC7EE8" w:rsidRPr="0004751C" w:rsidRDefault="00BC7EE8" w:rsidP="00BC7EE8">
            <w:pPr>
              <w:spacing w:after="0" w:line="240" w:lineRule="auto"/>
              <w:rPr>
                <w:rFonts w:eastAsia="Calibri" w:cs="Arial"/>
                <w:szCs w:val="24"/>
              </w:rPr>
            </w:pPr>
            <w:r w:rsidRPr="0004751C">
              <w:rPr>
                <w:rFonts w:eastAsia="Calibri" w:cs="Arial"/>
                <w:szCs w:val="24"/>
              </w:rPr>
              <w:t>14</w:t>
            </w:r>
          </w:p>
        </w:tc>
        <w:tc>
          <w:tcPr>
            <w:tcW w:w="6173" w:type="dxa"/>
            <w:shd w:val="clear" w:color="auto" w:fill="auto"/>
            <w:hideMark/>
          </w:tcPr>
          <w:p w14:paraId="5A0FB2EB"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Балка </w:t>
            </w:r>
            <w:proofErr w:type="spellStart"/>
            <w:r w:rsidRPr="0004751C">
              <w:rPr>
                <w:rFonts w:eastAsia="Calibri" w:cs="Arial"/>
                <w:szCs w:val="24"/>
              </w:rPr>
              <w:t>надрессорная</w:t>
            </w:r>
            <w:proofErr w:type="spellEnd"/>
            <w:r w:rsidRPr="0004751C">
              <w:rPr>
                <w:rFonts w:eastAsia="Calibri" w:cs="Arial"/>
                <w:szCs w:val="24"/>
              </w:rPr>
              <w:t xml:space="preserve"> срок эксплуатации 16-20 лет</w:t>
            </w:r>
          </w:p>
        </w:tc>
        <w:tc>
          <w:tcPr>
            <w:tcW w:w="2734" w:type="dxa"/>
            <w:shd w:val="clear" w:color="auto" w:fill="auto"/>
            <w:vAlign w:val="center"/>
            <w:hideMark/>
          </w:tcPr>
          <w:p w14:paraId="274FB8D0" w14:textId="2C5553FD" w:rsidR="00BC7EE8" w:rsidRPr="0004751C" w:rsidRDefault="00BC7EE8" w:rsidP="00BC7EE8">
            <w:pPr>
              <w:spacing w:after="0" w:line="240" w:lineRule="auto"/>
              <w:ind w:right="317"/>
              <w:jc w:val="center"/>
              <w:rPr>
                <w:rFonts w:eastAsia="Calibri" w:cs="Times New Roman"/>
                <w:szCs w:val="24"/>
              </w:rPr>
            </w:pPr>
          </w:p>
        </w:tc>
      </w:tr>
      <w:tr w:rsidR="00BC7EE8" w:rsidRPr="0004751C" w14:paraId="3793A7FF" w14:textId="77777777" w:rsidTr="00454881">
        <w:trPr>
          <w:trHeight w:val="315"/>
        </w:trPr>
        <w:tc>
          <w:tcPr>
            <w:tcW w:w="764" w:type="dxa"/>
            <w:shd w:val="clear" w:color="auto" w:fill="auto"/>
            <w:hideMark/>
          </w:tcPr>
          <w:p w14:paraId="03222BC6" w14:textId="77777777" w:rsidR="00BC7EE8" w:rsidRPr="0004751C" w:rsidRDefault="00BC7EE8" w:rsidP="00BC7EE8">
            <w:pPr>
              <w:spacing w:after="0" w:line="240" w:lineRule="auto"/>
              <w:rPr>
                <w:rFonts w:eastAsia="Calibri" w:cs="Arial"/>
                <w:szCs w:val="24"/>
              </w:rPr>
            </w:pPr>
            <w:r w:rsidRPr="0004751C">
              <w:rPr>
                <w:rFonts w:eastAsia="Calibri" w:cs="Arial"/>
                <w:szCs w:val="24"/>
              </w:rPr>
              <w:t>15</w:t>
            </w:r>
          </w:p>
        </w:tc>
        <w:tc>
          <w:tcPr>
            <w:tcW w:w="6173" w:type="dxa"/>
            <w:shd w:val="clear" w:color="auto" w:fill="auto"/>
            <w:hideMark/>
          </w:tcPr>
          <w:p w14:paraId="50F60D2A"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Балка </w:t>
            </w:r>
            <w:proofErr w:type="spellStart"/>
            <w:r w:rsidRPr="0004751C">
              <w:rPr>
                <w:rFonts w:eastAsia="Calibri" w:cs="Arial"/>
                <w:szCs w:val="24"/>
              </w:rPr>
              <w:t>надрессорная</w:t>
            </w:r>
            <w:proofErr w:type="spellEnd"/>
            <w:r w:rsidRPr="0004751C">
              <w:rPr>
                <w:rFonts w:eastAsia="Calibri" w:cs="Arial"/>
                <w:szCs w:val="24"/>
              </w:rPr>
              <w:t xml:space="preserve"> срок эксплуатации 21-25 лет</w:t>
            </w:r>
          </w:p>
        </w:tc>
        <w:tc>
          <w:tcPr>
            <w:tcW w:w="2734" w:type="dxa"/>
            <w:shd w:val="clear" w:color="auto" w:fill="auto"/>
            <w:vAlign w:val="center"/>
            <w:hideMark/>
          </w:tcPr>
          <w:p w14:paraId="0A63F3FB" w14:textId="6083D970" w:rsidR="00BC7EE8" w:rsidRPr="0004751C" w:rsidRDefault="00BC7EE8" w:rsidP="00BC7EE8">
            <w:pPr>
              <w:spacing w:after="0" w:line="240" w:lineRule="auto"/>
              <w:ind w:right="317"/>
              <w:jc w:val="center"/>
              <w:rPr>
                <w:rFonts w:eastAsia="Calibri" w:cs="Times New Roman"/>
                <w:szCs w:val="24"/>
              </w:rPr>
            </w:pPr>
          </w:p>
        </w:tc>
      </w:tr>
      <w:tr w:rsidR="00BC7EE8" w:rsidRPr="0004751C" w14:paraId="286F851D" w14:textId="77777777" w:rsidTr="006F7F00">
        <w:trPr>
          <w:trHeight w:val="315"/>
        </w:trPr>
        <w:tc>
          <w:tcPr>
            <w:tcW w:w="764" w:type="dxa"/>
            <w:shd w:val="clear" w:color="auto" w:fill="auto"/>
            <w:hideMark/>
          </w:tcPr>
          <w:p w14:paraId="36A0A3E0" w14:textId="77777777" w:rsidR="00BC7EE8" w:rsidRPr="0004751C" w:rsidRDefault="00BC7EE8" w:rsidP="00BC7EE8">
            <w:pPr>
              <w:spacing w:after="0" w:line="240" w:lineRule="auto"/>
              <w:rPr>
                <w:rFonts w:eastAsia="Calibri" w:cs="Arial"/>
                <w:szCs w:val="24"/>
              </w:rPr>
            </w:pPr>
            <w:r w:rsidRPr="0004751C">
              <w:rPr>
                <w:rFonts w:eastAsia="Calibri" w:cs="Arial"/>
                <w:szCs w:val="24"/>
              </w:rPr>
              <w:t>16</w:t>
            </w:r>
          </w:p>
        </w:tc>
        <w:tc>
          <w:tcPr>
            <w:tcW w:w="6173" w:type="dxa"/>
            <w:shd w:val="clear" w:color="auto" w:fill="auto"/>
            <w:hideMark/>
          </w:tcPr>
          <w:p w14:paraId="4BBB91BB"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Балка </w:t>
            </w:r>
            <w:proofErr w:type="spellStart"/>
            <w:r w:rsidRPr="0004751C">
              <w:rPr>
                <w:rFonts w:eastAsia="Calibri" w:cs="Arial"/>
                <w:szCs w:val="24"/>
              </w:rPr>
              <w:t>надрессорная</w:t>
            </w:r>
            <w:proofErr w:type="spellEnd"/>
            <w:r w:rsidRPr="0004751C">
              <w:rPr>
                <w:rFonts w:eastAsia="Calibri" w:cs="Arial"/>
                <w:szCs w:val="24"/>
              </w:rPr>
              <w:t xml:space="preserve"> срок эксплуатации 26-30 лет</w:t>
            </w:r>
          </w:p>
        </w:tc>
        <w:tc>
          <w:tcPr>
            <w:tcW w:w="2734" w:type="dxa"/>
            <w:shd w:val="clear" w:color="auto" w:fill="auto"/>
            <w:vAlign w:val="center"/>
            <w:hideMark/>
          </w:tcPr>
          <w:p w14:paraId="75D2861A" w14:textId="3D39974C" w:rsidR="00BC7EE8" w:rsidRPr="0004751C" w:rsidRDefault="00BC7EE8" w:rsidP="00BC7EE8">
            <w:pPr>
              <w:spacing w:after="0" w:line="240" w:lineRule="auto"/>
              <w:ind w:right="317"/>
              <w:jc w:val="center"/>
              <w:rPr>
                <w:rFonts w:eastAsia="Calibri" w:cs="Times New Roman"/>
                <w:szCs w:val="24"/>
              </w:rPr>
            </w:pPr>
          </w:p>
        </w:tc>
      </w:tr>
      <w:tr w:rsidR="00BC7EE8" w:rsidRPr="0004751C" w14:paraId="5CFCBDD6" w14:textId="77777777" w:rsidTr="006F7F00">
        <w:trPr>
          <w:trHeight w:val="315"/>
        </w:trPr>
        <w:tc>
          <w:tcPr>
            <w:tcW w:w="764" w:type="dxa"/>
            <w:shd w:val="clear" w:color="auto" w:fill="auto"/>
            <w:hideMark/>
          </w:tcPr>
          <w:p w14:paraId="59527224" w14:textId="77777777" w:rsidR="00BC7EE8" w:rsidRPr="0004751C" w:rsidRDefault="00BC7EE8" w:rsidP="00BC7EE8">
            <w:pPr>
              <w:spacing w:after="0" w:line="240" w:lineRule="auto"/>
              <w:rPr>
                <w:rFonts w:eastAsia="Calibri" w:cs="Arial"/>
                <w:szCs w:val="24"/>
              </w:rPr>
            </w:pPr>
            <w:r w:rsidRPr="0004751C">
              <w:rPr>
                <w:rFonts w:eastAsia="Calibri" w:cs="Arial"/>
                <w:szCs w:val="24"/>
              </w:rPr>
              <w:t>17</w:t>
            </w:r>
          </w:p>
        </w:tc>
        <w:tc>
          <w:tcPr>
            <w:tcW w:w="6173" w:type="dxa"/>
            <w:shd w:val="clear" w:color="auto" w:fill="auto"/>
            <w:hideMark/>
          </w:tcPr>
          <w:p w14:paraId="4AF1A94B" w14:textId="77777777" w:rsidR="00BC7EE8" w:rsidRPr="0004751C" w:rsidRDefault="00BC7EE8" w:rsidP="00BC7EE8">
            <w:pPr>
              <w:spacing w:after="0" w:line="240" w:lineRule="auto"/>
              <w:rPr>
                <w:rFonts w:eastAsia="Calibri" w:cs="Arial"/>
                <w:szCs w:val="24"/>
              </w:rPr>
            </w:pPr>
            <w:r w:rsidRPr="0004751C">
              <w:rPr>
                <w:rFonts w:eastAsia="Calibri" w:cs="Arial"/>
                <w:szCs w:val="24"/>
              </w:rPr>
              <w:t xml:space="preserve">Балка </w:t>
            </w:r>
            <w:proofErr w:type="spellStart"/>
            <w:r w:rsidRPr="0004751C">
              <w:rPr>
                <w:rFonts w:eastAsia="Calibri" w:cs="Arial"/>
                <w:szCs w:val="24"/>
              </w:rPr>
              <w:t>надрессорная</w:t>
            </w:r>
            <w:proofErr w:type="spellEnd"/>
            <w:r w:rsidRPr="0004751C">
              <w:rPr>
                <w:rFonts w:eastAsia="Calibri" w:cs="Arial"/>
                <w:szCs w:val="24"/>
              </w:rPr>
              <w:t xml:space="preserve"> срок эксплуатации более 31 года</w:t>
            </w:r>
          </w:p>
        </w:tc>
        <w:tc>
          <w:tcPr>
            <w:tcW w:w="2734" w:type="dxa"/>
            <w:shd w:val="clear" w:color="auto" w:fill="auto"/>
            <w:vAlign w:val="center"/>
            <w:hideMark/>
          </w:tcPr>
          <w:p w14:paraId="33F87066" w14:textId="656E10E1" w:rsidR="00BC7EE8" w:rsidRPr="00624F71" w:rsidRDefault="00BC7EE8" w:rsidP="00BC7EE8">
            <w:pPr>
              <w:spacing w:after="0" w:line="240" w:lineRule="auto"/>
              <w:ind w:right="317"/>
              <w:jc w:val="center"/>
              <w:rPr>
                <w:rFonts w:eastAsia="Calibri" w:cs="Times New Roman"/>
                <w:szCs w:val="24"/>
              </w:rPr>
            </w:pPr>
          </w:p>
        </w:tc>
      </w:tr>
      <w:tr w:rsidR="00BC7EE8" w:rsidRPr="0004751C" w14:paraId="442A37F8" w14:textId="77777777" w:rsidTr="00731A65">
        <w:trPr>
          <w:trHeight w:val="315"/>
        </w:trPr>
        <w:tc>
          <w:tcPr>
            <w:tcW w:w="764" w:type="dxa"/>
            <w:shd w:val="clear" w:color="auto" w:fill="auto"/>
            <w:hideMark/>
          </w:tcPr>
          <w:p w14:paraId="670BB134" w14:textId="77777777" w:rsidR="00BC7EE8" w:rsidRPr="0004751C" w:rsidRDefault="00BC7EE8" w:rsidP="00BC7EE8">
            <w:pPr>
              <w:spacing w:after="0" w:line="240" w:lineRule="auto"/>
              <w:rPr>
                <w:rFonts w:eastAsia="Calibri" w:cs="Arial"/>
                <w:szCs w:val="24"/>
              </w:rPr>
            </w:pPr>
            <w:r w:rsidRPr="0004751C">
              <w:rPr>
                <w:rFonts w:eastAsia="Calibri" w:cs="Arial"/>
                <w:szCs w:val="24"/>
              </w:rPr>
              <w:t>18</w:t>
            </w:r>
          </w:p>
        </w:tc>
        <w:tc>
          <w:tcPr>
            <w:tcW w:w="6173" w:type="dxa"/>
            <w:shd w:val="clear" w:color="auto" w:fill="auto"/>
            <w:hideMark/>
          </w:tcPr>
          <w:p w14:paraId="4699F866" w14:textId="77777777" w:rsidR="00BC7EE8" w:rsidRPr="0004751C" w:rsidRDefault="00BC7EE8" w:rsidP="00BC7EE8">
            <w:pPr>
              <w:spacing w:after="0" w:line="240" w:lineRule="auto"/>
              <w:rPr>
                <w:rFonts w:eastAsia="Calibri" w:cs="Arial"/>
                <w:szCs w:val="24"/>
              </w:rPr>
            </w:pPr>
            <w:r w:rsidRPr="0004751C">
              <w:rPr>
                <w:rFonts w:eastAsia="Calibri" w:cs="Arial"/>
                <w:szCs w:val="24"/>
              </w:rPr>
              <w:t>Рама боковая срок эксплуатации 1-5 лет</w:t>
            </w:r>
          </w:p>
        </w:tc>
        <w:tc>
          <w:tcPr>
            <w:tcW w:w="2734" w:type="dxa"/>
            <w:shd w:val="clear" w:color="auto" w:fill="auto"/>
            <w:vAlign w:val="center"/>
            <w:hideMark/>
          </w:tcPr>
          <w:p w14:paraId="1BDB3919" w14:textId="4A8A7283" w:rsidR="00BC7EE8" w:rsidRPr="0004751C" w:rsidRDefault="00BC7EE8" w:rsidP="00BC7EE8">
            <w:pPr>
              <w:spacing w:after="0" w:line="240" w:lineRule="auto"/>
              <w:ind w:right="317"/>
              <w:jc w:val="center"/>
              <w:rPr>
                <w:rFonts w:eastAsia="Calibri" w:cs="Times New Roman"/>
                <w:szCs w:val="24"/>
              </w:rPr>
            </w:pPr>
          </w:p>
        </w:tc>
      </w:tr>
      <w:tr w:rsidR="00BC7EE8" w:rsidRPr="0004751C" w14:paraId="09A16142" w14:textId="77777777" w:rsidTr="00731A65">
        <w:trPr>
          <w:trHeight w:val="315"/>
        </w:trPr>
        <w:tc>
          <w:tcPr>
            <w:tcW w:w="764" w:type="dxa"/>
            <w:shd w:val="clear" w:color="auto" w:fill="auto"/>
            <w:hideMark/>
          </w:tcPr>
          <w:p w14:paraId="22B1EE4D" w14:textId="77777777" w:rsidR="00BC7EE8" w:rsidRPr="0004751C" w:rsidRDefault="00BC7EE8" w:rsidP="00BC7EE8">
            <w:pPr>
              <w:spacing w:after="0" w:line="240" w:lineRule="auto"/>
              <w:rPr>
                <w:rFonts w:eastAsia="Calibri" w:cs="Arial"/>
                <w:szCs w:val="24"/>
              </w:rPr>
            </w:pPr>
            <w:r w:rsidRPr="0004751C">
              <w:rPr>
                <w:rFonts w:eastAsia="Calibri" w:cs="Arial"/>
                <w:szCs w:val="24"/>
              </w:rPr>
              <w:t>19</w:t>
            </w:r>
          </w:p>
        </w:tc>
        <w:tc>
          <w:tcPr>
            <w:tcW w:w="6173" w:type="dxa"/>
            <w:shd w:val="clear" w:color="auto" w:fill="auto"/>
            <w:hideMark/>
          </w:tcPr>
          <w:p w14:paraId="1F0FC535" w14:textId="77777777" w:rsidR="00BC7EE8" w:rsidRPr="0004751C" w:rsidRDefault="00BC7EE8" w:rsidP="00BC7EE8">
            <w:pPr>
              <w:spacing w:after="0" w:line="240" w:lineRule="auto"/>
              <w:rPr>
                <w:rFonts w:eastAsia="Calibri" w:cs="Arial"/>
                <w:szCs w:val="24"/>
              </w:rPr>
            </w:pPr>
            <w:r w:rsidRPr="0004751C">
              <w:rPr>
                <w:rFonts w:eastAsia="Calibri" w:cs="Arial"/>
                <w:szCs w:val="24"/>
              </w:rPr>
              <w:t>Рама боковая срок эксплуатации 6-10 лет</w:t>
            </w:r>
          </w:p>
        </w:tc>
        <w:tc>
          <w:tcPr>
            <w:tcW w:w="2734" w:type="dxa"/>
            <w:shd w:val="clear" w:color="auto" w:fill="auto"/>
            <w:vAlign w:val="center"/>
            <w:hideMark/>
          </w:tcPr>
          <w:p w14:paraId="3B0D55CD" w14:textId="3C57DF36" w:rsidR="00BC7EE8" w:rsidRPr="0004751C" w:rsidRDefault="00BC7EE8" w:rsidP="00BC7EE8">
            <w:pPr>
              <w:spacing w:after="0" w:line="240" w:lineRule="auto"/>
              <w:ind w:right="317"/>
              <w:jc w:val="center"/>
              <w:rPr>
                <w:rFonts w:eastAsia="Calibri" w:cs="Times New Roman"/>
                <w:szCs w:val="24"/>
              </w:rPr>
            </w:pPr>
          </w:p>
        </w:tc>
      </w:tr>
      <w:tr w:rsidR="00BC7EE8" w:rsidRPr="0004751C" w14:paraId="471DE315" w14:textId="77777777" w:rsidTr="00731A65">
        <w:trPr>
          <w:trHeight w:val="315"/>
        </w:trPr>
        <w:tc>
          <w:tcPr>
            <w:tcW w:w="764" w:type="dxa"/>
            <w:shd w:val="clear" w:color="auto" w:fill="auto"/>
            <w:hideMark/>
          </w:tcPr>
          <w:p w14:paraId="0F1CD4E8" w14:textId="77777777" w:rsidR="00BC7EE8" w:rsidRPr="0004751C" w:rsidRDefault="00BC7EE8" w:rsidP="00BC7EE8">
            <w:pPr>
              <w:spacing w:after="0" w:line="240" w:lineRule="auto"/>
              <w:rPr>
                <w:rFonts w:eastAsia="Calibri" w:cs="Arial"/>
                <w:szCs w:val="24"/>
              </w:rPr>
            </w:pPr>
            <w:r w:rsidRPr="0004751C">
              <w:rPr>
                <w:rFonts w:eastAsia="Calibri" w:cs="Arial"/>
                <w:szCs w:val="24"/>
              </w:rPr>
              <w:t>20</w:t>
            </w:r>
          </w:p>
        </w:tc>
        <w:tc>
          <w:tcPr>
            <w:tcW w:w="6173" w:type="dxa"/>
            <w:shd w:val="clear" w:color="auto" w:fill="auto"/>
            <w:hideMark/>
          </w:tcPr>
          <w:p w14:paraId="60207709" w14:textId="77777777" w:rsidR="00BC7EE8" w:rsidRPr="0004751C" w:rsidRDefault="00BC7EE8" w:rsidP="00BC7EE8">
            <w:pPr>
              <w:spacing w:after="0" w:line="240" w:lineRule="auto"/>
              <w:rPr>
                <w:rFonts w:eastAsia="Calibri" w:cs="Arial"/>
                <w:szCs w:val="24"/>
              </w:rPr>
            </w:pPr>
            <w:r w:rsidRPr="0004751C">
              <w:rPr>
                <w:rFonts w:eastAsia="Calibri" w:cs="Arial"/>
                <w:szCs w:val="24"/>
              </w:rPr>
              <w:t>Рама боковая срок эксплуатации 11-15 лет</w:t>
            </w:r>
          </w:p>
        </w:tc>
        <w:tc>
          <w:tcPr>
            <w:tcW w:w="2734" w:type="dxa"/>
            <w:shd w:val="clear" w:color="auto" w:fill="auto"/>
            <w:vAlign w:val="center"/>
            <w:hideMark/>
          </w:tcPr>
          <w:p w14:paraId="58837B4B" w14:textId="121AE95F" w:rsidR="00BC7EE8" w:rsidRPr="0004751C" w:rsidRDefault="00BC7EE8" w:rsidP="00BC7EE8">
            <w:pPr>
              <w:spacing w:after="0" w:line="240" w:lineRule="auto"/>
              <w:ind w:right="317"/>
              <w:jc w:val="center"/>
              <w:rPr>
                <w:rFonts w:eastAsia="Calibri" w:cs="Times New Roman"/>
                <w:szCs w:val="24"/>
              </w:rPr>
            </w:pPr>
          </w:p>
        </w:tc>
      </w:tr>
      <w:tr w:rsidR="00BC7EE8" w:rsidRPr="0004751C" w14:paraId="0D3B7477" w14:textId="77777777" w:rsidTr="00731A65">
        <w:trPr>
          <w:trHeight w:val="315"/>
        </w:trPr>
        <w:tc>
          <w:tcPr>
            <w:tcW w:w="764" w:type="dxa"/>
            <w:shd w:val="clear" w:color="auto" w:fill="auto"/>
            <w:hideMark/>
          </w:tcPr>
          <w:p w14:paraId="609D799D" w14:textId="77777777" w:rsidR="00BC7EE8" w:rsidRPr="0004751C" w:rsidRDefault="00BC7EE8" w:rsidP="00BC7EE8">
            <w:pPr>
              <w:spacing w:after="0" w:line="240" w:lineRule="auto"/>
              <w:rPr>
                <w:rFonts w:eastAsia="Calibri" w:cs="Arial"/>
                <w:szCs w:val="24"/>
              </w:rPr>
            </w:pPr>
            <w:r w:rsidRPr="0004751C">
              <w:rPr>
                <w:rFonts w:eastAsia="Calibri" w:cs="Arial"/>
                <w:szCs w:val="24"/>
              </w:rPr>
              <w:t>21</w:t>
            </w:r>
          </w:p>
        </w:tc>
        <w:tc>
          <w:tcPr>
            <w:tcW w:w="6173" w:type="dxa"/>
            <w:shd w:val="clear" w:color="auto" w:fill="auto"/>
            <w:hideMark/>
          </w:tcPr>
          <w:p w14:paraId="144F65D6" w14:textId="77777777" w:rsidR="00BC7EE8" w:rsidRPr="0004751C" w:rsidRDefault="00BC7EE8" w:rsidP="00BC7EE8">
            <w:pPr>
              <w:spacing w:after="0" w:line="240" w:lineRule="auto"/>
              <w:rPr>
                <w:rFonts w:eastAsia="Calibri" w:cs="Arial"/>
                <w:szCs w:val="24"/>
              </w:rPr>
            </w:pPr>
            <w:r w:rsidRPr="0004751C">
              <w:rPr>
                <w:rFonts w:eastAsia="Calibri" w:cs="Arial"/>
                <w:szCs w:val="24"/>
              </w:rPr>
              <w:t>Рама боковая срок эксплуатации 16-20 лет</w:t>
            </w:r>
          </w:p>
        </w:tc>
        <w:tc>
          <w:tcPr>
            <w:tcW w:w="2734" w:type="dxa"/>
            <w:shd w:val="clear" w:color="auto" w:fill="auto"/>
            <w:vAlign w:val="center"/>
            <w:hideMark/>
          </w:tcPr>
          <w:p w14:paraId="45028880" w14:textId="2D779151" w:rsidR="00BC7EE8" w:rsidRPr="0004751C" w:rsidRDefault="00BC7EE8" w:rsidP="00BC7EE8">
            <w:pPr>
              <w:spacing w:after="0" w:line="240" w:lineRule="auto"/>
              <w:ind w:right="317"/>
              <w:jc w:val="center"/>
              <w:rPr>
                <w:rFonts w:eastAsia="Calibri" w:cs="Times New Roman"/>
                <w:szCs w:val="24"/>
              </w:rPr>
            </w:pPr>
          </w:p>
        </w:tc>
      </w:tr>
      <w:tr w:rsidR="00BC7EE8" w:rsidRPr="0004751C" w14:paraId="22FC4C06" w14:textId="77777777" w:rsidTr="00731A65">
        <w:trPr>
          <w:trHeight w:val="315"/>
        </w:trPr>
        <w:tc>
          <w:tcPr>
            <w:tcW w:w="764" w:type="dxa"/>
            <w:shd w:val="clear" w:color="auto" w:fill="auto"/>
            <w:hideMark/>
          </w:tcPr>
          <w:p w14:paraId="3CEFA42A" w14:textId="77777777" w:rsidR="00BC7EE8" w:rsidRPr="0004751C" w:rsidRDefault="00BC7EE8" w:rsidP="00BC7EE8">
            <w:pPr>
              <w:spacing w:after="0" w:line="240" w:lineRule="auto"/>
              <w:rPr>
                <w:rFonts w:eastAsia="Calibri" w:cs="Arial"/>
                <w:szCs w:val="24"/>
              </w:rPr>
            </w:pPr>
            <w:r w:rsidRPr="0004751C">
              <w:rPr>
                <w:rFonts w:eastAsia="Calibri" w:cs="Arial"/>
                <w:szCs w:val="24"/>
              </w:rPr>
              <w:t>22</w:t>
            </w:r>
          </w:p>
        </w:tc>
        <w:tc>
          <w:tcPr>
            <w:tcW w:w="6173" w:type="dxa"/>
            <w:shd w:val="clear" w:color="auto" w:fill="auto"/>
            <w:hideMark/>
          </w:tcPr>
          <w:p w14:paraId="5079BC2B" w14:textId="77777777" w:rsidR="00BC7EE8" w:rsidRPr="0004751C" w:rsidRDefault="00BC7EE8" w:rsidP="00BC7EE8">
            <w:pPr>
              <w:spacing w:after="0" w:line="240" w:lineRule="auto"/>
              <w:rPr>
                <w:rFonts w:eastAsia="Calibri" w:cs="Arial"/>
                <w:szCs w:val="24"/>
              </w:rPr>
            </w:pPr>
            <w:r w:rsidRPr="0004751C">
              <w:rPr>
                <w:rFonts w:eastAsia="Calibri" w:cs="Arial"/>
                <w:szCs w:val="24"/>
              </w:rPr>
              <w:t>Рама боковая срок эксплуатации 21-25 лет</w:t>
            </w:r>
          </w:p>
        </w:tc>
        <w:tc>
          <w:tcPr>
            <w:tcW w:w="2734" w:type="dxa"/>
            <w:shd w:val="clear" w:color="auto" w:fill="auto"/>
            <w:vAlign w:val="center"/>
            <w:hideMark/>
          </w:tcPr>
          <w:p w14:paraId="6934A073" w14:textId="5F0EA5EB" w:rsidR="00BC7EE8" w:rsidRPr="0004751C" w:rsidRDefault="00BC7EE8" w:rsidP="00BC7EE8">
            <w:pPr>
              <w:spacing w:after="0" w:line="240" w:lineRule="auto"/>
              <w:ind w:right="317"/>
              <w:jc w:val="center"/>
              <w:rPr>
                <w:rFonts w:eastAsia="Calibri" w:cs="Times New Roman"/>
                <w:szCs w:val="24"/>
              </w:rPr>
            </w:pPr>
          </w:p>
        </w:tc>
      </w:tr>
      <w:tr w:rsidR="00BC7EE8" w:rsidRPr="0004751C" w14:paraId="3A6A3205" w14:textId="77777777" w:rsidTr="006F7F00">
        <w:trPr>
          <w:trHeight w:val="315"/>
        </w:trPr>
        <w:tc>
          <w:tcPr>
            <w:tcW w:w="764" w:type="dxa"/>
            <w:shd w:val="clear" w:color="auto" w:fill="auto"/>
            <w:hideMark/>
          </w:tcPr>
          <w:p w14:paraId="43FD3967" w14:textId="77777777" w:rsidR="00BC7EE8" w:rsidRPr="0004751C" w:rsidRDefault="00BC7EE8" w:rsidP="00BC7EE8">
            <w:pPr>
              <w:spacing w:after="0" w:line="240" w:lineRule="auto"/>
              <w:rPr>
                <w:rFonts w:eastAsia="Calibri" w:cs="Arial"/>
                <w:szCs w:val="24"/>
              </w:rPr>
            </w:pPr>
            <w:r w:rsidRPr="0004751C">
              <w:rPr>
                <w:rFonts w:eastAsia="Calibri" w:cs="Arial"/>
                <w:szCs w:val="24"/>
              </w:rPr>
              <w:t>23</w:t>
            </w:r>
          </w:p>
        </w:tc>
        <w:tc>
          <w:tcPr>
            <w:tcW w:w="6173" w:type="dxa"/>
            <w:shd w:val="clear" w:color="auto" w:fill="auto"/>
            <w:hideMark/>
          </w:tcPr>
          <w:p w14:paraId="648FF93C" w14:textId="77777777" w:rsidR="00BC7EE8" w:rsidRPr="0004751C" w:rsidRDefault="00BC7EE8" w:rsidP="00BC7EE8">
            <w:pPr>
              <w:spacing w:after="0" w:line="240" w:lineRule="auto"/>
              <w:rPr>
                <w:rFonts w:eastAsia="Calibri" w:cs="Arial"/>
                <w:szCs w:val="24"/>
              </w:rPr>
            </w:pPr>
            <w:r w:rsidRPr="0004751C">
              <w:rPr>
                <w:rFonts w:eastAsia="Calibri" w:cs="Arial"/>
                <w:szCs w:val="24"/>
              </w:rPr>
              <w:t>Рама боковая срок эксплуатации 26-30 лет</w:t>
            </w:r>
          </w:p>
        </w:tc>
        <w:tc>
          <w:tcPr>
            <w:tcW w:w="2734" w:type="dxa"/>
            <w:shd w:val="clear" w:color="auto" w:fill="auto"/>
            <w:vAlign w:val="center"/>
            <w:hideMark/>
          </w:tcPr>
          <w:p w14:paraId="02596451" w14:textId="50000BE0" w:rsidR="00BC7EE8" w:rsidRPr="0004751C" w:rsidRDefault="00BC7EE8" w:rsidP="00BC7EE8">
            <w:pPr>
              <w:spacing w:after="0" w:line="240" w:lineRule="auto"/>
              <w:ind w:right="317"/>
              <w:jc w:val="center"/>
              <w:rPr>
                <w:rFonts w:eastAsia="Calibri" w:cs="Times New Roman"/>
                <w:szCs w:val="24"/>
              </w:rPr>
            </w:pPr>
          </w:p>
        </w:tc>
      </w:tr>
      <w:tr w:rsidR="00BC7EE8" w:rsidRPr="0004751C" w14:paraId="34C52EC7" w14:textId="77777777" w:rsidTr="006F7F00">
        <w:trPr>
          <w:trHeight w:val="315"/>
        </w:trPr>
        <w:tc>
          <w:tcPr>
            <w:tcW w:w="764" w:type="dxa"/>
            <w:shd w:val="clear" w:color="auto" w:fill="auto"/>
            <w:hideMark/>
          </w:tcPr>
          <w:p w14:paraId="170DC54F" w14:textId="77777777" w:rsidR="00BC7EE8" w:rsidRPr="0004751C" w:rsidRDefault="00BC7EE8" w:rsidP="00BC7EE8">
            <w:pPr>
              <w:spacing w:after="0" w:line="240" w:lineRule="auto"/>
              <w:rPr>
                <w:rFonts w:eastAsia="Calibri" w:cs="Arial"/>
                <w:szCs w:val="24"/>
              </w:rPr>
            </w:pPr>
            <w:r w:rsidRPr="0004751C">
              <w:rPr>
                <w:rFonts w:eastAsia="Calibri" w:cs="Arial"/>
                <w:szCs w:val="24"/>
              </w:rPr>
              <w:t>24</w:t>
            </w:r>
          </w:p>
        </w:tc>
        <w:tc>
          <w:tcPr>
            <w:tcW w:w="6173" w:type="dxa"/>
            <w:shd w:val="clear" w:color="auto" w:fill="auto"/>
            <w:hideMark/>
          </w:tcPr>
          <w:p w14:paraId="065729DD" w14:textId="77777777" w:rsidR="00BC7EE8" w:rsidRPr="0004751C" w:rsidRDefault="00BC7EE8" w:rsidP="00BC7EE8">
            <w:pPr>
              <w:spacing w:after="0" w:line="240" w:lineRule="auto"/>
              <w:rPr>
                <w:rFonts w:eastAsia="Calibri" w:cs="Arial"/>
                <w:szCs w:val="24"/>
              </w:rPr>
            </w:pPr>
            <w:r w:rsidRPr="0004751C">
              <w:rPr>
                <w:rFonts w:eastAsia="Calibri" w:cs="Arial"/>
                <w:szCs w:val="24"/>
              </w:rPr>
              <w:t>Рама боковая срок эксплуатации более 31 года</w:t>
            </w:r>
          </w:p>
        </w:tc>
        <w:tc>
          <w:tcPr>
            <w:tcW w:w="2734" w:type="dxa"/>
            <w:shd w:val="clear" w:color="auto" w:fill="auto"/>
            <w:vAlign w:val="center"/>
            <w:hideMark/>
          </w:tcPr>
          <w:p w14:paraId="58EDC5AC" w14:textId="2CD4729C" w:rsidR="00BC7EE8" w:rsidRPr="00624F71" w:rsidRDefault="00BC7EE8" w:rsidP="00BC7EE8">
            <w:pPr>
              <w:spacing w:after="0" w:line="240" w:lineRule="auto"/>
              <w:ind w:right="317"/>
              <w:jc w:val="center"/>
              <w:rPr>
                <w:rFonts w:eastAsia="Calibri" w:cs="Times New Roman"/>
                <w:szCs w:val="24"/>
              </w:rPr>
            </w:pPr>
          </w:p>
        </w:tc>
      </w:tr>
      <w:tr w:rsidR="00BC7EE8" w:rsidRPr="0004751C" w14:paraId="46AD5DEA" w14:textId="77777777" w:rsidTr="006F7F00">
        <w:trPr>
          <w:trHeight w:val="315"/>
        </w:trPr>
        <w:tc>
          <w:tcPr>
            <w:tcW w:w="764" w:type="dxa"/>
            <w:shd w:val="clear" w:color="auto" w:fill="auto"/>
          </w:tcPr>
          <w:p w14:paraId="0BA0533A" w14:textId="77777777" w:rsidR="00BC7EE8" w:rsidRPr="0004751C" w:rsidRDefault="00BC7EE8" w:rsidP="00BC7EE8">
            <w:pPr>
              <w:spacing w:after="0" w:line="240" w:lineRule="auto"/>
              <w:rPr>
                <w:rFonts w:eastAsia="Calibri" w:cs="Arial"/>
                <w:szCs w:val="24"/>
              </w:rPr>
            </w:pPr>
            <w:r w:rsidRPr="0004751C">
              <w:rPr>
                <w:rFonts w:eastAsia="Calibri" w:cs="Arial"/>
                <w:szCs w:val="24"/>
              </w:rPr>
              <w:t>25</w:t>
            </w:r>
          </w:p>
        </w:tc>
        <w:tc>
          <w:tcPr>
            <w:tcW w:w="6173" w:type="dxa"/>
            <w:shd w:val="clear" w:color="auto" w:fill="auto"/>
          </w:tcPr>
          <w:p w14:paraId="20A57DC3" w14:textId="5A6B1B8B" w:rsidR="00BC7EE8" w:rsidRPr="0004751C" w:rsidRDefault="00BC7EE8" w:rsidP="00BC7EE8">
            <w:pPr>
              <w:spacing w:after="0" w:line="240" w:lineRule="auto"/>
              <w:rPr>
                <w:rFonts w:eastAsia="Calibri" w:cs="Arial"/>
                <w:szCs w:val="24"/>
              </w:rPr>
            </w:pPr>
            <w:r w:rsidRPr="0004751C">
              <w:rPr>
                <w:rFonts w:eastAsia="Calibri" w:cs="Arial"/>
                <w:szCs w:val="24"/>
              </w:rPr>
              <w:t>Погл</w:t>
            </w:r>
            <w:r>
              <w:rPr>
                <w:rFonts w:eastAsia="Calibri" w:cs="Arial"/>
                <w:szCs w:val="24"/>
              </w:rPr>
              <w:t>о</w:t>
            </w:r>
            <w:r w:rsidRPr="0004751C">
              <w:rPr>
                <w:rFonts w:eastAsia="Calibri" w:cs="Arial"/>
                <w:szCs w:val="24"/>
              </w:rPr>
              <w:t>щающий аппарат б\у Т-1</w:t>
            </w:r>
          </w:p>
        </w:tc>
        <w:tc>
          <w:tcPr>
            <w:tcW w:w="2734" w:type="dxa"/>
            <w:shd w:val="clear" w:color="auto" w:fill="auto"/>
            <w:vAlign w:val="center"/>
          </w:tcPr>
          <w:p w14:paraId="07D66355" w14:textId="6D3D832A" w:rsidR="00BC7EE8" w:rsidRPr="0004751C" w:rsidRDefault="00BC7EE8" w:rsidP="00BC7EE8">
            <w:pPr>
              <w:spacing w:after="0" w:line="240" w:lineRule="auto"/>
              <w:ind w:right="317"/>
              <w:jc w:val="center"/>
              <w:rPr>
                <w:rFonts w:eastAsia="Calibri" w:cs="Times New Roman"/>
                <w:szCs w:val="24"/>
              </w:rPr>
            </w:pPr>
          </w:p>
        </w:tc>
      </w:tr>
      <w:tr w:rsidR="00BC7EE8" w:rsidRPr="0004751C" w14:paraId="76314CA5" w14:textId="77777777" w:rsidTr="0051491E">
        <w:trPr>
          <w:trHeight w:val="315"/>
        </w:trPr>
        <w:tc>
          <w:tcPr>
            <w:tcW w:w="764" w:type="dxa"/>
            <w:shd w:val="clear" w:color="auto" w:fill="auto"/>
          </w:tcPr>
          <w:p w14:paraId="03F8B008" w14:textId="77777777" w:rsidR="00BC7EE8" w:rsidRPr="0004751C" w:rsidRDefault="00BC7EE8" w:rsidP="00BC7EE8">
            <w:pPr>
              <w:spacing w:after="0" w:line="240" w:lineRule="auto"/>
              <w:rPr>
                <w:rFonts w:eastAsia="Calibri" w:cs="Arial"/>
                <w:szCs w:val="24"/>
              </w:rPr>
            </w:pPr>
            <w:r w:rsidRPr="0004751C">
              <w:rPr>
                <w:rFonts w:eastAsia="Calibri" w:cs="Arial"/>
                <w:szCs w:val="24"/>
              </w:rPr>
              <w:t>26</w:t>
            </w:r>
          </w:p>
        </w:tc>
        <w:tc>
          <w:tcPr>
            <w:tcW w:w="6173" w:type="dxa"/>
            <w:shd w:val="clear" w:color="auto" w:fill="auto"/>
            <w:vAlign w:val="bottom"/>
          </w:tcPr>
          <w:p w14:paraId="7685C419" w14:textId="77777777" w:rsidR="00BC7EE8" w:rsidRPr="0004751C" w:rsidRDefault="00BC7EE8" w:rsidP="00BC7EE8">
            <w:pPr>
              <w:spacing w:after="0" w:line="240" w:lineRule="auto"/>
              <w:rPr>
                <w:rFonts w:eastAsia="Calibri" w:cs="Arial"/>
                <w:szCs w:val="24"/>
              </w:rPr>
            </w:pPr>
            <w:r w:rsidRPr="0004751C">
              <w:rPr>
                <w:rFonts w:eastAsia="Calibri" w:cs="Arial"/>
                <w:szCs w:val="24"/>
              </w:rPr>
              <w:t>Автосцепка СА-3 (б/у)</w:t>
            </w:r>
          </w:p>
        </w:tc>
        <w:tc>
          <w:tcPr>
            <w:tcW w:w="2734" w:type="dxa"/>
            <w:shd w:val="clear" w:color="auto" w:fill="auto"/>
            <w:vAlign w:val="center"/>
          </w:tcPr>
          <w:p w14:paraId="04C0DED5" w14:textId="6BDDE0CF" w:rsidR="00BC7EE8" w:rsidRPr="0004751C" w:rsidRDefault="00BC7EE8" w:rsidP="00BC7EE8">
            <w:pPr>
              <w:spacing w:after="0" w:line="240" w:lineRule="auto"/>
              <w:ind w:right="317"/>
              <w:jc w:val="center"/>
              <w:rPr>
                <w:rFonts w:eastAsia="Calibri" w:cs="Times New Roman"/>
                <w:szCs w:val="24"/>
              </w:rPr>
            </w:pPr>
          </w:p>
        </w:tc>
      </w:tr>
      <w:tr w:rsidR="00BC7EE8" w:rsidRPr="0004751C" w14:paraId="1005F4CD" w14:textId="77777777" w:rsidTr="0051491E">
        <w:trPr>
          <w:trHeight w:val="315"/>
        </w:trPr>
        <w:tc>
          <w:tcPr>
            <w:tcW w:w="764" w:type="dxa"/>
            <w:shd w:val="clear" w:color="auto" w:fill="auto"/>
          </w:tcPr>
          <w:p w14:paraId="5C5649C7" w14:textId="77777777" w:rsidR="00BC7EE8" w:rsidRPr="0004751C" w:rsidRDefault="00BC7EE8" w:rsidP="00BC7EE8">
            <w:pPr>
              <w:spacing w:after="0" w:line="240" w:lineRule="auto"/>
              <w:rPr>
                <w:rFonts w:eastAsia="Calibri" w:cs="Arial"/>
                <w:szCs w:val="24"/>
              </w:rPr>
            </w:pPr>
            <w:r w:rsidRPr="0004751C">
              <w:rPr>
                <w:rFonts w:eastAsia="Calibri" w:cs="Arial"/>
                <w:szCs w:val="24"/>
              </w:rPr>
              <w:t>27</w:t>
            </w:r>
          </w:p>
        </w:tc>
        <w:tc>
          <w:tcPr>
            <w:tcW w:w="6173" w:type="dxa"/>
            <w:shd w:val="clear" w:color="auto" w:fill="auto"/>
            <w:vAlign w:val="bottom"/>
          </w:tcPr>
          <w:p w14:paraId="75595099" w14:textId="77777777" w:rsidR="00BC7EE8" w:rsidRPr="0004751C" w:rsidRDefault="00BC7EE8" w:rsidP="00BC7EE8">
            <w:pPr>
              <w:spacing w:after="0" w:line="240" w:lineRule="auto"/>
              <w:rPr>
                <w:rFonts w:eastAsia="Calibri" w:cs="Arial"/>
                <w:szCs w:val="24"/>
              </w:rPr>
            </w:pPr>
            <w:r w:rsidRPr="0004751C">
              <w:rPr>
                <w:rFonts w:eastAsia="Calibri" w:cs="Arial"/>
                <w:szCs w:val="24"/>
              </w:rPr>
              <w:t>Тяговый хомут автосцепки (б/у)</w:t>
            </w:r>
          </w:p>
        </w:tc>
        <w:tc>
          <w:tcPr>
            <w:tcW w:w="2734" w:type="dxa"/>
            <w:shd w:val="clear" w:color="auto" w:fill="auto"/>
            <w:vAlign w:val="center"/>
          </w:tcPr>
          <w:p w14:paraId="7E7600B4" w14:textId="3A065D76" w:rsidR="00BC7EE8" w:rsidRPr="00EF5497" w:rsidRDefault="00BC7EE8" w:rsidP="00BC7EE8">
            <w:pPr>
              <w:spacing w:after="0" w:line="240" w:lineRule="auto"/>
              <w:ind w:right="317"/>
              <w:jc w:val="center"/>
              <w:rPr>
                <w:rFonts w:eastAsia="Calibri" w:cs="Times New Roman"/>
                <w:szCs w:val="24"/>
                <w:lang w:val="en-US"/>
              </w:rPr>
            </w:pPr>
          </w:p>
        </w:tc>
      </w:tr>
      <w:tr w:rsidR="0004751C" w:rsidRPr="0004751C" w14:paraId="729B2415" w14:textId="77777777" w:rsidTr="006F7F00">
        <w:trPr>
          <w:trHeight w:val="364"/>
        </w:trPr>
        <w:tc>
          <w:tcPr>
            <w:tcW w:w="9671" w:type="dxa"/>
            <w:gridSpan w:val="3"/>
            <w:shd w:val="clear" w:color="auto" w:fill="auto"/>
            <w:hideMark/>
          </w:tcPr>
          <w:p w14:paraId="4F8D163E" w14:textId="22DC64CF" w:rsidR="0004751C" w:rsidRPr="0004751C" w:rsidRDefault="0004751C" w:rsidP="0004751C">
            <w:pPr>
              <w:spacing w:after="0" w:line="240" w:lineRule="auto"/>
              <w:rPr>
                <w:rFonts w:ascii="Calibri" w:eastAsia="Calibri" w:hAnsi="Calibri" w:cs="Times New Roman"/>
                <w:szCs w:val="24"/>
              </w:rPr>
            </w:pPr>
            <w:r w:rsidRPr="0004751C">
              <w:rPr>
                <w:rFonts w:ascii="Calibri" w:eastAsia="Calibri" w:hAnsi="Calibri" w:cs="Times New Roman"/>
                <w:szCs w:val="24"/>
              </w:rPr>
              <w:t xml:space="preserve"> </w:t>
            </w:r>
            <w:r w:rsidR="00E94A24">
              <w:rPr>
                <w:rFonts w:eastAsia="Calibri" w:cs="Times New Roman"/>
                <w:b/>
                <w:szCs w:val="24"/>
              </w:rPr>
              <w:t>2</w:t>
            </w:r>
            <w:r w:rsidRPr="0004751C">
              <w:rPr>
                <w:rFonts w:eastAsia="Calibri" w:cs="Times New Roman"/>
                <w:b/>
                <w:szCs w:val="24"/>
              </w:rPr>
              <w:t>. Стоимость неремонтопригодных узлов и деталей:</w:t>
            </w:r>
          </w:p>
        </w:tc>
      </w:tr>
      <w:tr w:rsidR="0004751C" w:rsidRPr="0004751C" w14:paraId="54A88B00" w14:textId="77777777" w:rsidTr="006F7F00">
        <w:trPr>
          <w:trHeight w:val="315"/>
        </w:trPr>
        <w:tc>
          <w:tcPr>
            <w:tcW w:w="764" w:type="dxa"/>
            <w:shd w:val="clear" w:color="auto" w:fill="auto"/>
            <w:hideMark/>
          </w:tcPr>
          <w:p w14:paraId="44C4387C" w14:textId="77777777" w:rsidR="0004751C" w:rsidRPr="0004751C" w:rsidRDefault="0004751C" w:rsidP="0004751C">
            <w:pPr>
              <w:spacing w:after="0" w:line="240" w:lineRule="auto"/>
              <w:rPr>
                <w:rFonts w:eastAsia="Calibri" w:cs="Arial"/>
                <w:szCs w:val="24"/>
              </w:rPr>
            </w:pPr>
            <w:r w:rsidRPr="0004751C">
              <w:rPr>
                <w:rFonts w:eastAsia="Calibri" w:cs="Arial"/>
                <w:szCs w:val="24"/>
              </w:rPr>
              <w:t>1</w:t>
            </w:r>
          </w:p>
        </w:tc>
        <w:tc>
          <w:tcPr>
            <w:tcW w:w="6173" w:type="dxa"/>
            <w:shd w:val="clear" w:color="auto" w:fill="auto"/>
            <w:vAlign w:val="bottom"/>
            <w:hideMark/>
          </w:tcPr>
          <w:p w14:paraId="36B7B474" w14:textId="77777777" w:rsidR="0004751C" w:rsidRPr="0004751C" w:rsidRDefault="0004751C" w:rsidP="0004751C">
            <w:pPr>
              <w:spacing w:after="0" w:line="240" w:lineRule="auto"/>
              <w:ind w:right="317"/>
              <w:rPr>
                <w:rFonts w:eastAsia="Calibri" w:cs="Times New Roman"/>
                <w:szCs w:val="24"/>
              </w:rPr>
            </w:pPr>
            <w:r w:rsidRPr="0004751C">
              <w:rPr>
                <w:rFonts w:eastAsia="Calibri" w:cs="Times New Roman"/>
                <w:szCs w:val="24"/>
              </w:rPr>
              <w:t>Рама боковая</w:t>
            </w:r>
          </w:p>
        </w:tc>
        <w:tc>
          <w:tcPr>
            <w:tcW w:w="2734" w:type="dxa"/>
            <w:shd w:val="clear" w:color="auto" w:fill="auto"/>
            <w:vAlign w:val="bottom"/>
            <w:hideMark/>
          </w:tcPr>
          <w:p w14:paraId="4092A3F3" w14:textId="5F6CABE0" w:rsidR="0004751C" w:rsidRPr="0004751C" w:rsidRDefault="0004751C" w:rsidP="0004751C">
            <w:pPr>
              <w:spacing w:after="0" w:line="240" w:lineRule="auto"/>
              <w:ind w:right="317"/>
              <w:jc w:val="center"/>
              <w:rPr>
                <w:rFonts w:eastAsia="Calibri" w:cs="Times New Roman"/>
                <w:szCs w:val="24"/>
              </w:rPr>
            </w:pPr>
          </w:p>
        </w:tc>
      </w:tr>
      <w:tr w:rsidR="00BC7EE8" w:rsidRPr="0004751C" w14:paraId="475C3E6B" w14:textId="77777777" w:rsidTr="006F7F00">
        <w:trPr>
          <w:trHeight w:val="315"/>
        </w:trPr>
        <w:tc>
          <w:tcPr>
            <w:tcW w:w="764" w:type="dxa"/>
            <w:shd w:val="clear" w:color="auto" w:fill="auto"/>
            <w:hideMark/>
          </w:tcPr>
          <w:p w14:paraId="60E96427" w14:textId="77777777" w:rsidR="00BC7EE8" w:rsidRPr="0004751C" w:rsidRDefault="00BC7EE8" w:rsidP="00BC7EE8">
            <w:pPr>
              <w:spacing w:after="0" w:line="240" w:lineRule="auto"/>
              <w:rPr>
                <w:rFonts w:eastAsia="Calibri" w:cs="Arial"/>
                <w:szCs w:val="24"/>
              </w:rPr>
            </w:pPr>
            <w:r w:rsidRPr="0004751C">
              <w:rPr>
                <w:rFonts w:eastAsia="Calibri" w:cs="Arial"/>
                <w:szCs w:val="24"/>
              </w:rPr>
              <w:t>2</w:t>
            </w:r>
          </w:p>
        </w:tc>
        <w:tc>
          <w:tcPr>
            <w:tcW w:w="6173" w:type="dxa"/>
            <w:shd w:val="clear" w:color="auto" w:fill="auto"/>
            <w:vAlign w:val="bottom"/>
            <w:hideMark/>
          </w:tcPr>
          <w:p w14:paraId="74B40E3F" w14:textId="77777777" w:rsidR="00BC7EE8" w:rsidRPr="0004751C" w:rsidRDefault="00BC7EE8" w:rsidP="00BC7EE8">
            <w:pPr>
              <w:spacing w:after="0" w:line="240" w:lineRule="auto"/>
              <w:ind w:right="317"/>
              <w:rPr>
                <w:rFonts w:eastAsia="Calibri" w:cs="Times New Roman"/>
                <w:szCs w:val="24"/>
              </w:rPr>
            </w:pPr>
            <w:r w:rsidRPr="0004751C">
              <w:rPr>
                <w:rFonts w:eastAsia="Calibri" w:cs="Times New Roman"/>
                <w:szCs w:val="24"/>
              </w:rPr>
              <w:t xml:space="preserve">Балка </w:t>
            </w:r>
            <w:proofErr w:type="spellStart"/>
            <w:r w:rsidRPr="0004751C">
              <w:rPr>
                <w:rFonts w:eastAsia="Calibri" w:cs="Times New Roman"/>
                <w:szCs w:val="24"/>
              </w:rPr>
              <w:t>надрессорная</w:t>
            </w:r>
            <w:proofErr w:type="spellEnd"/>
          </w:p>
        </w:tc>
        <w:tc>
          <w:tcPr>
            <w:tcW w:w="2734" w:type="dxa"/>
            <w:shd w:val="clear" w:color="auto" w:fill="auto"/>
            <w:vAlign w:val="bottom"/>
            <w:hideMark/>
          </w:tcPr>
          <w:p w14:paraId="3A937E2C" w14:textId="3029C197" w:rsidR="00BC7EE8" w:rsidRPr="0004751C" w:rsidRDefault="00BC7EE8" w:rsidP="00BC7EE8">
            <w:pPr>
              <w:spacing w:after="0" w:line="240" w:lineRule="auto"/>
              <w:ind w:right="317"/>
              <w:jc w:val="center"/>
              <w:rPr>
                <w:rFonts w:eastAsia="Calibri" w:cs="Times New Roman"/>
                <w:szCs w:val="24"/>
              </w:rPr>
            </w:pPr>
          </w:p>
        </w:tc>
      </w:tr>
      <w:tr w:rsidR="00BC7EE8" w:rsidRPr="0004751C" w14:paraId="703DCF6E" w14:textId="77777777" w:rsidTr="006F7F00">
        <w:trPr>
          <w:trHeight w:val="315"/>
        </w:trPr>
        <w:tc>
          <w:tcPr>
            <w:tcW w:w="764" w:type="dxa"/>
            <w:shd w:val="clear" w:color="auto" w:fill="auto"/>
            <w:hideMark/>
          </w:tcPr>
          <w:p w14:paraId="38D35FF2" w14:textId="77777777" w:rsidR="00BC7EE8" w:rsidRPr="0004751C" w:rsidRDefault="00BC7EE8" w:rsidP="00BC7EE8">
            <w:pPr>
              <w:spacing w:after="0" w:line="240" w:lineRule="auto"/>
              <w:rPr>
                <w:rFonts w:eastAsia="Calibri" w:cs="Arial"/>
                <w:szCs w:val="24"/>
              </w:rPr>
            </w:pPr>
            <w:r w:rsidRPr="0004751C">
              <w:rPr>
                <w:rFonts w:eastAsia="Calibri" w:cs="Arial"/>
                <w:szCs w:val="24"/>
              </w:rPr>
              <w:t>3</w:t>
            </w:r>
          </w:p>
        </w:tc>
        <w:tc>
          <w:tcPr>
            <w:tcW w:w="6173" w:type="dxa"/>
            <w:shd w:val="clear" w:color="auto" w:fill="auto"/>
            <w:vAlign w:val="bottom"/>
            <w:hideMark/>
          </w:tcPr>
          <w:p w14:paraId="20148EEC" w14:textId="1AC85E30" w:rsidR="00BC7EE8" w:rsidRPr="0004751C" w:rsidRDefault="00BC7EE8" w:rsidP="00BC7EE8">
            <w:pPr>
              <w:spacing w:after="0" w:line="240" w:lineRule="auto"/>
              <w:ind w:right="317"/>
              <w:rPr>
                <w:rFonts w:eastAsia="Calibri" w:cs="Times New Roman"/>
                <w:szCs w:val="24"/>
              </w:rPr>
            </w:pPr>
            <w:r w:rsidRPr="0004751C">
              <w:rPr>
                <w:rFonts w:eastAsia="Calibri" w:cs="Times New Roman"/>
                <w:szCs w:val="24"/>
              </w:rPr>
              <w:t xml:space="preserve">Колесные пары </w:t>
            </w:r>
            <w:r>
              <w:rPr>
                <w:rFonts w:eastAsia="Calibri" w:cs="Times New Roman"/>
                <w:szCs w:val="24"/>
              </w:rPr>
              <w:t>РУ1Ш</w:t>
            </w:r>
          </w:p>
        </w:tc>
        <w:tc>
          <w:tcPr>
            <w:tcW w:w="2734" w:type="dxa"/>
            <w:shd w:val="clear" w:color="auto" w:fill="auto"/>
            <w:vAlign w:val="bottom"/>
            <w:hideMark/>
          </w:tcPr>
          <w:p w14:paraId="4FBBBC90" w14:textId="4CF48AA8" w:rsidR="00BC7EE8" w:rsidRPr="0004751C" w:rsidRDefault="00BC7EE8" w:rsidP="00BC7EE8">
            <w:pPr>
              <w:spacing w:after="0" w:line="240" w:lineRule="auto"/>
              <w:ind w:right="317"/>
              <w:jc w:val="center"/>
              <w:rPr>
                <w:rFonts w:eastAsia="Calibri" w:cs="Times New Roman"/>
                <w:szCs w:val="24"/>
              </w:rPr>
            </w:pPr>
          </w:p>
        </w:tc>
      </w:tr>
      <w:tr w:rsidR="00BC7EE8" w:rsidRPr="0004751C" w14:paraId="5878B213" w14:textId="77777777" w:rsidTr="006F7F00">
        <w:trPr>
          <w:trHeight w:val="315"/>
        </w:trPr>
        <w:tc>
          <w:tcPr>
            <w:tcW w:w="764" w:type="dxa"/>
            <w:shd w:val="clear" w:color="auto" w:fill="auto"/>
          </w:tcPr>
          <w:p w14:paraId="2F5EF7C7" w14:textId="47641509" w:rsidR="00BC7EE8" w:rsidRPr="0004751C" w:rsidRDefault="00BC7EE8" w:rsidP="00BC7EE8">
            <w:pPr>
              <w:spacing w:after="0" w:line="240" w:lineRule="auto"/>
              <w:rPr>
                <w:rFonts w:eastAsia="Calibri" w:cs="Arial"/>
                <w:szCs w:val="24"/>
              </w:rPr>
            </w:pPr>
            <w:r>
              <w:rPr>
                <w:rFonts w:eastAsia="Calibri" w:cs="Arial"/>
                <w:szCs w:val="24"/>
              </w:rPr>
              <w:t>4</w:t>
            </w:r>
          </w:p>
        </w:tc>
        <w:tc>
          <w:tcPr>
            <w:tcW w:w="6173" w:type="dxa"/>
            <w:shd w:val="clear" w:color="auto" w:fill="auto"/>
            <w:vAlign w:val="bottom"/>
          </w:tcPr>
          <w:p w14:paraId="69545705" w14:textId="403E24D7" w:rsidR="00BC7EE8" w:rsidRPr="0004751C" w:rsidRDefault="00BC7EE8" w:rsidP="00BC7EE8">
            <w:pPr>
              <w:spacing w:after="0" w:line="240" w:lineRule="auto"/>
              <w:ind w:right="317"/>
              <w:rPr>
                <w:rFonts w:eastAsia="Calibri" w:cs="Times New Roman"/>
                <w:szCs w:val="24"/>
              </w:rPr>
            </w:pPr>
            <w:r>
              <w:rPr>
                <w:rFonts w:eastAsia="Calibri" w:cs="Times New Roman"/>
                <w:szCs w:val="24"/>
              </w:rPr>
              <w:t>Колесные пары РУ1</w:t>
            </w:r>
          </w:p>
        </w:tc>
        <w:tc>
          <w:tcPr>
            <w:tcW w:w="2734" w:type="dxa"/>
            <w:shd w:val="clear" w:color="auto" w:fill="auto"/>
            <w:vAlign w:val="bottom"/>
          </w:tcPr>
          <w:p w14:paraId="639B50D4" w14:textId="5C782FD6" w:rsidR="00BC7EE8" w:rsidRPr="0004751C" w:rsidRDefault="00BC7EE8" w:rsidP="00BC7EE8">
            <w:pPr>
              <w:spacing w:after="0" w:line="240" w:lineRule="auto"/>
              <w:ind w:right="317"/>
              <w:jc w:val="center"/>
              <w:rPr>
                <w:rFonts w:eastAsia="Calibri" w:cs="Times New Roman"/>
                <w:szCs w:val="24"/>
              </w:rPr>
            </w:pPr>
          </w:p>
        </w:tc>
      </w:tr>
      <w:tr w:rsidR="00BC7EE8" w:rsidRPr="0004751C" w14:paraId="4FFABA1D" w14:textId="77777777" w:rsidTr="006F7F00">
        <w:trPr>
          <w:trHeight w:val="315"/>
        </w:trPr>
        <w:tc>
          <w:tcPr>
            <w:tcW w:w="764" w:type="dxa"/>
            <w:shd w:val="clear" w:color="auto" w:fill="auto"/>
            <w:hideMark/>
          </w:tcPr>
          <w:p w14:paraId="0E4B971D" w14:textId="24BC008C" w:rsidR="00BC7EE8" w:rsidRPr="0004751C" w:rsidRDefault="00BC7EE8" w:rsidP="00BC7EE8">
            <w:pPr>
              <w:spacing w:after="0" w:line="240" w:lineRule="auto"/>
              <w:rPr>
                <w:rFonts w:eastAsia="Calibri" w:cs="Arial"/>
                <w:szCs w:val="24"/>
              </w:rPr>
            </w:pPr>
            <w:r>
              <w:rPr>
                <w:rFonts w:eastAsia="Calibri" w:cs="Arial"/>
                <w:szCs w:val="24"/>
              </w:rPr>
              <w:t>5</w:t>
            </w:r>
          </w:p>
        </w:tc>
        <w:tc>
          <w:tcPr>
            <w:tcW w:w="6173" w:type="dxa"/>
            <w:shd w:val="clear" w:color="auto" w:fill="auto"/>
            <w:vAlign w:val="bottom"/>
            <w:hideMark/>
          </w:tcPr>
          <w:p w14:paraId="04F0F999" w14:textId="77777777" w:rsidR="00BC7EE8" w:rsidRPr="0004751C" w:rsidRDefault="00BC7EE8" w:rsidP="00BC7EE8">
            <w:pPr>
              <w:spacing w:after="0" w:line="240" w:lineRule="auto"/>
              <w:ind w:right="317"/>
              <w:rPr>
                <w:rFonts w:eastAsia="Calibri" w:cs="Times New Roman"/>
                <w:szCs w:val="24"/>
              </w:rPr>
            </w:pPr>
            <w:r w:rsidRPr="0004751C">
              <w:rPr>
                <w:rFonts w:eastAsia="Calibri" w:cs="Times New Roman"/>
                <w:szCs w:val="24"/>
              </w:rPr>
              <w:t>Автосцепка СА-3</w:t>
            </w:r>
          </w:p>
        </w:tc>
        <w:tc>
          <w:tcPr>
            <w:tcW w:w="2734" w:type="dxa"/>
            <w:shd w:val="clear" w:color="auto" w:fill="auto"/>
            <w:vAlign w:val="bottom"/>
            <w:hideMark/>
          </w:tcPr>
          <w:p w14:paraId="2BA40FB1" w14:textId="09D018A9" w:rsidR="00BC7EE8" w:rsidRPr="0004751C" w:rsidRDefault="00BC7EE8" w:rsidP="00BC7EE8">
            <w:pPr>
              <w:spacing w:after="0" w:line="240" w:lineRule="auto"/>
              <w:ind w:right="317"/>
              <w:jc w:val="center"/>
              <w:rPr>
                <w:rFonts w:eastAsia="Calibri" w:cs="Times New Roman"/>
                <w:szCs w:val="24"/>
              </w:rPr>
            </w:pPr>
          </w:p>
        </w:tc>
      </w:tr>
      <w:tr w:rsidR="00BC7EE8" w:rsidRPr="0004751C" w14:paraId="07B52DD9" w14:textId="77777777" w:rsidTr="006F7F00">
        <w:trPr>
          <w:trHeight w:val="315"/>
        </w:trPr>
        <w:tc>
          <w:tcPr>
            <w:tcW w:w="764" w:type="dxa"/>
            <w:shd w:val="clear" w:color="auto" w:fill="auto"/>
            <w:hideMark/>
          </w:tcPr>
          <w:p w14:paraId="60C2C8F1" w14:textId="1CAE696C" w:rsidR="00BC7EE8" w:rsidRPr="0004751C" w:rsidRDefault="00BC7EE8" w:rsidP="00BC7EE8">
            <w:pPr>
              <w:spacing w:after="0" w:line="240" w:lineRule="auto"/>
              <w:rPr>
                <w:rFonts w:eastAsia="Calibri" w:cs="Arial"/>
                <w:szCs w:val="24"/>
              </w:rPr>
            </w:pPr>
            <w:r>
              <w:rPr>
                <w:rFonts w:eastAsia="Calibri" w:cs="Arial"/>
                <w:szCs w:val="24"/>
              </w:rPr>
              <w:t>6</w:t>
            </w:r>
          </w:p>
        </w:tc>
        <w:tc>
          <w:tcPr>
            <w:tcW w:w="6173" w:type="dxa"/>
            <w:shd w:val="clear" w:color="auto" w:fill="auto"/>
            <w:vAlign w:val="bottom"/>
            <w:hideMark/>
          </w:tcPr>
          <w:p w14:paraId="2BA3C0A9" w14:textId="2E534558" w:rsidR="00BC7EE8" w:rsidRPr="0004751C" w:rsidRDefault="00BC7EE8" w:rsidP="00BC7EE8">
            <w:pPr>
              <w:spacing w:after="0" w:line="240" w:lineRule="auto"/>
              <w:ind w:right="317"/>
              <w:rPr>
                <w:rFonts w:eastAsia="Calibri" w:cs="Times New Roman"/>
                <w:szCs w:val="24"/>
              </w:rPr>
            </w:pPr>
            <w:r w:rsidRPr="0004751C">
              <w:rPr>
                <w:rFonts w:eastAsia="Calibri" w:cs="Times New Roman"/>
                <w:szCs w:val="24"/>
              </w:rPr>
              <w:t>Погл</w:t>
            </w:r>
            <w:r>
              <w:rPr>
                <w:rFonts w:eastAsia="Calibri" w:cs="Times New Roman"/>
                <w:szCs w:val="24"/>
              </w:rPr>
              <w:t>о</w:t>
            </w:r>
            <w:r w:rsidRPr="0004751C">
              <w:rPr>
                <w:rFonts w:eastAsia="Calibri" w:cs="Times New Roman"/>
                <w:szCs w:val="24"/>
              </w:rPr>
              <w:t>щающий аппарат</w:t>
            </w:r>
          </w:p>
        </w:tc>
        <w:tc>
          <w:tcPr>
            <w:tcW w:w="2734" w:type="dxa"/>
            <w:shd w:val="clear" w:color="auto" w:fill="auto"/>
            <w:vAlign w:val="bottom"/>
            <w:hideMark/>
          </w:tcPr>
          <w:p w14:paraId="4422D794" w14:textId="0F4EBECC" w:rsidR="00BC7EE8" w:rsidRPr="0004751C" w:rsidRDefault="00BC7EE8" w:rsidP="00BC7EE8">
            <w:pPr>
              <w:spacing w:after="0" w:line="240" w:lineRule="auto"/>
              <w:ind w:right="317"/>
              <w:jc w:val="center"/>
              <w:rPr>
                <w:rFonts w:eastAsia="Calibri" w:cs="Times New Roman"/>
                <w:szCs w:val="24"/>
              </w:rPr>
            </w:pPr>
          </w:p>
        </w:tc>
      </w:tr>
    </w:tbl>
    <w:p w14:paraId="0FB70970" w14:textId="75320163" w:rsidR="006218D7" w:rsidRPr="003A5993" w:rsidRDefault="006218D7" w:rsidP="001E13FC">
      <w:pPr>
        <w:tabs>
          <w:tab w:val="left" w:pos="1704"/>
          <w:tab w:val="left" w:pos="4104"/>
        </w:tabs>
        <w:rPr>
          <w:b/>
          <w:sz w:val="2"/>
          <w:szCs w:val="2"/>
        </w:rPr>
      </w:pPr>
    </w:p>
    <w:tbl>
      <w:tblPr>
        <w:tblpPr w:leftFromText="180" w:rightFromText="180" w:bottomFromText="160" w:vertAnchor="text" w:horzAnchor="margin" w:tblpY="99"/>
        <w:tblW w:w="9885" w:type="dxa"/>
        <w:tblLayout w:type="fixed"/>
        <w:tblLook w:val="01E0" w:firstRow="1" w:lastRow="1" w:firstColumn="1" w:lastColumn="1" w:noHBand="0" w:noVBand="0"/>
      </w:tblPr>
      <w:tblGrid>
        <w:gridCol w:w="4962"/>
        <w:gridCol w:w="4923"/>
      </w:tblGrid>
      <w:tr w:rsidR="000901B2" w:rsidRPr="00834A4D" w14:paraId="2748C08F" w14:textId="77777777" w:rsidTr="00641183">
        <w:trPr>
          <w:trHeight w:val="703"/>
        </w:trPr>
        <w:tc>
          <w:tcPr>
            <w:tcW w:w="4962" w:type="dxa"/>
          </w:tcPr>
          <w:p w14:paraId="7F248DC2" w14:textId="6B550106" w:rsidR="000901B2" w:rsidRPr="003A5993" w:rsidRDefault="000901B2" w:rsidP="003A5993">
            <w:pPr>
              <w:spacing w:line="240" w:lineRule="auto"/>
              <w:rPr>
                <w:rFonts w:eastAsia="Calibri"/>
                <w:b/>
              </w:rPr>
            </w:pPr>
            <w:r w:rsidRPr="00834A4D">
              <w:rPr>
                <w:rFonts w:eastAsia="Calibri"/>
                <w:b/>
              </w:rPr>
              <w:t>Заказчик</w:t>
            </w:r>
          </w:p>
          <w:p w14:paraId="385F56B2" w14:textId="6A615B74" w:rsidR="000901B2" w:rsidRPr="00834A4D" w:rsidRDefault="000901B2" w:rsidP="000901B2">
            <w:pPr>
              <w:spacing w:line="240" w:lineRule="auto"/>
              <w:rPr>
                <w:rFonts w:eastAsia="Calibri"/>
                <w:b/>
              </w:rPr>
            </w:pPr>
            <w:r w:rsidRPr="00834A4D">
              <w:rPr>
                <w:rFonts w:eastAsia="Calibri"/>
                <w:b/>
              </w:rPr>
              <w:t>_____________________/</w:t>
            </w:r>
            <w:r w:rsidR="0075617F" w:rsidRPr="001C767B">
              <w:rPr>
                <w:b/>
                <w:bCs/>
                <w:szCs w:val="24"/>
              </w:rPr>
              <w:t xml:space="preserve"> </w:t>
            </w:r>
            <w:r w:rsidR="009667CD">
              <w:rPr>
                <w:b/>
                <w:bCs/>
                <w:szCs w:val="24"/>
              </w:rPr>
              <w:t>__________</w:t>
            </w:r>
            <w:r w:rsidR="005C64B2">
              <w:rPr>
                <w:szCs w:val="24"/>
              </w:rPr>
              <w:t xml:space="preserve"> </w:t>
            </w:r>
            <w:r w:rsidRPr="00834A4D">
              <w:rPr>
                <w:rFonts w:eastAsia="Calibri"/>
                <w:b/>
              </w:rPr>
              <w:t>/</w:t>
            </w:r>
          </w:p>
          <w:p w14:paraId="3C8DB106" w14:textId="4E49BCD3" w:rsidR="000901B2" w:rsidRPr="00834A4D" w:rsidRDefault="000901B2" w:rsidP="000901B2">
            <w:pPr>
              <w:spacing w:line="240" w:lineRule="auto"/>
              <w:rPr>
                <w:rFonts w:eastAsia="Calibri"/>
                <w:b/>
              </w:rPr>
            </w:pPr>
          </w:p>
        </w:tc>
        <w:tc>
          <w:tcPr>
            <w:tcW w:w="4923" w:type="dxa"/>
          </w:tcPr>
          <w:p w14:paraId="22CCFC29" w14:textId="77777777" w:rsidR="000901B2" w:rsidRPr="00834A4D" w:rsidRDefault="000901B2" w:rsidP="000901B2">
            <w:pPr>
              <w:adjustRightInd w:val="0"/>
              <w:spacing w:line="240" w:lineRule="auto"/>
              <w:rPr>
                <w:b/>
                <w:color w:val="000000"/>
                <w:sz w:val="22"/>
              </w:rPr>
            </w:pPr>
            <w:r w:rsidRPr="00834A4D">
              <w:rPr>
                <w:b/>
                <w:color w:val="000000"/>
                <w:sz w:val="22"/>
              </w:rPr>
              <w:t>Подрядчик</w:t>
            </w:r>
          </w:p>
          <w:p w14:paraId="51BBA8D4" w14:textId="0EB4CB8C" w:rsidR="000901B2" w:rsidRPr="003A5993" w:rsidRDefault="000901B2" w:rsidP="000901B2">
            <w:pPr>
              <w:spacing w:line="240" w:lineRule="auto"/>
              <w:rPr>
                <w:rFonts w:eastAsia="Calibri"/>
                <w:b/>
              </w:rPr>
            </w:pPr>
            <w:r>
              <w:rPr>
                <w:rFonts w:eastAsia="Calibri"/>
                <w:b/>
              </w:rPr>
              <w:t>_____________________/</w:t>
            </w:r>
            <w:r w:rsidR="00651E92">
              <w:rPr>
                <w:rFonts w:eastAsia="Calibri"/>
                <w:b/>
              </w:rPr>
              <w:t>И.С</w:t>
            </w:r>
            <w:r>
              <w:rPr>
                <w:rFonts w:eastAsia="Calibri"/>
                <w:b/>
              </w:rPr>
              <w:t>.</w:t>
            </w:r>
            <w:r w:rsidR="00651E92">
              <w:rPr>
                <w:rFonts w:eastAsia="Calibri"/>
                <w:b/>
              </w:rPr>
              <w:t xml:space="preserve"> Иванов</w:t>
            </w:r>
            <w:r w:rsidRPr="00834A4D">
              <w:rPr>
                <w:rFonts w:eastAsia="Calibri"/>
                <w:b/>
              </w:rPr>
              <w:t>/</w:t>
            </w:r>
          </w:p>
        </w:tc>
      </w:tr>
    </w:tbl>
    <w:p w14:paraId="2C828BC3" w14:textId="77777777" w:rsidR="00040731" w:rsidRDefault="00040731" w:rsidP="00787B1F">
      <w:pPr>
        <w:jc w:val="right"/>
        <w:rPr>
          <w:rFonts w:eastAsia="Times New Roman" w:cs="Times New Roman"/>
          <w:b/>
        </w:rPr>
      </w:pPr>
    </w:p>
    <w:p w14:paraId="49623CE6" w14:textId="27387249" w:rsidR="00787B1F" w:rsidRPr="00435756" w:rsidRDefault="00787B1F" w:rsidP="00787B1F">
      <w:pPr>
        <w:jc w:val="right"/>
        <w:rPr>
          <w:rFonts w:eastAsia="Times New Roman" w:cs="Times New Roman"/>
          <w:b/>
        </w:rPr>
      </w:pPr>
      <w:r>
        <w:rPr>
          <w:rFonts w:eastAsia="Times New Roman" w:cs="Times New Roman"/>
          <w:b/>
        </w:rPr>
        <w:t>Приложение №7</w:t>
      </w:r>
    </w:p>
    <w:p w14:paraId="42C11C0A" w14:textId="39A36295" w:rsidR="00787B1F" w:rsidRPr="000F5E90" w:rsidRDefault="00787B1F" w:rsidP="000F5E90">
      <w:pPr>
        <w:tabs>
          <w:tab w:val="left" w:pos="11340"/>
        </w:tabs>
        <w:ind w:right="1"/>
        <w:jc w:val="right"/>
        <w:rPr>
          <w:rFonts w:cs="Times New Roman"/>
          <w:b/>
          <w:highlight w:val="yellow"/>
        </w:rPr>
      </w:pPr>
      <w:r w:rsidRPr="00435756">
        <w:rPr>
          <w:rFonts w:eastAsia="Times New Roman" w:cs="Times New Roman"/>
          <w:b/>
        </w:rPr>
        <w:t xml:space="preserve">                                                                             </w:t>
      </w:r>
      <w:r w:rsidRPr="00787B1F">
        <w:rPr>
          <w:rFonts w:eastAsia="Times New Roman" w:cs="Times New Roman"/>
          <w:b/>
        </w:rPr>
        <w:t xml:space="preserve">к Договору </w:t>
      </w:r>
      <w:r w:rsidR="000F5E90">
        <w:rPr>
          <w:rFonts w:eastAsia="Times New Roman" w:cs="Times New Roman"/>
          <w:b/>
        </w:rPr>
        <w:t>№</w:t>
      </w:r>
      <w:r w:rsidR="009667CD">
        <w:rPr>
          <w:rFonts w:eastAsia="Times New Roman" w:cs="Times New Roman"/>
          <w:b/>
        </w:rPr>
        <w:t>_____</w:t>
      </w:r>
      <w:r w:rsidR="000F5E90">
        <w:rPr>
          <w:rFonts w:eastAsia="Times New Roman" w:cs="Times New Roman"/>
          <w:b/>
        </w:rPr>
        <w:t xml:space="preserve">/22/ИВС от </w:t>
      </w:r>
      <w:r w:rsidR="009667CD">
        <w:rPr>
          <w:rFonts w:eastAsia="Times New Roman" w:cs="Times New Roman"/>
          <w:b/>
        </w:rPr>
        <w:t>«__»___</w:t>
      </w:r>
      <w:r w:rsidR="000F5E90">
        <w:rPr>
          <w:rFonts w:eastAsia="Times New Roman" w:cs="Times New Roman"/>
          <w:b/>
        </w:rPr>
        <w:t>2022г.</w:t>
      </w:r>
      <w:bookmarkStart w:id="14" w:name="_Hlk54111725"/>
    </w:p>
    <w:p w14:paraId="055D7D15" w14:textId="5512F8CF" w:rsidR="00787B1F" w:rsidRPr="00145C00" w:rsidRDefault="00787B1F" w:rsidP="00787B1F">
      <w:pPr>
        <w:jc w:val="center"/>
        <w:rPr>
          <w:rFonts w:eastAsia="Calibri" w:cs="Times New Roman"/>
          <w:b/>
        </w:rPr>
      </w:pPr>
      <w:r w:rsidRPr="00145C00">
        <w:rPr>
          <w:rFonts w:eastAsia="Calibri" w:cs="Times New Roman"/>
          <w:b/>
        </w:rPr>
        <w:t xml:space="preserve">Стоимость организации </w:t>
      </w:r>
      <w:r w:rsidRPr="00C83F45">
        <w:rPr>
          <w:rFonts w:eastAsia="Calibri" w:cs="Times New Roman"/>
          <w:b/>
        </w:rPr>
        <w:t>капитального ремонта одной колесной пары с использованием цельнокатаных колес </w:t>
      </w:r>
      <w:r>
        <w:rPr>
          <w:rFonts w:eastAsia="Calibri" w:cs="Times New Roman"/>
          <w:b/>
        </w:rPr>
        <w:t>Подрядчика</w:t>
      </w:r>
      <w:r w:rsidRPr="00C83F45">
        <w:rPr>
          <w:rFonts w:eastAsia="Calibri" w:cs="Times New Roman"/>
          <w:b/>
        </w:rPr>
        <w:t xml:space="preserve"> и полным освидетельствованием буксового узла (металлолом в собственности </w:t>
      </w:r>
      <w:r>
        <w:rPr>
          <w:rFonts w:eastAsia="Calibri" w:cs="Times New Roman"/>
          <w:b/>
        </w:rPr>
        <w:t>Подрядчика</w:t>
      </w:r>
      <w:r w:rsidRPr="00C83F45">
        <w:rPr>
          <w:rFonts w:eastAsia="Calibri" w:cs="Times New Roman"/>
          <w:b/>
        </w:rPr>
        <w:t>)</w:t>
      </w:r>
      <w:r w:rsidRPr="00145C00">
        <w:rPr>
          <w:rFonts w:eastAsia="Calibri" w:cs="Times New Roman"/>
          <w:b/>
        </w:rPr>
        <w:t xml:space="preserve"> </w:t>
      </w:r>
    </w:p>
    <w:bookmarkEnd w:id="14"/>
    <w:p w14:paraId="6E94531C" w14:textId="77777777" w:rsidR="00787B1F" w:rsidRPr="00145C00" w:rsidRDefault="00787B1F" w:rsidP="00787B1F">
      <w:pPr>
        <w:jc w:val="center"/>
        <w:rPr>
          <w:rFonts w:eastAsia="Times New Roman" w:cs="Times New Roman"/>
        </w:rPr>
      </w:pPr>
    </w:p>
    <w:tbl>
      <w:tblPr>
        <w:tblW w:w="9468" w:type="dxa"/>
        <w:tblInd w:w="137" w:type="dxa"/>
        <w:tblLook w:val="04A0" w:firstRow="1" w:lastRow="0" w:firstColumn="1" w:lastColumn="0" w:noHBand="0" w:noVBand="1"/>
      </w:tblPr>
      <w:tblGrid>
        <w:gridCol w:w="709"/>
        <w:gridCol w:w="5812"/>
        <w:gridCol w:w="2947"/>
      </w:tblGrid>
      <w:tr w:rsidR="00787B1F" w:rsidRPr="00145C00" w14:paraId="35BC8665" w14:textId="77777777" w:rsidTr="006B642C">
        <w:trPr>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55A20" w14:textId="77777777" w:rsidR="00787B1F" w:rsidRPr="00145C00" w:rsidRDefault="00787B1F" w:rsidP="006F7F00">
            <w:pPr>
              <w:jc w:val="center"/>
              <w:rPr>
                <w:rFonts w:eastAsia="Times New Roman" w:cs="Times New Roman"/>
                <w:b/>
                <w:bCs/>
              </w:rPr>
            </w:pPr>
            <w:r w:rsidRPr="00145C00">
              <w:rPr>
                <w:rFonts w:eastAsia="Times New Roman" w:cs="Times New Roman"/>
                <w:b/>
                <w:bCs/>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E9F4854" w14:textId="77777777" w:rsidR="00787B1F" w:rsidRPr="00145C00" w:rsidRDefault="00787B1F" w:rsidP="006F7F00">
            <w:pPr>
              <w:jc w:val="center"/>
              <w:rPr>
                <w:rFonts w:eastAsia="Times New Roman" w:cs="Times New Roman"/>
                <w:b/>
                <w:bCs/>
              </w:rPr>
            </w:pPr>
            <w:r w:rsidRPr="00145C00">
              <w:rPr>
                <w:rFonts w:eastAsia="Times New Roman" w:cs="Times New Roman"/>
                <w:b/>
                <w:bCs/>
              </w:rPr>
              <w:t>Наименование услуги</w:t>
            </w:r>
          </w:p>
        </w:tc>
        <w:tc>
          <w:tcPr>
            <w:tcW w:w="2947" w:type="dxa"/>
            <w:tcBorders>
              <w:top w:val="single" w:sz="4" w:space="0" w:color="auto"/>
              <w:left w:val="nil"/>
              <w:bottom w:val="single" w:sz="4" w:space="0" w:color="auto"/>
              <w:right w:val="single" w:sz="4" w:space="0" w:color="auto"/>
            </w:tcBorders>
            <w:shd w:val="clear" w:color="auto" w:fill="auto"/>
            <w:vAlign w:val="center"/>
            <w:hideMark/>
          </w:tcPr>
          <w:p w14:paraId="7FA69C06" w14:textId="77777777" w:rsidR="00787B1F" w:rsidRPr="00145C00" w:rsidRDefault="00787B1F" w:rsidP="006F7F00">
            <w:pPr>
              <w:jc w:val="center"/>
              <w:rPr>
                <w:rFonts w:eastAsia="Times New Roman" w:cs="Times New Roman"/>
                <w:b/>
                <w:bCs/>
              </w:rPr>
            </w:pPr>
            <w:r w:rsidRPr="00145C00">
              <w:rPr>
                <w:rFonts w:eastAsia="Times New Roman" w:cs="Times New Roman"/>
                <w:b/>
                <w:bCs/>
              </w:rPr>
              <w:t>Стоимость за единицу</w:t>
            </w:r>
            <w:r>
              <w:rPr>
                <w:rFonts w:eastAsia="Times New Roman" w:cs="Times New Roman"/>
                <w:b/>
                <w:bCs/>
              </w:rPr>
              <w:t>, руб. без НДС</w:t>
            </w:r>
          </w:p>
        </w:tc>
      </w:tr>
      <w:tr w:rsidR="00787B1F" w:rsidRPr="00145C00" w14:paraId="3FC557F1" w14:textId="77777777" w:rsidTr="006B642C">
        <w:trPr>
          <w:trHeight w:val="131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7CA00B" w14:textId="77777777" w:rsidR="00787B1F" w:rsidRPr="00145C00" w:rsidRDefault="00787B1F" w:rsidP="003A5993">
            <w:pPr>
              <w:jc w:val="center"/>
              <w:rPr>
                <w:rFonts w:eastAsia="Times New Roman" w:cs="Times New Roman"/>
              </w:rPr>
            </w:pPr>
            <w:r w:rsidRPr="00145C00">
              <w:rPr>
                <w:rFonts w:eastAsia="Times New Roman" w:cs="Times New Roman"/>
              </w:rPr>
              <w:t>1</w:t>
            </w:r>
          </w:p>
        </w:tc>
        <w:tc>
          <w:tcPr>
            <w:tcW w:w="5812" w:type="dxa"/>
            <w:tcBorders>
              <w:top w:val="nil"/>
              <w:left w:val="nil"/>
              <w:bottom w:val="single" w:sz="4" w:space="0" w:color="auto"/>
              <w:right w:val="single" w:sz="4" w:space="0" w:color="auto"/>
            </w:tcBorders>
            <w:shd w:val="clear" w:color="auto" w:fill="auto"/>
            <w:vAlign w:val="center"/>
            <w:hideMark/>
          </w:tcPr>
          <w:p w14:paraId="7414872E" w14:textId="319BECEF" w:rsidR="00787B1F" w:rsidRPr="00145C00" w:rsidRDefault="00787B1F" w:rsidP="006F7F00">
            <w:pPr>
              <w:rPr>
                <w:rFonts w:eastAsia="Times New Roman" w:cs="Times New Roman"/>
              </w:rPr>
            </w:pPr>
            <w:r w:rsidRPr="00145C00">
              <w:rPr>
                <w:rFonts w:eastAsia="Times New Roman" w:cs="Times New Roman"/>
              </w:rPr>
              <w:t xml:space="preserve">Организация </w:t>
            </w:r>
            <w:r w:rsidRPr="00271591">
              <w:rPr>
                <w:rFonts w:eastAsia="Times New Roman" w:cs="Times New Roman"/>
              </w:rPr>
              <w:t>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w:t>
            </w:r>
            <w:r>
              <w:rPr>
                <w:rFonts w:eastAsia="Times New Roman" w:cs="Times New Roman"/>
              </w:rPr>
              <w:t xml:space="preserve"> в </w:t>
            </w:r>
            <w:r w:rsidRPr="006B642C">
              <w:rPr>
                <w:rFonts w:eastAsia="Times New Roman" w:cs="Times New Roman"/>
                <w:b/>
                <w:bCs/>
                <w:color w:val="000000"/>
                <w:szCs w:val="24"/>
                <w:lang w:eastAsia="ru-RU"/>
              </w:rPr>
              <w:t>ООО «ВЛВРЗ» (ст. Великие Луки)</w:t>
            </w:r>
          </w:p>
        </w:tc>
        <w:tc>
          <w:tcPr>
            <w:tcW w:w="2947" w:type="dxa"/>
            <w:tcBorders>
              <w:top w:val="nil"/>
              <w:left w:val="nil"/>
              <w:bottom w:val="single" w:sz="4" w:space="0" w:color="auto"/>
              <w:right w:val="single" w:sz="4" w:space="0" w:color="auto"/>
            </w:tcBorders>
            <w:shd w:val="clear" w:color="auto" w:fill="auto"/>
            <w:vAlign w:val="center"/>
            <w:hideMark/>
          </w:tcPr>
          <w:p w14:paraId="6A32F3F1" w14:textId="5AFA62D0" w:rsidR="00787B1F" w:rsidRPr="00C94386" w:rsidRDefault="00787B1F" w:rsidP="009667CD">
            <w:pPr>
              <w:jc w:val="center"/>
              <w:rPr>
                <w:rFonts w:eastAsia="Times New Roman" w:cs="Times New Roman"/>
                <w:bCs/>
              </w:rPr>
            </w:pPr>
          </w:p>
        </w:tc>
      </w:tr>
      <w:tr w:rsidR="00787B1F" w:rsidRPr="00145C00" w14:paraId="14B84E74" w14:textId="77777777" w:rsidTr="006B642C">
        <w:trPr>
          <w:trHeight w:val="13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978DAC" w14:textId="587947C9" w:rsidR="00787B1F" w:rsidRPr="00145C00" w:rsidRDefault="006B642C" w:rsidP="006F7F00">
            <w:pPr>
              <w:jc w:val="center"/>
              <w:rPr>
                <w:rFonts w:eastAsia="Times New Roman" w:cs="Times New Roman"/>
              </w:rPr>
            </w:pPr>
            <w:r>
              <w:rPr>
                <w:rFonts w:eastAsia="Times New Roman" w:cs="Times New Roman"/>
              </w:rPr>
              <w:t>2</w:t>
            </w:r>
          </w:p>
        </w:tc>
        <w:tc>
          <w:tcPr>
            <w:tcW w:w="5812" w:type="dxa"/>
            <w:tcBorders>
              <w:top w:val="single" w:sz="4" w:space="0" w:color="auto"/>
              <w:left w:val="nil"/>
              <w:bottom w:val="single" w:sz="4" w:space="0" w:color="auto"/>
              <w:right w:val="single" w:sz="4" w:space="0" w:color="auto"/>
            </w:tcBorders>
            <w:shd w:val="clear" w:color="auto" w:fill="auto"/>
            <w:vAlign w:val="center"/>
          </w:tcPr>
          <w:p w14:paraId="1C22E145" w14:textId="2FA67968" w:rsidR="00787B1F" w:rsidRPr="00145C00" w:rsidRDefault="00787B1F" w:rsidP="006F7F00">
            <w:pPr>
              <w:rPr>
                <w:rFonts w:eastAsia="Times New Roman" w:cs="Times New Roman"/>
              </w:rPr>
            </w:pPr>
            <w:r w:rsidRPr="00145C00">
              <w:rPr>
                <w:rFonts w:eastAsia="Times New Roman" w:cs="Times New Roman"/>
              </w:rPr>
              <w:t xml:space="preserve">Организация </w:t>
            </w:r>
            <w:r w:rsidRPr="00271591">
              <w:rPr>
                <w:rFonts w:eastAsia="Times New Roman" w:cs="Times New Roman"/>
              </w:rPr>
              <w:t>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w:t>
            </w:r>
            <w:r>
              <w:rPr>
                <w:rFonts w:eastAsia="Times New Roman" w:cs="Times New Roman"/>
              </w:rPr>
              <w:t xml:space="preserve"> в</w:t>
            </w:r>
            <w:r w:rsidR="001E13FC">
              <w:rPr>
                <w:rFonts w:eastAsia="Times New Roman" w:cs="Times New Roman"/>
              </w:rPr>
              <w:t xml:space="preserve"> </w:t>
            </w:r>
            <w:r w:rsidR="001E13FC" w:rsidRPr="006B642C">
              <w:rPr>
                <w:rFonts w:eastAsia="Times New Roman" w:cs="Times New Roman"/>
                <w:b/>
                <w:bCs/>
                <w:color w:val="000000"/>
                <w:szCs w:val="24"/>
                <w:lang w:eastAsia="ru-RU"/>
              </w:rPr>
              <w:t xml:space="preserve">ООО «СВС» (ст. </w:t>
            </w:r>
            <w:proofErr w:type="spellStart"/>
            <w:r w:rsidR="001E13FC" w:rsidRPr="006B642C">
              <w:rPr>
                <w:rFonts w:eastAsia="Times New Roman" w:cs="Times New Roman"/>
                <w:b/>
                <w:bCs/>
                <w:color w:val="000000"/>
                <w:szCs w:val="24"/>
                <w:lang w:eastAsia="ru-RU"/>
              </w:rPr>
              <w:t>Полпинская</w:t>
            </w:r>
            <w:proofErr w:type="spellEnd"/>
            <w:r w:rsidR="001E13FC" w:rsidRPr="006B642C">
              <w:rPr>
                <w:rFonts w:eastAsia="Times New Roman" w:cs="Times New Roman"/>
                <w:b/>
                <w:bCs/>
                <w:color w:val="000000"/>
                <w:szCs w:val="24"/>
                <w:lang w:eastAsia="ru-RU"/>
              </w:rPr>
              <w:t>)</w:t>
            </w:r>
          </w:p>
        </w:tc>
        <w:tc>
          <w:tcPr>
            <w:tcW w:w="2947" w:type="dxa"/>
            <w:tcBorders>
              <w:top w:val="single" w:sz="4" w:space="0" w:color="auto"/>
              <w:left w:val="nil"/>
              <w:bottom w:val="single" w:sz="4" w:space="0" w:color="auto"/>
              <w:right w:val="single" w:sz="4" w:space="0" w:color="auto"/>
            </w:tcBorders>
            <w:shd w:val="clear" w:color="auto" w:fill="auto"/>
            <w:vAlign w:val="center"/>
          </w:tcPr>
          <w:p w14:paraId="0128C91F" w14:textId="52ADA312" w:rsidR="00787B1F" w:rsidRDefault="00787B1F" w:rsidP="006F7F00">
            <w:pPr>
              <w:jc w:val="center"/>
              <w:rPr>
                <w:rFonts w:eastAsia="Times New Roman" w:cs="Times New Roman"/>
              </w:rPr>
            </w:pPr>
          </w:p>
        </w:tc>
      </w:tr>
      <w:tr w:rsidR="00C94386" w:rsidRPr="00145C00" w14:paraId="47E090AE" w14:textId="77777777" w:rsidTr="006B642C">
        <w:trPr>
          <w:trHeight w:val="13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15A3BC" w14:textId="0D1B4BAA" w:rsidR="00C94386" w:rsidRDefault="00C94386" w:rsidP="006F7F00">
            <w:pPr>
              <w:jc w:val="center"/>
              <w:rPr>
                <w:rFonts w:eastAsia="Times New Roman" w:cs="Times New Roman"/>
              </w:rPr>
            </w:pPr>
            <w:r>
              <w:rPr>
                <w:rFonts w:eastAsia="Times New Roman" w:cs="Times New Roman"/>
              </w:rPr>
              <w:t>3</w:t>
            </w:r>
          </w:p>
        </w:tc>
        <w:tc>
          <w:tcPr>
            <w:tcW w:w="5812" w:type="dxa"/>
            <w:tcBorders>
              <w:top w:val="single" w:sz="4" w:space="0" w:color="auto"/>
              <w:left w:val="nil"/>
              <w:bottom w:val="single" w:sz="4" w:space="0" w:color="auto"/>
              <w:right w:val="single" w:sz="4" w:space="0" w:color="auto"/>
            </w:tcBorders>
            <w:shd w:val="clear" w:color="auto" w:fill="auto"/>
            <w:vAlign w:val="center"/>
          </w:tcPr>
          <w:p w14:paraId="58371C04" w14:textId="35C56E44" w:rsidR="00C94386" w:rsidRPr="00145C00" w:rsidRDefault="00C94386" w:rsidP="006F7F00">
            <w:pPr>
              <w:rPr>
                <w:rFonts w:eastAsia="Times New Roman" w:cs="Times New Roman"/>
              </w:rPr>
            </w:pPr>
            <w:r w:rsidRPr="00453FB1">
              <w:rPr>
                <w:rFonts w:eastAsia="Times New Roman" w:cs="Times New Roman"/>
              </w:rPr>
              <w:t xml:space="preserve">Организация 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 в </w:t>
            </w:r>
            <w:r w:rsidRPr="00453FB1">
              <w:rPr>
                <w:rFonts w:eastAsia="Times New Roman" w:cs="Times New Roman"/>
                <w:b/>
                <w:bCs/>
                <w:color w:val="000000"/>
                <w:lang w:eastAsia="ru-RU"/>
              </w:rPr>
              <w:t>ЦРВ Абдулино</w:t>
            </w:r>
          </w:p>
        </w:tc>
        <w:tc>
          <w:tcPr>
            <w:tcW w:w="2947" w:type="dxa"/>
            <w:tcBorders>
              <w:top w:val="single" w:sz="4" w:space="0" w:color="auto"/>
              <w:left w:val="nil"/>
              <w:bottom w:val="single" w:sz="4" w:space="0" w:color="auto"/>
              <w:right w:val="single" w:sz="4" w:space="0" w:color="auto"/>
            </w:tcBorders>
            <w:shd w:val="clear" w:color="auto" w:fill="auto"/>
            <w:vAlign w:val="center"/>
          </w:tcPr>
          <w:p w14:paraId="553AB28C" w14:textId="6A55DDC0" w:rsidR="00C94386" w:rsidRDefault="00C94386" w:rsidP="006F7F00">
            <w:pPr>
              <w:jc w:val="center"/>
              <w:rPr>
                <w:rFonts w:eastAsia="Times New Roman" w:cs="Times New Roman"/>
              </w:rPr>
            </w:pPr>
          </w:p>
        </w:tc>
      </w:tr>
      <w:tr w:rsidR="00233903" w:rsidRPr="00145C00" w14:paraId="4211AB1B" w14:textId="77777777" w:rsidTr="006B642C">
        <w:trPr>
          <w:trHeight w:val="13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4A842" w14:textId="099FBDC4" w:rsidR="00233903" w:rsidRDefault="00C94386" w:rsidP="006F7F00">
            <w:pPr>
              <w:jc w:val="center"/>
              <w:rPr>
                <w:rFonts w:eastAsia="Times New Roman" w:cs="Times New Roman"/>
              </w:rPr>
            </w:pPr>
            <w:r>
              <w:rPr>
                <w:rFonts w:eastAsia="Times New Roman" w:cs="Times New Roman"/>
              </w:rPr>
              <w:t>4</w:t>
            </w:r>
          </w:p>
        </w:tc>
        <w:tc>
          <w:tcPr>
            <w:tcW w:w="5812" w:type="dxa"/>
            <w:tcBorders>
              <w:top w:val="single" w:sz="4" w:space="0" w:color="auto"/>
              <w:left w:val="nil"/>
              <w:bottom w:val="single" w:sz="4" w:space="0" w:color="auto"/>
              <w:right w:val="single" w:sz="4" w:space="0" w:color="auto"/>
            </w:tcBorders>
            <w:shd w:val="clear" w:color="auto" w:fill="auto"/>
            <w:vAlign w:val="center"/>
          </w:tcPr>
          <w:p w14:paraId="1CF79C9C" w14:textId="08DFB7C0" w:rsidR="00233903" w:rsidRPr="00145C00" w:rsidRDefault="00233903" w:rsidP="006F7F00">
            <w:pPr>
              <w:rPr>
                <w:rFonts w:eastAsia="Times New Roman" w:cs="Times New Roman"/>
              </w:rPr>
            </w:pPr>
            <w:r w:rsidRPr="00145C00">
              <w:rPr>
                <w:rFonts w:eastAsia="Times New Roman" w:cs="Times New Roman"/>
              </w:rPr>
              <w:t xml:space="preserve">Организация </w:t>
            </w:r>
            <w:r w:rsidRPr="00271591">
              <w:rPr>
                <w:rFonts w:eastAsia="Times New Roman" w:cs="Times New Roman"/>
              </w:rPr>
              <w:t>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w:t>
            </w:r>
            <w:r>
              <w:rPr>
                <w:rFonts w:eastAsia="Times New Roman" w:cs="Times New Roman"/>
              </w:rPr>
              <w:t xml:space="preserve"> в </w:t>
            </w:r>
            <w:r>
              <w:rPr>
                <w:rFonts w:eastAsia="Times New Roman" w:cs="Times New Roman"/>
                <w:b/>
                <w:bCs/>
                <w:color w:val="000000"/>
                <w:szCs w:val="24"/>
                <w:lang w:eastAsia="ru-RU"/>
              </w:rPr>
              <w:t xml:space="preserve">ООО «Муромский завод </w:t>
            </w:r>
            <w:proofErr w:type="spellStart"/>
            <w:r>
              <w:rPr>
                <w:rFonts w:eastAsia="Times New Roman" w:cs="Times New Roman"/>
                <w:b/>
                <w:bCs/>
                <w:color w:val="000000"/>
                <w:szCs w:val="24"/>
                <w:lang w:eastAsia="ru-RU"/>
              </w:rPr>
              <w:t>ТрансПутьМаш</w:t>
            </w:r>
            <w:proofErr w:type="spellEnd"/>
            <w:r>
              <w:rPr>
                <w:rFonts w:eastAsia="Times New Roman" w:cs="Times New Roman"/>
                <w:b/>
                <w:bCs/>
                <w:color w:val="000000"/>
                <w:szCs w:val="24"/>
                <w:lang w:eastAsia="ru-RU"/>
              </w:rPr>
              <w:t>»</w:t>
            </w:r>
          </w:p>
        </w:tc>
        <w:tc>
          <w:tcPr>
            <w:tcW w:w="2947" w:type="dxa"/>
            <w:tcBorders>
              <w:top w:val="single" w:sz="4" w:space="0" w:color="auto"/>
              <w:left w:val="nil"/>
              <w:bottom w:val="single" w:sz="4" w:space="0" w:color="auto"/>
              <w:right w:val="single" w:sz="4" w:space="0" w:color="auto"/>
            </w:tcBorders>
            <w:shd w:val="clear" w:color="auto" w:fill="auto"/>
            <w:vAlign w:val="center"/>
          </w:tcPr>
          <w:p w14:paraId="623FBBBA" w14:textId="7B290462" w:rsidR="00233903" w:rsidRDefault="00233903" w:rsidP="006F7F00">
            <w:pPr>
              <w:jc w:val="center"/>
              <w:rPr>
                <w:rFonts w:eastAsia="Times New Roman" w:cs="Times New Roman"/>
              </w:rPr>
            </w:pPr>
          </w:p>
        </w:tc>
      </w:tr>
      <w:tr w:rsidR="00090A6A" w:rsidRPr="00145C00" w14:paraId="5EB30A3D" w14:textId="77777777" w:rsidTr="00570EAC">
        <w:trPr>
          <w:trHeight w:val="1311"/>
        </w:trPr>
        <w:tc>
          <w:tcPr>
            <w:tcW w:w="709" w:type="dxa"/>
            <w:vMerge w:val="restart"/>
            <w:tcBorders>
              <w:top w:val="single" w:sz="4" w:space="0" w:color="auto"/>
              <w:left w:val="single" w:sz="4" w:space="0" w:color="auto"/>
              <w:right w:val="single" w:sz="4" w:space="0" w:color="auto"/>
            </w:tcBorders>
            <w:shd w:val="clear" w:color="auto" w:fill="auto"/>
            <w:vAlign w:val="center"/>
          </w:tcPr>
          <w:p w14:paraId="195C857F" w14:textId="77777777" w:rsidR="00090A6A" w:rsidRDefault="00090A6A" w:rsidP="006F7F00">
            <w:pPr>
              <w:jc w:val="center"/>
              <w:rPr>
                <w:rFonts w:eastAsia="Times New Roman" w:cs="Times New Roman"/>
              </w:rPr>
            </w:pPr>
          </w:p>
          <w:p w14:paraId="1E5F736B" w14:textId="77777777" w:rsidR="00090A6A" w:rsidRDefault="00090A6A" w:rsidP="006F7F00">
            <w:pPr>
              <w:jc w:val="center"/>
              <w:rPr>
                <w:rFonts w:eastAsia="Times New Roman" w:cs="Times New Roman"/>
              </w:rPr>
            </w:pPr>
          </w:p>
          <w:p w14:paraId="55CC44B1" w14:textId="77777777" w:rsidR="00090A6A" w:rsidRDefault="00090A6A" w:rsidP="006F7F00">
            <w:pPr>
              <w:jc w:val="center"/>
              <w:rPr>
                <w:rFonts w:eastAsia="Times New Roman" w:cs="Times New Roman"/>
              </w:rPr>
            </w:pPr>
          </w:p>
          <w:p w14:paraId="3C518B6B" w14:textId="77777777" w:rsidR="00090A6A" w:rsidRDefault="00090A6A" w:rsidP="006F7F00">
            <w:pPr>
              <w:jc w:val="center"/>
              <w:rPr>
                <w:rFonts w:eastAsia="Times New Roman" w:cs="Times New Roman"/>
              </w:rPr>
            </w:pPr>
          </w:p>
          <w:p w14:paraId="00F46A85" w14:textId="77777777" w:rsidR="00090A6A" w:rsidRDefault="00090A6A" w:rsidP="006F7F00">
            <w:pPr>
              <w:jc w:val="center"/>
              <w:rPr>
                <w:rFonts w:eastAsia="Times New Roman" w:cs="Times New Roman"/>
              </w:rPr>
            </w:pPr>
          </w:p>
          <w:p w14:paraId="1648B218" w14:textId="77777777" w:rsidR="00090A6A" w:rsidRDefault="00090A6A" w:rsidP="006F7F00">
            <w:pPr>
              <w:jc w:val="center"/>
              <w:rPr>
                <w:rFonts w:eastAsia="Times New Roman" w:cs="Times New Roman"/>
              </w:rPr>
            </w:pPr>
          </w:p>
          <w:p w14:paraId="664C5E3A" w14:textId="64A5C2F4" w:rsidR="00090A6A" w:rsidRPr="00145C00" w:rsidRDefault="00AB2E43" w:rsidP="00193AF6">
            <w:pPr>
              <w:jc w:val="center"/>
              <w:rPr>
                <w:rFonts w:eastAsia="Times New Roman" w:cs="Times New Roman"/>
              </w:rPr>
            </w:pPr>
            <w:r>
              <w:rPr>
                <w:rFonts w:eastAsia="Times New Roman" w:cs="Times New Roman"/>
              </w:rPr>
              <w:t>5</w:t>
            </w:r>
          </w:p>
        </w:tc>
        <w:tc>
          <w:tcPr>
            <w:tcW w:w="8759" w:type="dxa"/>
            <w:gridSpan w:val="2"/>
            <w:tcBorders>
              <w:top w:val="single" w:sz="4" w:space="0" w:color="auto"/>
              <w:left w:val="nil"/>
              <w:bottom w:val="single" w:sz="4" w:space="0" w:color="auto"/>
              <w:right w:val="single" w:sz="4" w:space="0" w:color="auto"/>
            </w:tcBorders>
            <w:shd w:val="clear" w:color="auto" w:fill="auto"/>
            <w:vAlign w:val="center"/>
          </w:tcPr>
          <w:p w14:paraId="7B253D71" w14:textId="76567568" w:rsidR="00090A6A" w:rsidRPr="00BD5488" w:rsidRDefault="00090A6A" w:rsidP="00BD5488">
            <w:pPr>
              <w:rPr>
                <w:rFonts w:eastAsia="Times New Roman" w:cs="Times New Roman"/>
                <w:b/>
                <w:bCs/>
              </w:rPr>
            </w:pPr>
            <w:r w:rsidRPr="00145C00">
              <w:rPr>
                <w:rFonts w:eastAsia="Times New Roman" w:cs="Times New Roman"/>
              </w:rPr>
              <w:t xml:space="preserve">Организация </w:t>
            </w:r>
            <w:r w:rsidRPr="00271591">
              <w:rPr>
                <w:rFonts w:eastAsia="Times New Roman" w:cs="Times New Roman"/>
              </w:rPr>
              <w:t>капитального ремонта одной колесной пары с использованием цельнокатаных колес Подрядчика и полным освидетельствованием буксового узла (металлолом в собственности «Подрядчика»)</w:t>
            </w:r>
            <w:r>
              <w:rPr>
                <w:rFonts w:eastAsia="Times New Roman" w:cs="Times New Roman"/>
              </w:rPr>
              <w:t xml:space="preserve"> </w:t>
            </w:r>
            <w:r w:rsidRPr="006B642C">
              <w:rPr>
                <w:rFonts w:eastAsia="Times New Roman" w:cs="Times New Roman"/>
                <w:b/>
                <w:bCs/>
              </w:rPr>
              <w:t xml:space="preserve">на </w:t>
            </w:r>
            <w:r>
              <w:rPr>
                <w:rFonts w:eastAsia="Times New Roman" w:cs="Times New Roman"/>
                <w:b/>
                <w:bCs/>
              </w:rPr>
              <w:t>предприятиях АО «ВРК-1», оснащенных ВКМ:</w:t>
            </w:r>
          </w:p>
        </w:tc>
      </w:tr>
      <w:tr w:rsidR="006448EC" w:rsidRPr="00145C00" w14:paraId="42C4D7F2" w14:textId="77777777" w:rsidTr="009F041E">
        <w:trPr>
          <w:trHeight w:val="343"/>
        </w:trPr>
        <w:tc>
          <w:tcPr>
            <w:tcW w:w="709" w:type="dxa"/>
            <w:vMerge/>
            <w:tcBorders>
              <w:left w:val="single" w:sz="4" w:space="0" w:color="auto"/>
              <w:right w:val="single" w:sz="4" w:space="0" w:color="auto"/>
            </w:tcBorders>
            <w:shd w:val="clear" w:color="auto" w:fill="auto"/>
            <w:vAlign w:val="center"/>
          </w:tcPr>
          <w:p w14:paraId="7C5D0348"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1753E003" w14:textId="398E6EF8" w:rsidR="006448EC" w:rsidRPr="00145C00" w:rsidRDefault="006448EC" w:rsidP="00BD5488">
            <w:pPr>
              <w:rPr>
                <w:rFonts w:eastAsia="Times New Roman" w:cs="Times New Roman"/>
              </w:rPr>
            </w:pPr>
            <w:r w:rsidRPr="00BD5488">
              <w:rPr>
                <w:rFonts w:eastAsia="Times New Roman" w:cs="Times New Roman"/>
              </w:rPr>
              <w:t>ВЧДР Тосно/ВКМ Лужская</w:t>
            </w:r>
          </w:p>
        </w:tc>
        <w:tc>
          <w:tcPr>
            <w:tcW w:w="2947" w:type="dxa"/>
            <w:vMerge w:val="restart"/>
            <w:tcBorders>
              <w:top w:val="single" w:sz="4" w:space="0" w:color="auto"/>
              <w:left w:val="nil"/>
              <w:right w:val="single" w:sz="4" w:space="0" w:color="auto"/>
            </w:tcBorders>
            <w:shd w:val="clear" w:color="auto" w:fill="auto"/>
            <w:vAlign w:val="center"/>
          </w:tcPr>
          <w:p w14:paraId="4849E7DA" w14:textId="77777777" w:rsidR="006448EC" w:rsidRDefault="006448EC" w:rsidP="00AB2E43">
            <w:pPr>
              <w:jc w:val="center"/>
              <w:rPr>
                <w:rFonts w:eastAsia="Times New Roman" w:cs="Times New Roman"/>
              </w:rPr>
            </w:pPr>
          </w:p>
          <w:p w14:paraId="65ECC631" w14:textId="77777777" w:rsidR="006448EC" w:rsidRDefault="006448EC" w:rsidP="00AB2E43">
            <w:pPr>
              <w:jc w:val="center"/>
              <w:rPr>
                <w:rFonts w:eastAsia="Times New Roman" w:cs="Times New Roman"/>
              </w:rPr>
            </w:pPr>
          </w:p>
          <w:p w14:paraId="01C23224" w14:textId="77777777" w:rsidR="006448EC" w:rsidRDefault="006448EC" w:rsidP="00AB2E43">
            <w:pPr>
              <w:jc w:val="center"/>
              <w:rPr>
                <w:rFonts w:eastAsia="Times New Roman" w:cs="Times New Roman"/>
              </w:rPr>
            </w:pPr>
          </w:p>
          <w:p w14:paraId="21896D9A" w14:textId="77777777" w:rsidR="006448EC" w:rsidRDefault="006448EC" w:rsidP="006448EC">
            <w:pPr>
              <w:jc w:val="center"/>
              <w:rPr>
                <w:rFonts w:eastAsia="Times New Roman" w:cs="Times New Roman"/>
              </w:rPr>
            </w:pPr>
          </w:p>
          <w:p w14:paraId="1218429A" w14:textId="77777777" w:rsidR="006448EC" w:rsidRDefault="006448EC" w:rsidP="00AB2E43">
            <w:pPr>
              <w:jc w:val="center"/>
              <w:rPr>
                <w:rFonts w:eastAsia="Times New Roman" w:cs="Times New Roman"/>
              </w:rPr>
            </w:pPr>
          </w:p>
          <w:p w14:paraId="22BF7A28" w14:textId="77777777" w:rsidR="006448EC" w:rsidRDefault="006448EC" w:rsidP="00AB2E43">
            <w:pPr>
              <w:jc w:val="center"/>
              <w:rPr>
                <w:rFonts w:eastAsia="Times New Roman" w:cs="Times New Roman"/>
              </w:rPr>
            </w:pPr>
          </w:p>
          <w:p w14:paraId="67B17896" w14:textId="77777777" w:rsidR="006448EC" w:rsidRDefault="006448EC" w:rsidP="00AB2E43">
            <w:pPr>
              <w:jc w:val="center"/>
              <w:rPr>
                <w:rFonts w:eastAsia="Times New Roman" w:cs="Times New Roman"/>
              </w:rPr>
            </w:pPr>
          </w:p>
          <w:p w14:paraId="32EAEA47" w14:textId="77777777" w:rsidR="006448EC" w:rsidRDefault="006448EC" w:rsidP="00AB2E43">
            <w:pPr>
              <w:jc w:val="center"/>
              <w:rPr>
                <w:rFonts w:eastAsia="Times New Roman" w:cs="Times New Roman"/>
              </w:rPr>
            </w:pPr>
          </w:p>
          <w:p w14:paraId="65FCEA46" w14:textId="77777777" w:rsidR="006448EC" w:rsidRDefault="006448EC" w:rsidP="00AB2E43">
            <w:pPr>
              <w:jc w:val="center"/>
              <w:rPr>
                <w:rFonts w:eastAsia="Times New Roman" w:cs="Times New Roman"/>
              </w:rPr>
            </w:pPr>
          </w:p>
          <w:p w14:paraId="07C59A80" w14:textId="6F9A2A8B" w:rsidR="006448EC" w:rsidRDefault="006448EC" w:rsidP="00AB2E43">
            <w:pPr>
              <w:jc w:val="center"/>
              <w:rPr>
                <w:rFonts w:eastAsia="Times New Roman" w:cs="Times New Roman"/>
              </w:rPr>
            </w:pPr>
          </w:p>
        </w:tc>
      </w:tr>
      <w:tr w:rsidR="006448EC" w:rsidRPr="00145C00" w14:paraId="5A649BB1" w14:textId="77777777" w:rsidTr="009F041E">
        <w:trPr>
          <w:trHeight w:val="420"/>
        </w:trPr>
        <w:tc>
          <w:tcPr>
            <w:tcW w:w="709" w:type="dxa"/>
            <w:vMerge/>
            <w:tcBorders>
              <w:left w:val="single" w:sz="4" w:space="0" w:color="auto"/>
              <w:right w:val="single" w:sz="4" w:space="0" w:color="auto"/>
            </w:tcBorders>
            <w:shd w:val="clear" w:color="auto" w:fill="auto"/>
            <w:vAlign w:val="center"/>
          </w:tcPr>
          <w:p w14:paraId="4CFE6EB9"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57EA951C" w14:textId="2FFBED44" w:rsidR="006448EC" w:rsidRPr="00145C00" w:rsidRDefault="006448EC" w:rsidP="00BD5488">
            <w:pPr>
              <w:rPr>
                <w:rFonts w:eastAsia="Times New Roman" w:cs="Times New Roman"/>
              </w:rPr>
            </w:pPr>
            <w:r w:rsidRPr="00BD5488">
              <w:rPr>
                <w:rFonts w:eastAsia="Times New Roman" w:cs="Times New Roman"/>
              </w:rPr>
              <w:t>ВЧДР Брянск/ВКМ</w:t>
            </w:r>
          </w:p>
        </w:tc>
        <w:tc>
          <w:tcPr>
            <w:tcW w:w="2947" w:type="dxa"/>
            <w:vMerge/>
            <w:tcBorders>
              <w:left w:val="nil"/>
              <w:right w:val="single" w:sz="4" w:space="0" w:color="auto"/>
            </w:tcBorders>
            <w:shd w:val="clear" w:color="auto" w:fill="auto"/>
            <w:vAlign w:val="center"/>
          </w:tcPr>
          <w:p w14:paraId="5D672E35" w14:textId="45CDDE65" w:rsidR="006448EC" w:rsidRDefault="006448EC" w:rsidP="006F7F00">
            <w:pPr>
              <w:jc w:val="center"/>
              <w:rPr>
                <w:rFonts w:eastAsia="Times New Roman" w:cs="Times New Roman"/>
              </w:rPr>
            </w:pPr>
          </w:p>
        </w:tc>
      </w:tr>
      <w:tr w:rsidR="006448EC" w:rsidRPr="00145C00" w14:paraId="2E21B2B6" w14:textId="77777777" w:rsidTr="009F041E">
        <w:trPr>
          <w:trHeight w:val="511"/>
        </w:trPr>
        <w:tc>
          <w:tcPr>
            <w:tcW w:w="709" w:type="dxa"/>
            <w:vMerge/>
            <w:tcBorders>
              <w:left w:val="single" w:sz="4" w:space="0" w:color="auto"/>
              <w:right w:val="single" w:sz="4" w:space="0" w:color="auto"/>
            </w:tcBorders>
            <w:shd w:val="clear" w:color="auto" w:fill="auto"/>
            <w:vAlign w:val="center"/>
          </w:tcPr>
          <w:p w14:paraId="52B607ED"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2C5AF9CC" w14:textId="0902BED2" w:rsidR="006448EC" w:rsidRPr="00BD5488" w:rsidRDefault="006448EC" w:rsidP="00BD5488">
            <w:pPr>
              <w:rPr>
                <w:rFonts w:eastAsia="Times New Roman" w:cs="Times New Roman"/>
              </w:rPr>
            </w:pPr>
            <w:r w:rsidRPr="00BD5488">
              <w:rPr>
                <w:rFonts w:eastAsia="Times New Roman" w:cs="Times New Roman"/>
              </w:rPr>
              <w:t>ВЧДР Горький-Сортировочный/ВКМ</w:t>
            </w:r>
          </w:p>
        </w:tc>
        <w:tc>
          <w:tcPr>
            <w:tcW w:w="2947" w:type="dxa"/>
            <w:vMerge/>
            <w:tcBorders>
              <w:left w:val="nil"/>
              <w:right w:val="single" w:sz="4" w:space="0" w:color="auto"/>
            </w:tcBorders>
            <w:shd w:val="clear" w:color="auto" w:fill="auto"/>
            <w:vAlign w:val="center"/>
          </w:tcPr>
          <w:p w14:paraId="392DD3C3" w14:textId="05D9B484" w:rsidR="006448EC" w:rsidRDefault="006448EC" w:rsidP="006F7F00">
            <w:pPr>
              <w:jc w:val="center"/>
              <w:rPr>
                <w:rFonts w:eastAsia="Times New Roman" w:cs="Times New Roman"/>
              </w:rPr>
            </w:pPr>
          </w:p>
        </w:tc>
      </w:tr>
      <w:tr w:rsidR="006448EC" w:rsidRPr="00145C00" w14:paraId="3BCD761E" w14:textId="77777777" w:rsidTr="009F041E">
        <w:trPr>
          <w:trHeight w:val="419"/>
        </w:trPr>
        <w:tc>
          <w:tcPr>
            <w:tcW w:w="709" w:type="dxa"/>
            <w:vMerge/>
            <w:tcBorders>
              <w:left w:val="single" w:sz="4" w:space="0" w:color="auto"/>
              <w:right w:val="single" w:sz="4" w:space="0" w:color="auto"/>
            </w:tcBorders>
            <w:shd w:val="clear" w:color="auto" w:fill="auto"/>
            <w:vAlign w:val="center"/>
          </w:tcPr>
          <w:p w14:paraId="3997BD76"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0D4C3BE6" w14:textId="0C96D981" w:rsidR="006448EC" w:rsidRPr="00BD5488" w:rsidRDefault="006448EC" w:rsidP="00BD5488">
            <w:pPr>
              <w:rPr>
                <w:rFonts w:eastAsia="Times New Roman" w:cs="Times New Roman"/>
              </w:rPr>
            </w:pPr>
            <w:r w:rsidRPr="000E28A7">
              <w:rPr>
                <w:rFonts w:eastAsia="Times New Roman" w:cs="Times New Roman"/>
              </w:rPr>
              <w:t xml:space="preserve">ВЧДР </w:t>
            </w:r>
            <w:proofErr w:type="spellStart"/>
            <w:r w:rsidRPr="000E28A7">
              <w:rPr>
                <w:rFonts w:eastAsia="Times New Roman" w:cs="Times New Roman"/>
              </w:rPr>
              <w:t>Лянгасово</w:t>
            </w:r>
            <w:proofErr w:type="spellEnd"/>
            <w:r w:rsidRPr="000E28A7">
              <w:rPr>
                <w:rFonts w:eastAsia="Times New Roman" w:cs="Times New Roman"/>
              </w:rPr>
              <w:t>/ВКМ</w:t>
            </w:r>
          </w:p>
        </w:tc>
        <w:tc>
          <w:tcPr>
            <w:tcW w:w="2947" w:type="dxa"/>
            <w:vMerge/>
            <w:tcBorders>
              <w:left w:val="nil"/>
              <w:right w:val="single" w:sz="4" w:space="0" w:color="auto"/>
            </w:tcBorders>
            <w:shd w:val="clear" w:color="auto" w:fill="auto"/>
            <w:vAlign w:val="center"/>
          </w:tcPr>
          <w:p w14:paraId="40A2ACD6" w14:textId="0BEEEE0B" w:rsidR="006448EC" w:rsidRDefault="006448EC" w:rsidP="006F7F00">
            <w:pPr>
              <w:jc w:val="center"/>
              <w:rPr>
                <w:rFonts w:eastAsia="Times New Roman" w:cs="Times New Roman"/>
              </w:rPr>
            </w:pPr>
          </w:p>
        </w:tc>
      </w:tr>
      <w:tr w:rsidR="006448EC" w:rsidRPr="00145C00" w14:paraId="6F738243" w14:textId="77777777" w:rsidTr="009F041E">
        <w:trPr>
          <w:trHeight w:val="419"/>
        </w:trPr>
        <w:tc>
          <w:tcPr>
            <w:tcW w:w="709" w:type="dxa"/>
            <w:vMerge/>
            <w:tcBorders>
              <w:left w:val="single" w:sz="4" w:space="0" w:color="auto"/>
              <w:right w:val="single" w:sz="4" w:space="0" w:color="auto"/>
            </w:tcBorders>
            <w:shd w:val="clear" w:color="auto" w:fill="auto"/>
            <w:vAlign w:val="center"/>
          </w:tcPr>
          <w:p w14:paraId="2BF766BE"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4D2D56AC" w14:textId="20636254" w:rsidR="006448EC" w:rsidRPr="000E28A7" w:rsidRDefault="006448EC" w:rsidP="00BD5488">
            <w:pPr>
              <w:rPr>
                <w:rFonts w:eastAsia="Times New Roman" w:cs="Times New Roman"/>
              </w:rPr>
            </w:pPr>
            <w:r w:rsidRPr="000E28A7">
              <w:rPr>
                <w:rFonts w:eastAsia="Times New Roman" w:cs="Times New Roman"/>
              </w:rPr>
              <w:t>ВРЗ Вологда/ВКМ</w:t>
            </w:r>
          </w:p>
        </w:tc>
        <w:tc>
          <w:tcPr>
            <w:tcW w:w="2947" w:type="dxa"/>
            <w:vMerge/>
            <w:tcBorders>
              <w:left w:val="nil"/>
              <w:right w:val="single" w:sz="4" w:space="0" w:color="auto"/>
            </w:tcBorders>
            <w:shd w:val="clear" w:color="auto" w:fill="auto"/>
            <w:vAlign w:val="center"/>
          </w:tcPr>
          <w:p w14:paraId="5F62E18B" w14:textId="682ED769" w:rsidR="006448EC" w:rsidRDefault="006448EC" w:rsidP="006F7F00">
            <w:pPr>
              <w:jc w:val="center"/>
              <w:rPr>
                <w:rFonts w:eastAsia="Times New Roman" w:cs="Times New Roman"/>
              </w:rPr>
            </w:pPr>
          </w:p>
        </w:tc>
      </w:tr>
      <w:tr w:rsidR="006448EC" w:rsidRPr="00145C00" w14:paraId="138BE310" w14:textId="77777777" w:rsidTr="009F041E">
        <w:trPr>
          <w:trHeight w:val="555"/>
        </w:trPr>
        <w:tc>
          <w:tcPr>
            <w:tcW w:w="709" w:type="dxa"/>
            <w:vMerge/>
            <w:tcBorders>
              <w:left w:val="single" w:sz="4" w:space="0" w:color="auto"/>
              <w:right w:val="single" w:sz="4" w:space="0" w:color="auto"/>
            </w:tcBorders>
            <w:shd w:val="clear" w:color="auto" w:fill="auto"/>
            <w:vAlign w:val="center"/>
          </w:tcPr>
          <w:p w14:paraId="0E5690CA"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29FD608A" w14:textId="3ADA1B42" w:rsidR="006448EC" w:rsidRPr="000E28A7" w:rsidRDefault="006448EC" w:rsidP="00BD5488">
            <w:pPr>
              <w:rPr>
                <w:rFonts w:eastAsia="Times New Roman" w:cs="Times New Roman"/>
              </w:rPr>
            </w:pPr>
            <w:r w:rsidRPr="00193AF6">
              <w:rPr>
                <w:rFonts w:eastAsia="Times New Roman" w:cs="Times New Roman"/>
              </w:rPr>
              <w:t>ВЧДР Батайск/ВКМ Лихая</w:t>
            </w:r>
          </w:p>
        </w:tc>
        <w:tc>
          <w:tcPr>
            <w:tcW w:w="2947" w:type="dxa"/>
            <w:vMerge/>
            <w:tcBorders>
              <w:left w:val="nil"/>
              <w:right w:val="single" w:sz="4" w:space="0" w:color="auto"/>
            </w:tcBorders>
            <w:shd w:val="clear" w:color="auto" w:fill="auto"/>
            <w:vAlign w:val="center"/>
          </w:tcPr>
          <w:p w14:paraId="786D48B9" w14:textId="680AD8EB" w:rsidR="006448EC" w:rsidRDefault="006448EC" w:rsidP="006F7F00">
            <w:pPr>
              <w:jc w:val="center"/>
              <w:rPr>
                <w:rFonts w:eastAsia="Times New Roman" w:cs="Times New Roman"/>
              </w:rPr>
            </w:pPr>
          </w:p>
        </w:tc>
      </w:tr>
      <w:tr w:rsidR="006448EC" w:rsidRPr="00145C00" w14:paraId="07CA28A1" w14:textId="77777777" w:rsidTr="009F041E">
        <w:tc>
          <w:tcPr>
            <w:tcW w:w="709" w:type="dxa"/>
            <w:vMerge/>
            <w:tcBorders>
              <w:left w:val="single" w:sz="4" w:space="0" w:color="auto"/>
              <w:bottom w:val="single" w:sz="4" w:space="0" w:color="auto"/>
              <w:right w:val="single" w:sz="4" w:space="0" w:color="auto"/>
            </w:tcBorders>
            <w:shd w:val="clear" w:color="auto" w:fill="auto"/>
            <w:vAlign w:val="center"/>
          </w:tcPr>
          <w:p w14:paraId="3FB19CB5"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1BD5A8BE" w14:textId="4ED2C573" w:rsidR="006448EC" w:rsidRPr="00193AF6" w:rsidRDefault="006448EC" w:rsidP="00BD5488">
            <w:pPr>
              <w:rPr>
                <w:rFonts w:eastAsia="Times New Roman" w:cs="Times New Roman"/>
              </w:rPr>
            </w:pPr>
            <w:r w:rsidRPr="00193AF6">
              <w:rPr>
                <w:rFonts w:eastAsia="Times New Roman" w:cs="Times New Roman"/>
              </w:rPr>
              <w:t>ВЧДР Астрахань/ВКМ</w:t>
            </w:r>
          </w:p>
        </w:tc>
        <w:tc>
          <w:tcPr>
            <w:tcW w:w="2947" w:type="dxa"/>
            <w:vMerge/>
            <w:tcBorders>
              <w:left w:val="nil"/>
              <w:right w:val="single" w:sz="4" w:space="0" w:color="auto"/>
            </w:tcBorders>
            <w:shd w:val="clear" w:color="auto" w:fill="auto"/>
            <w:vAlign w:val="center"/>
          </w:tcPr>
          <w:p w14:paraId="6EB74475" w14:textId="0330A04B" w:rsidR="006448EC" w:rsidRDefault="006448EC" w:rsidP="006F7F00">
            <w:pPr>
              <w:jc w:val="center"/>
              <w:rPr>
                <w:rFonts w:eastAsia="Times New Roman" w:cs="Times New Roman"/>
              </w:rPr>
            </w:pPr>
          </w:p>
        </w:tc>
      </w:tr>
      <w:tr w:rsidR="006448EC" w:rsidRPr="00145C00" w14:paraId="7425FE43" w14:textId="77777777" w:rsidTr="009F041E">
        <w:tc>
          <w:tcPr>
            <w:tcW w:w="709" w:type="dxa"/>
            <w:vMerge w:val="restart"/>
            <w:tcBorders>
              <w:left w:val="single" w:sz="4" w:space="0" w:color="auto"/>
              <w:right w:val="single" w:sz="4" w:space="0" w:color="auto"/>
            </w:tcBorders>
            <w:shd w:val="clear" w:color="auto" w:fill="auto"/>
            <w:vAlign w:val="center"/>
          </w:tcPr>
          <w:p w14:paraId="0DB0F483" w14:textId="77777777" w:rsidR="006448EC" w:rsidRDefault="006448EC" w:rsidP="00193AF6">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58A10D98" w14:textId="06EDBED2" w:rsidR="006448EC" w:rsidRPr="00193AF6" w:rsidRDefault="006448EC" w:rsidP="00BD5488">
            <w:pPr>
              <w:rPr>
                <w:rFonts w:eastAsia="Times New Roman" w:cs="Times New Roman"/>
              </w:rPr>
            </w:pPr>
            <w:r w:rsidRPr="00193AF6">
              <w:rPr>
                <w:rFonts w:eastAsia="Times New Roman" w:cs="Times New Roman"/>
              </w:rPr>
              <w:t>ВЧДР Свердловск-Сортировочный/ВКМ</w:t>
            </w:r>
          </w:p>
        </w:tc>
        <w:tc>
          <w:tcPr>
            <w:tcW w:w="2947" w:type="dxa"/>
            <w:vMerge/>
            <w:tcBorders>
              <w:left w:val="nil"/>
              <w:right w:val="single" w:sz="4" w:space="0" w:color="auto"/>
            </w:tcBorders>
            <w:shd w:val="clear" w:color="auto" w:fill="auto"/>
            <w:vAlign w:val="center"/>
          </w:tcPr>
          <w:p w14:paraId="35936F6A" w14:textId="7B820674" w:rsidR="006448EC" w:rsidRDefault="006448EC" w:rsidP="006F7F00">
            <w:pPr>
              <w:jc w:val="center"/>
              <w:rPr>
                <w:rFonts w:eastAsia="Times New Roman" w:cs="Times New Roman"/>
              </w:rPr>
            </w:pPr>
          </w:p>
        </w:tc>
      </w:tr>
      <w:tr w:rsidR="006448EC" w:rsidRPr="00145C00" w14:paraId="3D9AA380" w14:textId="77777777" w:rsidTr="009F041E">
        <w:tc>
          <w:tcPr>
            <w:tcW w:w="709" w:type="dxa"/>
            <w:vMerge/>
            <w:tcBorders>
              <w:left w:val="single" w:sz="4" w:space="0" w:color="auto"/>
              <w:right w:val="single" w:sz="4" w:space="0" w:color="auto"/>
            </w:tcBorders>
            <w:shd w:val="clear" w:color="auto" w:fill="auto"/>
            <w:vAlign w:val="center"/>
          </w:tcPr>
          <w:p w14:paraId="68C186AA"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63581B4C" w14:textId="69BE434C" w:rsidR="006448EC" w:rsidRPr="00193AF6" w:rsidRDefault="006448EC" w:rsidP="00BD5488">
            <w:pPr>
              <w:rPr>
                <w:rFonts w:eastAsia="Times New Roman" w:cs="Times New Roman"/>
              </w:rPr>
            </w:pPr>
            <w:r w:rsidRPr="00193AF6">
              <w:rPr>
                <w:rFonts w:eastAsia="Times New Roman" w:cs="Times New Roman"/>
              </w:rPr>
              <w:t>ВЧДР Магнитогорск/ВКМ</w:t>
            </w:r>
          </w:p>
        </w:tc>
        <w:tc>
          <w:tcPr>
            <w:tcW w:w="2947" w:type="dxa"/>
            <w:vMerge/>
            <w:tcBorders>
              <w:left w:val="nil"/>
              <w:right w:val="single" w:sz="4" w:space="0" w:color="auto"/>
            </w:tcBorders>
            <w:shd w:val="clear" w:color="auto" w:fill="auto"/>
            <w:vAlign w:val="center"/>
          </w:tcPr>
          <w:p w14:paraId="461C0FE5" w14:textId="463E8C99" w:rsidR="006448EC" w:rsidRDefault="006448EC" w:rsidP="006F7F00">
            <w:pPr>
              <w:jc w:val="center"/>
              <w:rPr>
                <w:rFonts w:eastAsia="Times New Roman" w:cs="Times New Roman"/>
              </w:rPr>
            </w:pPr>
          </w:p>
        </w:tc>
      </w:tr>
      <w:tr w:rsidR="006448EC" w:rsidRPr="00145C00" w14:paraId="0F62BCD2" w14:textId="77777777" w:rsidTr="009F041E">
        <w:trPr>
          <w:trHeight w:val="419"/>
        </w:trPr>
        <w:tc>
          <w:tcPr>
            <w:tcW w:w="709" w:type="dxa"/>
            <w:vMerge/>
            <w:tcBorders>
              <w:left w:val="single" w:sz="4" w:space="0" w:color="auto"/>
              <w:right w:val="single" w:sz="4" w:space="0" w:color="auto"/>
            </w:tcBorders>
            <w:shd w:val="clear" w:color="auto" w:fill="auto"/>
            <w:vAlign w:val="center"/>
          </w:tcPr>
          <w:p w14:paraId="1FC92DCF"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03EF119B" w14:textId="08801E2F" w:rsidR="006448EC" w:rsidRPr="000E28A7" w:rsidRDefault="006448EC" w:rsidP="00BD5488">
            <w:pPr>
              <w:rPr>
                <w:rFonts w:eastAsia="Times New Roman" w:cs="Times New Roman"/>
              </w:rPr>
            </w:pPr>
            <w:r w:rsidRPr="00193AF6">
              <w:rPr>
                <w:rFonts w:eastAsia="Times New Roman" w:cs="Times New Roman"/>
              </w:rPr>
              <w:t>ВЧДР Тайга/ВКМ</w:t>
            </w:r>
          </w:p>
        </w:tc>
        <w:tc>
          <w:tcPr>
            <w:tcW w:w="2947" w:type="dxa"/>
            <w:vMerge/>
            <w:tcBorders>
              <w:left w:val="nil"/>
              <w:right w:val="single" w:sz="4" w:space="0" w:color="auto"/>
            </w:tcBorders>
            <w:shd w:val="clear" w:color="auto" w:fill="auto"/>
            <w:vAlign w:val="center"/>
          </w:tcPr>
          <w:p w14:paraId="05830BA7" w14:textId="68A4AF1C" w:rsidR="006448EC" w:rsidRDefault="006448EC" w:rsidP="006F7F00">
            <w:pPr>
              <w:jc w:val="center"/>
              <w:rPr>
                <w:rFonts w:eastAsia="Times New Roman" w:cs="Times New Roman"/>
              </w:rPr>
            </w:pPr>
          </w:p>
        </w:tc>
      </w:tr>
      <w:tr w:rsidR="006448EC" w:rsidRPr="00145C00" w14:paraId="14A47059" w14:textId="77777777" w:rsidTr="009F041E">
        <w:trPr>
          <w:trHeight w:val="419"/>
        </w:trPr>
        <w:tc>
          <w:tcPr>
            <w:tcW w:w="709" w:type="dxa"/>
            <w:vMerge/>
            <w:tcBorders>
              <w:left w:val="single" w:sz="4" w:space="0" w:color="auto"/>
              <w:right w:val="single" w:sz="4" w:space="0" w:color="auto"/>
            </w:tcBorders>
            <w:shd w:val="clear" w:color="auto" w:fill="auto"/>
            <w:vAlign w:val="center"/>
          </w:tcPr>
          <w:p w14:paraId="4CC8EDF0"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535CF710" w14:textId="0425A810" w:rsidR="006448EC" w:rsidRPr="000E28A7" w:rsidRDefault="006448EC" w:rsidP="00BD5488">
            <w:pPr>
              <w:rPr>
                <w:rFonts w:eastAsia="Times New Roman" w:cs="Times New Roman"/>
              </w:rPr>
            </w:pPr>
            <w:r w:rsidRPr="00193AF6">
              <w:rPr>
                <w:rFonts w:eastAsia="Times New Roman" w:cs="Times New Roman"/>
              </w:rPr>
              <w:t>ВЧДР Нижнеудинск/ВКМ</w:t>
            </w:r>
          </w:p>
        </w:tc>
        <w:tc>
          <w:tcPr>
            <w:tcW w:w="2947" w:type="dxa"/>
            <w:vMerge/>
            <w:tcBorders>
              <w:left w:val="nil"/>
              <w:right w:val="single" w:sz="4" w:space="0" w:color="auto"/>
            </w:tcBorders>
            <w:shd w:val="clear" w:color="auto" w:fill="auto"/>
            <w:vAlign w:val="center"/>
          </w:tcPr>
          <w:p w14:paraId="307F09B7" w14:textId="10DEA3BC" w:rsidR="006448EC" w:rsidRDefault="006448EC" w:rsidP="006F7F00">
            <w:pPr>
              <w:jc w:val="center"/>
              <w:rPr>
                <w:rFonts w:eastAsia="Times New Roman" w:cs="Times New Roman"/>
              </w:rPr>
            </w:pPr>
          </w:p>
        </w:tc>
      </w:tr>
      <w:tr w:rsidR="006448EC" w:rsidRPr="00145C00" w14:paraId="2BA19B1B" w14:textId="77777777" w:rsidTr="009F041E">
        <w:trPr>
          <w:trHeight w:val="419"/>
        </w:trPr>
        <w:tc>
          <w:tcPr>
            <w:tcW w:w="709" w:type="dxa"/>
            <w:vMerge/>
            <w:tcBorders>
              <w:left w:val="single" w:sz="4" w:space="0" w:color="auto"/>
              <w:right w:val="single" w:sz="4" w:space="0" w:color="auto"/>
            </w:tcBorders>
            <w:shd w:val="clear" w:color="auto" w:fill="auto"/>
            <w:vAlign w:val="center"/>
          </w:tcPr>
          <w:p w14:paraId="16A5039C"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5388326A" w14:textId="13A0C888" w:rsidR="006448EC" w:rsidRPr="000E28A7" w:rsidRDefault="006448EC" w:rsidP="00BD5488">
            <w:pPr>
              <w:rPr>
                <w:rFonts w:eastAsia="Times New Roman" w:cs="Times New Roman"/>
              </w:rPr>
            </w:pPr>
            <w:r w:rsidRPr="00193AF6">
              <w:rPr>
                <w:rFonts w:eastAsia="Times New Roman" w:cs="Times New Roman"/>
              </w:rPr>
              <w:t>ВЧДР Улан-Удэ/ВКМ</w:t>
            </w:r>
          </w:p>
        </w:tc>
        <w:tc>
          <w:tcPr>
            <w:tcW w:w="2947" w:type="dxa"/>
            <w:vMerge/>
            <w:tcBorders>
              <w:left w:val="nil"/>
              <w:right w:val="single" w:sz="4" w:space="0" w:color="auto"/>
            </w:tcBorders>
            <w:shd w:val="clear" w:color="auto" w:fill="auto"/>
            <w:vAlign w:val="center"/>
          </w:tcPr>
          <w:p w14:paraId="2B02F5EF" w14:textId="483C1F9D" w:rsidR="006448EC" w:rsidRDefault="006448EC" w:rsidP="006F7F00">
            <w:pPr>
              <w:jc w:val="center"/>
              <w:rPr>
                <w:rFonts w:eastAsia="Times New Roman" w:cs="Times New Roman"/>
              </w:rPr>
            </w:pPr>
          </w:p>
        </w:tc>
      </w:tr>
      <w:tr w:rsidR="006448EC" w:rsidRPr="00145C00" w14:paraId="72CAB521" w14:textId="77777777" w:rsidTr="009F041E">
        <w:trPr>
          <w:trHeight w:val="419"/>
        </w:trPr>
        <w:tc>
          <w:tcPr>
            <w:tcW w:w="709" w:type="dxa"/>
            <w:vMerge/>
            <w:tcBorders>
              <w:left w:val="single" w:sz="4" w:space="0" w:color="auto"/>
              <w:right w:val="single" w:sz="4" w:space="0" w:color="auto"/>
            </w:tcBorders>
            <w:shd w:val="clear" w:color="auto" w:fill="auto"/>
            <w:vAlign w:val="center"/>
          </w:tcPr>
          <w:p w14:paraId="05A99979"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567160C4" w14:textId="36B37D62" w:rsidR="006448EC" w:rsidRPr="00193AF6" w:rsidRDefault="006448EC" w:rsidP="00BD5488">
            <w:pPr>
              <w:rPr>
                <w:rFonts w:eastAsia="Times New Roman" w:cs="Times New Roman"/>
              </w:rPr>
            </w:pPr>
            <w:r w:rsidRPr="00193AF6">
              <w:rPr>
                <w:rFonts w:eastAsia="Times New Roman" w:cs="Times New Roman"/>
              </w:rPr>
              <w:t>ВЧДР Чернышевск-Забайкальский/ВКМ</w:t>
            </w:r>
          </w:p>
        </w:tc>
        <w:tc>
          <w:tcPr>
            <w:tcW w:w="2947" w:type="dxa"/>
            <w:vMerge/>
            <w:tcBorders>
              <w:left w:val="nil"/>
              <w:right w:val="single" w:sz="4" w:space="0" w:color="auto"/>
            </w:tcBorders>
            <w:shd w:val="clear" w:color="auto" w:fill="auto"/>
            <w:vAlign w:val="center"/>
          </w:tcPr>
          <w:p w14:paraId="569A26AE" w14:textId="4595AC57" w:rsidR="006448EC" w:rsidRDefault="006448EC" w:rsidP="006F7F00">
            <w:pPr>
              <w:jc w:val="center"/>
              <w:rPr>
                <w:rFonts w:eastAsia="Times New Roman" w:cs="Times New Roman"/>
              </w:rPr>
            </w:pPr>
          </w:p>
        </w:tc>
      </w:tr>
      <w:tr w:rsidR="006448EC" w:rsidRPr="00145C00" w14:paraId="3F5602C3" w14:textId="77777777" w:rsidTr="009F041E">
        <w:trPr>
          <w:trHeight w:val="419"/>
        </w:trPr>
        <w:tc>
          <w:tcPr>
            <w:tcW w:w="709" w:type="dxa"/>
            <w:vMerge/>
            <w:tcBorders>
              <w:left w:val="single" w:sz="4" w:space="0" w:color="auto"/>
              <w:right w:val="single" w:sz="4" w:space="0" w:color="auto"/>
            </w:tcBorders>
            <w:shd w:val="clear" w:color="auto" w:fill="auto"/>
            <w:vAlign w:val="center"/>
          </w:tcPr>
          <w:p w14:paraId="6B80D4B0"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486C62F1" w14:textId="42321BAA" w:rsidR="006448EC" w:rsidRPr="00193AF6" w:rsidRDefault="006448EC" w:rsidP="00BD5488">
            <w:pPr>
              <w:rPr>
                <w:rFonts w:eastAsia="Times New Roman" w:cs="Times New Roman"/>
              </w:rPr>
            </w:pPr>
            <w:r w:rsidRPr="00193AF6">
              <w:rPr>
                <w:rFonts w:eastAsia="Times New Roman" w:cs="Times New Roman"/>
              </w:rPr>
              <w:t>ВЧДР Уссурийск/ВКМ</w:t>
            </w:r>
          </w:p>
        </w:tc>
        <w:tc>
          <w:tcPr>
            <w:tcW w:w="2947" w:type="dxa"/>
            <w:vMerge/>
            <w:tcBorders>
              <w:left w:val="nil"/>
              <w:right w:val="single" w:sz="4" w:space="0" w:color="auto"/>
            </w:tcBorders>
            <w:shd w:val="clear" w:color="auto" w:fill="auto"/>
            <w:vAlign w:val="center"/>
          </w:tcPr>
          <w:p w14:paraId="011C8CE6" w14:textId="1A016B70" w:rsidR="006448EC" w:rsidRDefault="006448EC" w:rsidP="006F7F00">
            <w:pPr>
              <w:jc w:val="center"/>
              <w:rPr>
                <w:rFonts w:eastAsia="Times New Roman" w:cs="Times New Roman"/>
              </w:rPr>
            </w:pPr>
          </w:p>
        </w:tc>
      </w:tr>
      <w:tr w:rsidR="006448EC" w:rsidRPr="00145C00" w14:paraId="27C6E613" w14:textId="77777777" w:rsidTr="009F041E">
        <w:trPr>
          <w:trHeight w:val="419"/>
        </w:trPr>
        <w:tc>
          <w:tcPr>
            <w:tcW w:w="709" w:type="dxa"/>
            <w:vMerge/>
            <w:tcBorders>
              <w:left w:val="single" w:sz="4" w:space="0" w:color="auto"/>
              <w:bottom w:val="single" w:sz="4" w:space="0" w:color="auto"/>
              <w:right w:val="single" w:sz="4" w:space="0" w:color="auto"/>
            </w:tcBorders>
            <w:shd w:val="clear" w:color="auto" w:fill="auto"/>
            <w:vAlign w:val="center"/>
          </w:tcPr>
          <w:p w14:paraId="65D2E585" w14:textId="77777777" w:rsidR="006448EC" w:rsidRDefault="006448EC" w:rsidP="006F7F00">
            <w:pPr>
              <w:jc w:val="center"/>
              <w:rPr>
                <w:rFonts w:eastAsia="Times New Roman" w:cs="Times New Roman"/>
              </w:rPr>
            </w:pPr>
          </w:p>
        </w:tc>
        <w:tc>
          <w:tcPr>
            <w:tcW w:w="5812" w:type="dxa"/>
            <w:tcBorders>
              <w:top w:val="single" w:sz="4" w:space="0" w:color="auto"/>
              <w:left w:val="nil"/>
              <w:bottom w:val="single" w:sz="4" w:space="0" w:color="auto"/>
              <w:right w:val="single" w:sz="4" w:space="0" w:color="auto"/>
            </w:tcBorders>
            <w:shd w:val="clear" w:color="auto" w:fill="auto"/>
            <w:vAlign w:val="center"/>
          </w:tcPr>
          <w:p w14:paraId="66BC1148" w14:textId="4501353F" w:rsidR="006448EC" w:rsidRPr="00193AF6" w:rsidRDefault="006448EC" w:rsidP="00BD5488">
            <w:pPr>
              <w:rPr>
                <w:rFonts w:eastAsia="Times New Roman" w:cs="Times New Roman"/>
              </w:rPr>
            </w:pPr>
            <w:r w:rsidRPr="00193AF6">
              <w:rPr>
                <w:rFonts w:eastAsia="Times New Roman" w:cs="Times New Roman"/>
              </w:rPr>
              <w:t>ВЧДР Хабаровск/ВКМ</w:t>
            </w:r>
          </w:p>
        </w:tc>
        <w:tc>
          <w:tcPr>
            <w:tcW w:w="2947" w:type="dxa"/>
            <w:vMerge/>
            <w:tcBorders>
              <w:left w:val="nil"/>
              <w:bottom w:val="single" w:sz="4" w:space="0" w:color="auto"/>
              <w:right w:val="single" w:sz="4" w:space="0" w:color="auto"/>
            </w:tcBorders>
            <w:shd w:val="clear" w:color="auto" w:fill="auto"/>
            <w:vAlign w:val="center"/>
          </w:tcPr>
          <w:p w14:paraId="57EFDB8F" w14:textId="43835565" w:rsidR="006448EC" w:rsidRDefault="006448EC" w:rsidP="006F7F00">
            <w:pPr>
              <w:jc w:val="center"/>
              <w:rPr>
                <w:rFonts w:eastAsia="Times New Roman" w:cs="Times New Roman"/>
              </w:rPr>
            </w:pPr>
          </w:p>
        </w:tc>
      </w:tr>
    </w:tbl>
    <w:p w14:paraId="780C229A" w14:textId="0B866690" w:rsidR="00787B1F" w:rsidRDefault="00787B1F" w:rsidP="003A5993">
      <w:pPr>
        <w:jc w:val="center"/>
      </w:pPr>
      <w:r>
        <w:t xml:space="preserve">   </w:t>
      </w:r>
    </w:p>
    <w:p w14:paraId="04986503" w14:textId="31151465" w:rsidR="00787B1F" w:rsidRPr="00435756" w:rsidRDefault="00D17B7B" w:rsidP="00787B1F">
      <w:pPr>
        <w:spacing w:line="230" w:lineRule="exact"/>
        <w:rPr>
          <w:rFonts w:eastAsia="Times New Roman" w:cs="Times New Roman"/>
          <w:b/>
          <w:bCs/>
        </w:rPr>
      </w:pPr>
      <w:r>
        <w:rPr>
          <w:rFonts w:eastAsia="Times New Roman" w:cs="Times New Roman"/>
          <w:b/>
          <w:bCs/>
        </w:rPr>
        <w:t>Заказчик</w:t>
      </w:r>
      <w:r w:rsidR="00787B1F" w:rsidRPr="00435756">
        <w:rPr>
          <w:rFonts w:eastAsia="Times New Roman" w:cs="Times New Roman"/>
          <w:b/>
          <w:bCs/>
        </w:rPr>
        <w:t xml:space="preserve">:                                                                        </w:t>
      </w:r>
      <w:r>
        <w:rPr>
          <w:rFonts w:eastAsia="Times New Roman" w:cs="Times New Roman"/>
          <w:b/>
          <w:bCs/>
        </w:rPr>
        <w:t>Подрядчик</w:t>
      </w:r>
      <w:r w:rsidR="00787B1F" w:rsidRPr="00435756">
        <w:rPr>
          <w:rFonts w:eastAsia="Times New Roman" w:cs="Times New Roman"/>
          <w:b/>
          <w:bCs/>
        </w:rPr>
        <w:t>:</w:t>
      </w:r>
    </w:p>
    <w:p w14:paraId="1CE8626A" w14:textId="3DF2ECDE" w:rsidR="00D17B7B" w:rsidRDefault="006B642C" w:rsidP="006B642C">
      <w:pPr>
        <w:tabs>
          <w:tab w:val="left" w:pos="5460"/>
        </w:tabs>
        <w:rPr>
          <w:rFonts w:eastAsia="Times New Roman" w:cs="Times New Roman"/>
          <w:b/>
          <w:bCs/>
        </w:rPr>
      </w:pPr>
      <w:r>
        <w:rPr>
          <w:rFonts w:eastAsia="Times New Roman" w:cs="Times New Roman"/>
          <w:b/>
          <w:bCs/>
        </w:rPr>
        <w:t>___________________                                                    Генеральный директор</w:t>
      </w:r>
    </w:p>
    <w:p w14:paraId="2B75D3BF" w14:textId="77777777" w:rsidR="006B642C" w:rsidRDefault="006B642C" w:rsidP="006B642C">
      <w:pPr>
        <w:tabs>
          <w:tab w:val="left" w:pos="5460"/>
        </w:tabs>
        <w:rPr>
          <w:rFonts w:eastAsia="Times New Roman" w:cs="Times New Roman"/>
          <w:b/>
          <w:bCs/>
        </w:rPr>
      </w:pPr>
    </w:p>
    <w:p w14:paraId="706F437E" w14:textId="741F53AC" w:rsidR="00787B1F" w:rsidRDefault="00787B1F" w:rsidP="00D17B7B">
      <w:pPr>
        <w:rPr>
          <w:rFonts w:eastAsia="Times New Roman" w:cs="Times New Roman"/>
          <w:b/>
          <w:bCs/>
        </w:rPr>
      </w:pPr>
      <w:r w:rsidRPr="00435756">
        <w:rPr>
          <w:rFonts w:eastAsia="Times New Roman" w:cs="Times New Roman"/>
          <w:b/>
        </w:rPr>
        <w:t xml:space="preserve">_________________ </w:t>
      </w:r>
      <w:r w:rsidR="009667CD">
        <w:rPr>
          <w:rFonts w:eastAsia="Times New Roman" w:cs="Times New Roman"/>
          <w:b/>
          <w:bCs/>
        </w:rPr>
        <w:t>/_____________</w:t>
      </w:r>
      <w:r w:rsidR="005C64B2" w:rsidRPr="00435756">
        <w:rPr>
          <w:rFonts w:eastAsia="Times New Roman" w:cs="Times New Roman"/>
          <w:b/>
        </w:rPr>
        <w:t xml:space="preserve">                             </w:t>
      </w:r>
      <w:r w:rsidRPr="00435756">
        <w:rPr>
          <w:rFonts w:eastAsia="Times New Roman" w:cs="Times New Roman"/>
          <w:b/>
        </w:rPr>
        <w:t xml:space="preserve">__________________ </w:t>
      </w:r>
      <w:r>
        <w:rPr>
          <w:rFonts w:eastAsia="Times New Roman" w:cs="Times New Roman"/>
          <w:b/>
          <w:bCs/>
        </w:rPr>
        <w:t>И.С. Иванов</w:t>
      </w:r>
    </w:p>
    <w:p w14:paraId="777D32E7" w14:textId="77777777" w:rsidR="00787B1F" w:rsidRPr="00414662" w:rsidRDefault="00787B1F" w:rsidP="00787B1F">
      <w:pPr>
        <w:jc w:val="center"/>
      </w:pPr>
    </w:p>
    <w:p w14:paraId="2727B879" w14:textId="7C141404" w:rsidR="00952F6A" w:rsidRDefault="00952F6A" w:rsidP="00A71B9E">
      <w:pPr>
        <w:tabs>
          <w:tab w:val="left" w:pos="6600"/>
        </w:tabs>
        <w:spacing w:line="283" w:lineRule="exact"/>
        <w:ind w:right="38"/>
        <w:rPr>
          <w:rFonts w:eastAsia="Times New Roman" w:cs="Times New Roman"/>
        </w:rPr>
      </w:pPr>
    </w:p>
    <w:p w14:paraId="2950CDD9" w14:textId="1BF5C2FE" w:rsidR="00E94A24" w:rsidRDefault="00E94A24" w:rsidP="00A71B9E">
      <w:pPr>
        <w:tabs>
          <w:tab w:val="left" w:pos="6600"/>
        </w:tabs>
        <w:spacing w:line="283" w:lineRule="exact"/>
        <w:ind w:right="38"/>
        <w:rPr>
          <w:rFonts w:eastAsia="Times New Roman" w:cs="Times New Roman"/>
        </w:rPr>
      </w:pPr>
    </w:p>
    <w:p w14:paraId="442AAF26" w14:textId="77777777" w:rsidR="00193AF6" w:rsidRDefault="00193AF6" w:rsidP="000D77C1">
      <w:pPr>
        <w:jc w:val="right"/>
        <w:rPr>
          <w:rFonts w:eastAsia="Times New Roman" w:cs="Times New Roman"/>
          <w:b/>
        </w:rPr>
      </w:pPr>
    </w:p>
    <w:p w14:paraId="4AB63790" w14:textId="77777777" w:rsidR="00193AF6" w:rsidRDefault="00193AF6" w:rsidP="000D77C1">
      <w:pPr>
        <w:jc w:val="right"/>
        <w:rPr>
          <w:rFonts w:eastAsia="Times New Roman" w:cs="Times New Roman"/>
          <w:b/>
        </w:rPr>
      </w:pPr>
    </w:p>
    <w:p w14:paraId="4B2D537F" w14:textId="77777777" w:rsidR="00193AF6" w:rsidRDefault="00193AF6" w:rsidP="000D77C1">
      <w:pPr>
        <w:jc w:val="right"/>
        <w:rPr>
          <w:rFonts w:eastAsia="Times New Roman" w:cs="Times New Roman"/>
          <w:b/>
        </w:rPr>
      </w:pPr>
    </w:p>
    <w:p w14:paraId="1A357A11" w14:textId="77777777" w:rsidR="00193AF6" w:rsidRDefault="00193AF6" w:rsidP="000D77C1">
      <w:pPr>
        <w:jc w:val="right"/>
        <w:rPr>
          <w:rFonts w:eastAsia="Times New Roman" w:cs="Times New Roman"/>
          <w:b/>
        </w:rPr>
      </w:pPr>
    </w:p>
    <w:p w14:paraId="47BC897A" w14:textId="77777777" w:rsidR="00193AF6" w:rsidRDefault="00193AF6" w:rsidP="000D77C1">
      <w:pPr>
        <w:jc w:val="right"/>
        <w:rPr>
          <w:rFonts w:eastAsia="Times New Roman" w:cs="Times New Roman"/>
          <w:b/>
        </w:rPr>
      </w:pPr>
    </w:p>
    <w:p w14:paraId="520D855F" w14:textId="77777777" w:rsidR="00193AF6" w:rsidRDefault="00193AF6" w:rsidP="000D77C1">
      <w:pPr>
        <w:jc w:val="right"/>
        <w:rPr>
          <w:rFonts w:eastAsia="Times New Roman" w:cs="Times New Roman"/>
          <w:b/>
        </w:rPr>
      </w:pPr>
    </w:p>
    <w:p w14:paraId="1F4B139B" w14:textId="77777777" w:rsidR="00193AF6" w:rsidRDefault="00193AF6" w:rsidP="000D77C1">
      <w:pPr>
        <w:jc w:val="right"/>
        <w:rPr>
          <w:rFonts w:eastAsia="Times New Roman" w:cs="Times New Roman"/>
          <w:b/>
        </w:rPr>
      </w:pPr>
    </w:p>
    <w:p w14:paraId="7BF6CB4E" w14:textId="77777777" w:rsidR="00193AF6" w:rsidRDefault="00193AF6" w:rsidP="000D77C1">
      <w:pPr>
        <w:jc w:val="right"/>
        <w:rPr>
          <w:rFonts w:eastAsia="Times New Roman" w:cs="Times New Roman"/>
          <w:b/>
        </w:rPr>
      </w:pPr>
    </w:p>
    <w:p w14:paraId="18A4AC7D" w14:textId="77777777" w:rsidR="00193AF6" w:rsidRDefault="00193AF6" w:rsidP="000D77C1">
      <w:pPr>
        <w:jc w:val="right"/>
        <w:rPr>
          <w:rFonts w:eastAsia="Times New Roman" w:cs="Times New Roman"/>
          <w:b/>
        </w:rPr>
      </w:pPr>
    </w:p>
    <w:p w14:paraId="62BB9B09" w14:textId="77777777" w:rsidR="00193AF6" w:rsidRDefault="00193AF6" w:rsidP="000D77C1">
      <w:pPr>
        <w:jc w:val="right"/>
        <w:rPr>
          <w:rFonts w:eastAsia="Times New Roman" w:cs="Times New Roman"/>
          <w:b/>
        </w:rPr>
      </w:pPr>
    </w:p>
    <w:p w14:paraId="3B3BB31F" w14:textId="77777777" w:rsidR="00193AF6" w:rsidRDefault="00193AF6" w:rsidP="000D77C1">
      <w:pPr>
        <w:jc w:val="right"/>
        <w:rPr>
          <w:rFonts w:eastAsia="Times New Roman" w:cs="Times New Roman"/>
          <w:b/>
        </w:rPr>
      </w:pPr>
    </w:p>
    <w:p w14:paraId="29F93461" w14:textId="77777777" w:rsidR="00193AF6" w:rsidRDefault="00193AF6" w:rsidP="000D77C1">
      <w:pPr>
        <w:jc w:val="right"/>
        <w:rPr>
          <w:rFonts w:eastAsia="Times New Roman" w:cs="Times New Roman"/>
          <w:b/>
        </w:rPr>
      </w:pPr>
    </w:p>
    <w:p w14:paraId="3ED4322F" w14:textId="77777777" w:rsidR="00193AF6" w:rsidRDefault="00193AF6" w:rsidP="000D77C1">
      <w:pPr>
        <w:jc w:val="right"/>
        <w:rPr>
          <w:rFonts w:eastAsia="Times New Roman" w:cs="Times New Roman"/>
          <w:b/>
        </w:rPr>
      </w:pPr>
    </w:p>
    <w:p w14:paraId="2DB35C1E" w14:textId="77777777" w:rsidR="00193AF6" w:rsidRDefault="00193AF6" w:rsidP="000D77C1">
      <w:pPr>
        <w:jc w:val="right"/>
        <w:rPr>
          <w:rFonts w:eastAsia="Times New Roman" w:cs="Times New Roman"/>
          <w:b/>
        </w:rPr>
      </w:pPr>
    </w:p>
    <w:p w14:paraId="70F27E9C" w14:textId="77777777" w:rsidR="00193AF6" w:rsidRDefault="00193AF6" w:rsidP="000D77C1">
      <w:pPr>
        <w:jc w:val="right"/>
        <w:rPr>
          <w:rFonts w:eastAsia="Times New Roman" w:cs="Times New Roman"/>
          <w:b/>
        </w:rPr>
      </w:pPr>
    </w:p>
    <w:p w14:paraId="13D3FF5A" w14:textId="77777777" w:rsidR="00193AF6" w:rsidRDefault="00193AF6" w:rsidP="000D77C1">
      <w:pPr>
        <w:jc w:val="right"/>
        <w:rPr>
          <w:rFonts w:eastAsia="Times New Roman" w:cs="Times New Roman"/>
          <w:b/>
        </w:rPr>
      </w:pPr>
    </w:p>
    <w:p w14:paraId="3E4DA9C2" w14:textId="77777777" w:rsidR="00193AF6" w:rsidRDefault="00193AF6" w:rsidP="00F03C9F">
      <w:pPr>
        <w:rPr>
          <w:rFonts w:eastAsia="Times New Roman" w:cs="Times New Roman"/>
          <w:b/>
        </w:rPr>
      </w:pPr>
    </w:p>
    <w:p w14:paraId="72415EF7" w14:textId="4C2B905A" w:rsidR="000D77C1" w:rsidRPr="00435756" w:rsidRDefault="000D77C1" w:rsidP="000D77C1">
      <w:pPr>
        <w:jc w:val="right"/>
        <w:rPr>
          <w:rFonts w:eastAsia="Times New Roman" w:cs="Times New Roman"/>
          <w:b/>
        </w:rPr>
      </w:pPr>
      <w:r>
        <w:rPr>
          <w:rFonts w:eastAsia="Times New Roman" w:cs="Times New Roman"/>
          <w:b/>
        </w:rPr>
        <w:lastRenderedPageBreak/>
        <w:t>Приложение №8</w:t>
      </w:r>
    </w:p>
    <w:p w14:paraId="50E50EE2" w14:textId="5E9C9C83" w:rsidR="000D77C1" w:rsidRPr="000F5E90" w:rsidRDefault="000D77C1" w:rsidP="000D77C1">
      <w:pPr>
        <w:tabs>
          <w:tab w:val="left" w:pos="11340"/>
        </w:tabs>
        <w:ind w:right="1"/>
        <w:jc w:val="right"/>
        <w:rPr>
          <w:rFonts w:cs="Times New Roman"/>
          <w:b/>
          <w:highlight w:val="yellow"/>
        </w:rPr>
      </w:pPr>
      <w:r w:rsidRPr="00435756">
        <w:rPr>
          <w:rFonts w:eastAsia="Times New Roman" w:cs="Times New Roman"/>
          <w:b/>
        </w:rPr>
        <w:t xml:space="preserve">                                                                             </w:t>
      </w:r>
      <w:r w:rsidRPr="00787B1F">
        <w:rPr>
          <w:rFonts w:eastAsia="Times New Roman" w:cs="Times New Roman"/>
          <w:b/>
        </w:rPr>
        <w:t xml:space="preserve">к Договору </w:t>
      </w:r>
      <w:r>
        <w:rPr>
          <w:rFonts w:eastAsia="Times New Roman" w:cs="Times New Roman"/>
          <w:b/>
        </w:rPr>
        <w:t>№</w:t>
      </w:r>
      <w:r w:rsidR="009667CD">
        <w:rPr>
          <w:rFonts w:eastAsia="Times New Roman" w:cs="Times New Roman"/>
          <w:b/>
        </w:rPr>
        <w:t>_____</w:t>
      </w:r>
      <w:r>
        <w:rPr>
          <w:rFonts w:eastAsia="Times New Roman" w:cs="Times New Roman"/>
          <w:b/>
        </w:rPr>
        <w:t xml:space="preserve">/22/ИВС от </w:t>
      </w:r>
      <w:r w:rsidR="009667CD">
        <w:rPr>
          <w:rFonts w:eastAsia="Times New Roman" w:cs="Times New Roman"/>
          <w:b/>
        </w:rPr>
        <w:t>«__» __</w:t>
      </w:r>
      <w:r>
        <w:rPr>
          <w:rFonts w:eastAsia="Times New Roman" w:cs="Times New Roman"/>
          <w:b/>
        </w:rPr>
        <w:t>2022г.</w:t>
      </w:r>
    </w:p>
    <w:p w14:paraId="1678EC98" w14:textId="77777777" w:rsidR="000D77C1" w:rsidRPr="00EB6B66" w:rsidRDefault="000D77C1" w:rsidP="000D77C1">
      <w:pPr>
        <w:pStyle w:val="afc"/>
        <w:rPr>
          <w:sz w:val="24"/>
          <w:szCs w:val="24"/>
          <w:lang w:val="ru-RU"/>
        </w:rPr>
      </w:pPr>
      <w:r w:rsidRPr="00EB6B66">
        <w:rPr>
          <w:sz w:val="24"/>
          <w:szCs w:val="24"/>
          <w:lang w:val="ru-RU"/>
        </w:rPr>
        <w:t>СОГЛАШЕНИЕ</w:t>
      </w:r>
    </w:p>
    <w:p w14:paraId="3819527E" w14:textId="77777777" w:rsidR="000D77C1" w:rsidRDefault="000D77C1" w:rsidP="000D77C1">
      <w:pPr>
        <w:pStyle w:val="afc"/>
        <w:rPr>
          <w:sz w:val="24"/>
          <w:szCs w:val="24"/>
          <w:lang w:val="ru-RU"/>
        </w:rPr>
      </w:pPr>
      <w:r w:rsidRPr="00EB6B66">
        <w:rPr>
          <w:sz w:val="24"/>
          <w:szCs w:val="24"/>
          <w:lang w:val="ru-RU"/>
        </w:rPr>
        <w:t>ОБ ОБМЕНЕ ЭЛЕКТРОННЫМИ ДОКУМЕНТАМИ</w:t>
      </w:r>
    </w:p>
    <w:p w14:paraId="3E7E8C5B" w14:textId="77777777" w:rsidR="000D77C1" w:rsidRPr="00EB6B66" w:rsidRDefault="000D77C1" w:rsidP="000D77C1">
      <w:pPr>
        <w:pStyle w:val="afc"/>
        <w:rPr>
          <w:sz w:val="24"/>
          <w:szCs w:val="24"/>
          <w:lang w:val="ru-RU"/>
        </w:rPr>
      </w:pPr>
    </w:p>
    <w:p w14:paraId="55B4984D" w14:textId="2A5E5128" w:rsidR="000D77C1" w:rsidRPr="00F60F88" w:rsidRDefault="000D77C1" w:rsidP="000D77C1">
      <w:pPr>
        <w:rPr>
          <w:rFonts w:cs="Times New Roman"/>
          <w:bCs/>
        </w:rPr>
      </w:pPr>
      <w:r w:rsidRPr="00EB6B66">
        <w:rPr>
          <w:rFonts w:cs="Times New Roman"/>
          <w:bCs/>
        </w:rPr>
        <w:t>г. Москва</w:t>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sidRPr="00EB6B66">
        <w:rPr>
          <w:rFonts w:cs="Times New Roman"/>
          <w:bCs/>
        </w:rPr>
        <w:tab/>
      </w:r>
      <w:r>
        <w:rPr>
          <w:rFonts w:cs="Times New Roman"/>
          <w:bCs/>
        </w:rPr>
        <w:t xml:space="preserve">               </w:t>
      </w:r>
      <w:r w:rsidRPr="00EB6B66">
        <w:rPr>
          <w:rFonts w:cs="Times New Roman"/>
          <w:bCs/>
        </w:rPr>
        <w:t>«</w:t>
      </w:r>
      <w:r w:rsidR="009667CD">
        <w:rPr>
          <w:rFonts w:cs="Times New Roman"/>
          <w:bCs/>
        </w:rPr>
        <w:t>__</w:t>
      </w:r>
      <w:r w:rsidRPr="00EB6B66">
        <w:rPr>
          <w:rFonts w:cs="Times New Roman"/>
          <w:bCs/>
        </w:rPr>
        <w:t>»</w:t>
      </w:r>
      <w:r w:rsidR="00F60F88">
        <w:rPr>
          <w:rFonts w:cs="Times New Roman"/>
          <w:bCs/>
        </w:rPr>
        <w:t xml:space="preserve"> </w:t>
      </w:r>
      <w:r w:rsidR="009667CD">
        <w:rPr>
          <w:rFonts w:cs="Times New Roman"/>
          <w:bCs/>
        </w:rPr>
        <w:t>___</w:t>
      </w:r>
      <w:r w:rsidRPr="00EB6B66">
        <w:rPr>
          <w:rFonts w:cs="Times New Roman"/>
          <w:bCs/>
        </w:rPr>
        <w:t xml:space="preserve"> 202</w:t>
      </w:r>
      <w:r>
        <w:rPr>
          <w:rFonts w:cs="Times New Roman"/>
          <w:bCs/>
        </w:rPr>
        <w:t>2</w:t>
      </w:r>
      <w:r w:rsidRPr="00EB6B66">
        <w:rPr>
          <w:rFonts w:cs="Times New Roman"/>
          <w:bCs/>
        </w:rPr>
        <w:t>г.</w:t>
      </w:r>
    </w:p>
    <w:p w14:paraId="0C43B1EB" w14:textId="77777777" w:rsidR="000D77C1" w:rsidRDefault="000D77C1" w:rsidP="000D77C1">
      <w:pPr>
        <w:ind w:firstLine="567"/>
        <w:jc w:val="both"/>
        <w:rPr>
          <w:rFonts w:cs="Times New Roman"/>
          <w:b/>
        </w:rPr>
      </w:pPr>
      <w:r w:rsidRPr="00853E86">
        <w:rPr>
          <w:rFonts w:cs="Times New Roman"/>
          <w:b/>
        </w:rPr>
        <w:t>Общество с ограниченной ответственностью «</w:t>
      </w:r>
      <w:r>
        <w:rPr>
          <w:rFonts w:cs="Times New Roman"/>
          <w:b/>
        </w:rPr>
        <w:t>Интегратор Вагонного Сервиса</w:t>
      </w:r>
      <w:r w:rsidRPr="00853E86">
        <w:rPr>
          <w:rFonts w:cs="Times New Roman"/>
          <w:b/>
        </w:rPr>
        <w:t>» (ООО «</w:t>
      </w:r>
      <w:r>
        <w:rPr>
          <w:rFonts w:cs="Times New Roman"/>
          <w:b/>
        </w:rPr>
        <w:t>ИВС</w:t>
      </w:r>
      <w:r w:rsidRPr="00853E86">
        <w:rPr>
          <w:rFonts w:cs="Times New Roman"/>
          <w:b/>
        </w:rPr>
        <w:t xml:space="preserve">»), </w:t>
      </w:r>
      <w:r w:rsidRPr="00853E86">
        <w:rPr>
          <w:rFonts w:cs="Times New Roman"/>
        </w:rPr>
        <w:t>именуемое в дальнейшем «</w:t>
      </w:r>
      <w:r>
        <w:rPr>
          <w:rFonts w:cs="Times New Roman"/>
        </w:rPr>
        <w:t>Сторона-1</w:t>
      </w:r>
      <w:r w:rsidRPr="00853E86">
        <w:rPr>
          <w:rFonts w:cs="Times New Roman"/>
        </w:rPr>
        <w:t xml:space="preserve">», в лице Генерального директора </w:t>
      </w:r>
      <w:r>
        <w:rPr>
          <w:rFonts w:cs="Times New Roman"/>
        </w:rPr>
        <w:t>Иванова Игоря Сергеевича</w:t>
      </w:r>
      <w:r w:rsidRPr="00853E86">
        <w:rPr>
          <w:rFonts w:cs="Times New Roman"/>
        </w:rPr>
        <w:t>, действующего на основании Устава,</w:t>
      </w:r>
      <w:r w:rsidRPr="00853E86">
        <w:rPr>
          <w:rFonts w:cs="Times New Roman"/>
          <w:b/>
        </w:rPr>
        <w:t xml:space="preserve"> </w:t>
      </w:r>
      <w:r w:rsidRPr="00853E86">
        <w:rPr>
          <w:rFonts w:cs="Times New Roman"/>
        </w:rPr>
        <w:t>с одной стороны и</w:t>
      </w:r>
      <w:r>
        <w:rPr>
          <w:rFonts w:cs="Times New Roman"/>
          <w:b/>
        </w:rPr>
        <w:t xml:space="preserve"> </w:t>
      </w:r>
    </w:p>
    <w:p w14:paraId="444678EF" w14:textId="645DA5D0" w:rsidR="000D77C1" w:rsidRPr="00F60F88" w:rsidRDefault="009667CD" w:rsidP="00F60F88">
      <w:pPr>
        <w:ind w:firstLine="540"/>
        <w:jc w:val="both"/>
        <w:rPr>
          <w:rFonts w:cs="Times New Roman"/>
        </w:rPr>
      </w:pPr>
      <w:r>
        <w:rPr>
          <w:b/>
        </w:rPr>
        <w:t>________________</w:t>
      </w:r>
      <w:r w:rsidR="00F60F88">
        <w:rPr>
          <w:b/>
        </w:rPr>
        <w:t xml:space="preserve"> </w:t>
      </w:r>
      <w:r w:rsidR="00F60F88" w:rsidRPr="008D2E3E">
        <w:rPr>
          <w:bCs/>
        </w:rPr>
        <w:t>именуемое в дальнейшем «</w:t>
      </w:r>
      <w:r w:rsidR="00F60F88">
        <w:rPr>
          <w:bCs/>
        </w:rPr>
        <w:t>Сторона-2</w:t>
      </w:r>
      <w:r w:rsidR="00F60F88" w:rsidRPr="008D2E3E">
        <w:rPr>
          <w:bCs/>
        </w:rPr>
        <w:t xml:space="preserve">», </w:t>
      </w:r>
      <w:r w:rsidR="00F60F88" w:rsidRPr="004A55CF">
        <w:rPr>
          <w:bCs/>
        </w:rPr>
        <w:t xml:space="preserve">в лице </w:t>
      </w:r>
      <w:r>
        <w:rPr>
          <w:bCs/>
        </w:rPr>
        <w:t>____________</w:t>
      </w:r>
      <w:r w:rsidR="00F60F88" w:rsidRPr="004A55CF">
        <w:rPr>
          <w:bCs/>
        </w:rPr>
        <w:t xml:space="preserve">, действующего на основании </w:t>
      </w:r>
      <w:r>
        <w:rPr>
          <w:bCs/>
        </w:rPr>
        <w:t>_________________</w:t>
      </w:r>
      <w:r w:rsidR="000D77C1">
        <w:rPr>
          <w:rFonts w:cs="Times New Roman"/>
        </w:rPr>
        <w:t xml:space="preserve">, </w:t>
      </w:r>
      <w:r w:rsidR="000D77C1" w:rsidRPr="00853E86">
        <w:rPr>
          <w:rFonts w:cs="Times New Roman"/>
        </w:rPr>
        <w:t>вместе именуемые «Стороны», а по отдельности «Сторона», заключили настоящее</w:t>
      </w:r>
      <w:r w:rsidR="000D77C1">
        <w:rPr>
          <w:rFonts w:cs="Times New Roman"/>
        </w:rPr>
        <w:t xml:space="preserve"> Соглашение о нижеследующем:</w:t>
      </w:r>
    </w:p>
    <w:p w14:paraId="5E9A327A"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Настоящим Соглашением Стороны устанавливают условия и порядок обмена электронными документами во исполнение своих обязательств по всем заключенным между Сторонами договорам и по договорам, которые будут заключены в будущем (далее – Договоры).</w:t>
      </w:r>
    </w:p>
    <w:p w14:paraId="5C8F615D"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Стороны пришли к соглашению принимать электронные документы, переданные через оператора электронного документооборота (далее - Оператор) и подписанные усиленной квалифицированной электронной подписью (далее – УКЭП), при соблюдении условий, предусмотренных настоящим Соглашением.</w:t>
      </w:r>
    </w:p>
    <w:p w14:paraId="03970DF9"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В целях настоящего Соглашения 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УКЭП в порядке, установленном законодательством Российской Федерации.</w:t>
      </w:r>
    </w:p>
    <w:p w14:paraId="54FFAD1F"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 xml:space="preserve">Стороны согласились принимать к сведению и исполнению следующие электронные документы: </w:t>
      </w:r>
    </w:p>
    <w:p w14:paraId="6FA169C8" w14:textId="77777777" w:rsidR="000D77C1" w:rsidRPr="00EB6B66" w:rsidRDefault="000D77C1" w:rsidP="000D77C1">
      <w:pPr>
        <w:pStyle w:val="a7"/>
        <w:tabs>
          <w:tab w:val="left" w:pos="851"/>
        </w:tabs>
        <w:ind w:left="644"/>
        <w:jc w:val="both"/>
        <w:rPr>
          <w:rFonts w:ascii="Times New Roman" w:hAnsi="Times New Roman"/>
        </w:rPr>
      </w:pPr>
      <w:r w:rsidRPr="00EB6B66">
        <w:rPr>
          <w:rFonts w:ascii="Times New Roman" w:hAnsi="Times New Roman"/>
        </w:rPr>
        <w:t xml:space="preserve">- </w:t>
      </w:r>
      <w:r w:rsidRPr="00EB6B66">
        <w:rPr>
          <w:rFonts w:ascii="Times New Roman" w:hAnsi="Times New Roman"/>
          <w:bCs/>
          <w:spacing w:val="-5"/>
        </w:rPr>
        <w:t>Товарная накладная ТОРГ-12</w:t>
      </w:r>
      <w:r w:rsidRPr="00EB6B66">
        <w:rPr>
          <w:rFonts w:ascii="Times New Roman" w:hAnsi="Times New Roman"/>
        </w:rPr>
        <w:t xml:space="preserve"> в том числе исправленные или корректировочные в формате </w:t>
      </w:r>
      <w:r w:rsidRPr="00EB6B66">
        <w:rPr>
          <w:rFonts w:ascii="Times New Roman" w:hAnsi="Times New Roman"/>
          <w:lang w:val="en-US"/>
        </w:rPr>
        <w:t>XML</w:t>
      </w:r>
      <w:r w:rsidRPr="00EB6B66">
        <w:rPr>
          <w:rFonts w:ascii="Times New Roman" w:hAnsi="Times New Roman"/>
        </w:rPr>
        <w:t>;</w:t>
      </w:r>
    </w:p>
    <w:p w14:paraId="1E641099" w14:textId="77777777" w:rsidR="000D77C1" w:rsidRPr="00EB6B66" w:rsidRDefault="000D77C1" w:rsidP="000D77C1">
      <w:pPr>
        <w:pStyle w:val="a7"/>
        <w:tabs>
          <w:tab w:val="left" w:pos="851"/>
        </w:tabs>
        <w:ind w:left="644"/>
        <w:jc w:val="both"/>
        <w:rPr>
          <w:rFonts w:ascii="Times New Roman" w:hAnsi="Times New Roman"/>
        </w:rPr>
      </w:pPr>
      <w:r w:rsidRPr="00EB6B66">
        <w:rPr>
          <w:rFonts w:ascii="Times New Roman" w:hAnsi="Times New Roman"/>
        </w:rPr>
        <w:t xml:space="preserve">- акты сдачи-приемки работ (услуг) в том числе исправленные или корректировочные в формате  </w:t>
      </w:r>
      <w:r w:rsidRPr="00EB6B66">
        <w:rPr>
          <w:rFonts w:ascii="Times New Roman" w:hAnsi="Times New Roman"/>
          <w:lang w:val="en-US"/>
        </w:rPr>
        <w:t>PDF</w:t>
      </w:r>
      <w:r w:rsidRPr="00EB6B66">
        <w:rPr>
          <w:rFonts w:ascii="Times New Roman" w:hAnsi="Times New Roman"/>
        </w:rPr>
        <w:t xml:space="preserve">, </w:t>
      </w:r>
      <w:r w:rsidRPr="00EB6B66">
        <w:rPr>
          <w:rFonts w:ascii="Times New Roman" w:hAnsi="Times New Roman"/>
          <w:lang w:val="en-US"/>
        </w:rPr>
        <w:t>TIF</w:t>
      </w:r>
      <w:r w:rsidRPr="00EB6B66">
        <w:rPr>
          <w:rFonts w:ascii="Times New Roman" w:hAnsi="Times New Roman"/>
        </w:rPr>
        <w:t xml:space="preserve">, </w:t>
      </w:r>
      <w:r w:rsidRPr="00EB6B66">
        <w:rPr>
          <w:rFonts w:ascii="Times New Roman" w:hAnsi="Times New Roman"/>
          <w:lang w:val="en-US"/>
        </w:rPr>
        <w:t>RTF</w:t>
      </w:r>
      <w:r w:rsidRPr="00EB6B66">
        <w:rPr>
          <w:rFonts w:ascii="Times New Roman" w:hAnsi="Times New Roman"/>
        </w:rPr>
        <w:t xml:space="preserve">, </w:t>
      </w:r>
      <w:r w:rsidRPr="00EB6B66">
        <w:rPr>
          <w:rFonts w:ascii="Times New Roman" w:hAnsi="Times New Roman"/>
          <w:lang w:val="en-US"/>
        </w:rPr>
        <w:t>JPG</w:t>
      </w:r>
      <w:r w:rsidRPr="00EB6B66">
        <w:rPr>
          <w:rFonts w:ascii="Times New Roman" w:hAnsi="Times New Roman"/>
        </w:rPr>
        <w:t xml:space="preserve">, </w:t>
      </w:r>
      <w:r w:rsidRPr="00EB6B66">
        <w:rPr>
          <w:rFonts w:ascii="Times New Roman" w:hAnsi="Times New Roman"/>
          <w:lang w:val="en-US"/>
        </w:rPr>
        <w:t>XLS</w:t>
      </w:r>
      <w:r w:rsidRPr="00EB6B66">
        <w:rPr>
          <w:rFonts w:ascii="Times New Roman" w:hAnsi="Times New Roman"/>
        </w:rPr>
        <w:t xml:space="preserve">, </w:t>
      </w:r>
      <w:r w:rsidRPr="00EB6B66">
        <w:rPr>
          <w:rFonts w:ascii="Times New Roman" w:hAnsi="Times New Roman"/>
          <w:lang w:val="en-US"/>
        </w:rPr>
        <w:t>XLSX</w:t>
      </w:r>
      <w:r w:rsidRPr="00EB6B66">
        <w:rPr>
          <w:rFonts w:ascii="Times New Roman" w:hAnsi="Times New Roman"/>
        </w:rPr>
        <w:t xml:space="preserve">, </w:t>
      </w:r>
      <w:r w:rsidRPr="00EB6B66">
        <w:rPr>
          <w:rFonts w:ascii="Times New Roman" w:hAnsi="Times New Roman"/>
          <w:lang w:val="en-US"/>
        </w:rPr>
        <w:t>DOC</w:t>
      </w:r>
      <w:r w:rsidRPr="00EB6B66">
        <w:rPr>
          <w:rFonts w:ascii="Times New Roman" w:hAnsi="Times New Roman"/>
        </w:rPr>
        <w:t xml:space="preserve">, </w:t>
      </w:r>
      <w:r w:rsidRPr="00EB6B66">
        <w:rPr>
          <w:rFonts w:ascii="Times New Roman" w:hAnsi="Times New Roman"/>
          <w:lang w:val="en-US"/>
        </w:rPr>
        <w:t>DOCX</w:t>
      </w:r>
      <w:r w:rsidRPr="00EB6B66">
        <w:rPr>
          <w:rFonts w:ascii="Times New Roman" w:hAnsi="Times New Roman"/>
        </w:rPr>
        <w:t xml:space="preserve">, </w:t>
      </w:r>
      <w:r w:rsidRPr="00EB6B66">
        <w:rPr>
          <w:rFonts w:ascii="Times New Roman" w:hAnsi="Times New Roman"/>
          <w:lang w:val="en-US"/>
        </w:rPr>
        <w:t>XML</w:t>
      </w:r>
    </w:p>
    <w:p w14:paraId="7FDD89A1" w14:textId="77777777" w:rsidR="000D77C1" w:rsidRPr="00EB6B66" w:rsidRDefault="000D77C1" w:rsidP="000D77C1">
      <w:pPr>
        <w:pStyle w:val="a7"/>
        <w:tabs>
          <w:tab w:val="left" w:pos="851"/>
        </w:tabs>
        <w:ind w:left="644"/>
        <w:jc w:val="both"/>
        <w:rPr>
          <w:rFonts w:ascii="Times New Roman" w:hAnsi="Times New Roman"/>
        </w:rPr>
      </w:pPr>
      <w:r w:rsidRPr="00EB6B66">
        <w:rPr>
          <w:rFonts w:ascii="Times New Roman" w:hAnsi="Times New Roman"/>
        </w:rPr>
        <w:t xml:space="preserve">- отчеты о выполненном поручении (отчеты агента), в том числе исправленные или корректировочные в формате </w:t>
      </w:r>
      <w:r w:rsidRPr="00EB6B66">
        <w:rPr>
          <w:rFonts w:ascii="Times New Roman" w:hAnsi="Times New Roman"/>
          <w:lang w:val="en-US"/>
        </w:rPr>
        <w:t>PDF</w:t>
      </w:r>
      <w:r w:rsidRPr="00EB6B66">
        <w:rPr>
          <w:rFonts w:ascii="Times New Roman" w:hAnsi="Times New Roman"/>
        </w:rPr>
        <w:t xml:space="preserve">, </w:t>
      </w:r>
      <w:r w:rsidRPr="00EB6B66">
        <w:rPr>
          <w:rFonts w:ascii="Times New Roman" w:hAnsi="Times New Roman"/>
          <w:lang w:val="en-US"/>
        </w:rPr>
        <w:t>TIF</w:t>
      </w:r>
      <w:r w:rsidRPr="00EB6B66">
        <w:rPr>
          <w:rFonts w:ascii="Times New Roman" w:hAnsi="Times New Roman"/>
        </w:rPr>
        <w:t xml:space="preserve">, </w:t>
      </w:r>
      <w:r w:rsidRPr="00EB6B66">
        <w:rPr>
          <w:rFonts w:ascii="Times New Roman" w:hAnsi="Times New Roman"/>
          <w:lang w:val="en-US"/>
        </w:rPr>
        <w:t>RTF</w:t>
      </w:r>
      <w:r w:rsidRPr="00EB6B66">
        <w:rPr>
          <w:rFonts w:ascii="Times New Roman" w:hAnsi="Times New Roman"/>
        </w:rPr>
        <w:t xml:space="preserve">, </w:t>
      </w:r>
      <w:r w:rsidRPr="00EB6B66">
        <w:rPr>
          <w:rFonts w:ascii="Times New Roman" w:hAnsi="Times New Roman"/>
          <w:lang w:val="en-US"/>
        </w:rPr>
        <w:t>JPG</w:t>
      </w:r>
      <w:r w:rsidRPr="00EB6B66">
        <w:rPr>
          <w:rFonts w:ascii="Times New Roman" w:hAnsi="Times New Roman"/>
        </w:rPr>
        <w:t xml:space="preserve">, </w:t>
      </w:r>
      <w:r w:rsidRPr="00EB6B66">
        <w:rPr>
          <w:rFonts w:ascii="Times New Roman" w:hAnsi="Times New Roman"/>
          <w:lang w:val="en-US"/>
        </w:rPr>
        <w:t>XLS</w:t>
      </w:r>
      <w:r w:rsidRPr="00EB6B66">
        <w:rPr>
          <w:rFonts w:ascii="Times New Roman" w:hAnsi="Times New Roman"/>
        </w:rPr>
        <w:t xml:space="preserve">, </w:t>
      </w:r>
      <w:r w:rsidRPr="00EB6B66">
        <w:rPr>
          <w:rFonts w:ascii="Times New Roman" w:hAnsi="Times New Roman"/>
          <w:lang w:val="en-US"/>
        </w:rPr>
        <w:t>XLSX</w:t>
      </w:r>
      <w:r w:rsidRPr="00EB6B66">
        <w:rPr>
          <w:rFonts w:ascii="Times New Roman" w:hAnsi="Times New Roman"/>
        </w:rPr>
        <w:t xml:space="preserve">, </w:t>
      </w:r>
      <w:r w:rsidRPr="00EB6B66">
        <w:rPr>
          <w:rFonts w:ascii="Times New Roman" w:hAnsi="Times New Roman"/>
          <w:lang w:val="en-US"/>
        </w:rPr>
        <w:t>DOC</w:t>
      </w:r>
      <w:r w:rsidRPr="00EB6B66">
        <w:rPr>
          <w:rFonts w:ascii="Times New Roman" w:hAnsi="Times New Roman"/>
        </w:rPr>
        <w:t xml:space="preserve">, </w:t>
      </w:r>
      <w:r w:rsidRPr="00EB6B66">
        <w:rPr>
          <w:rFonts w:ascii="Times New Roman" w:hAnsi="Times New Roman"/>
          <w:lang w:val="en-US"/>
        </w:rPr>
        <w:t>DOCX</w:t>
      </w:r>
      <w:r w:rsidRPr="00EB6B66">
        <w:rPr>
          <w:rFonts w:ascii="Times New Roman" w:hAnsi="Times New Roman"/>
        </w:rPr>
        <w:t>;</w:t>
      </w:r>
    </w:p>
    <w:p w14:paraId="70F5F3B3" w14:textId="77777777" w:rsidR="000D77C1" w:rsidRPr="00EB6B66" w:rsidRDefault="000D77C1" w:rsidP="000D77C1">
      <w:pPr>
        <w:pStyle w:val="a7"/>
        <w:tabs>
          <w:tab w:val="left" w:pos="851"/>
        </w:tabs>
        <w:ind w:left="644"/>
        <w:jc w:val="both"/>
        <w:rPr>
          <w:rFonts w:ascii="Times New Roman" w:hAnsi="Times New Roman"/>
        </w:rPr>
      </w:pPr>
      <w:r w:rsidRPr="00EB6B66">
        <w:rPr>
          <w:rFonts w:ascii="Times New Roman" w:hAnsi="Times New Roman"/>
        </w:rPr>
        <w:t xml:space="preserve">- счета-фактуры, универсальные передаточные документы, в том числе исправленные или корректировочные в формате </w:t>
      </w:r>
      <w:r w:rsidRPr="00EB6B66">
        <w:rPr>
          <w:rFonts w:ascii="Times New Roman" w:hAnsi="Times New Roman"/>
          <w:lang w:val="en-US"/>
        </w:rPr>
        <w:t>XML</w:t>
      </w:r>
      <w:r w:rsidRPr="00EB6B66">
        <w:rPr>
          <w:rFonts w:ascii="Times New Roman" w:hAnsi="Times New Roman"/>
        </w:rPr>
        <w:t>.</w:t>
      </w:r>
    </w:p>
    <w:p w14:paraId="269310F1" w14:textId="77777777" w:rsidR="000D77C1" w:rsidRPr="00EB6B66" w:rsidRDefault="000D77C1" w:rsidP="000D77C1">
      <w:pPr>
        <w:tabs>
          <w:tab w:val="left" w:pos="993"/>
        </w:tabs>
        <w:ind w:firstLine="567"/>
        <w:jc w:val="both"/>
        <w:rPr>
          <w:rFonts w:eastAsia="Calibri" w:cs="Times New Roman"/>
        </w:rPr>
      </w:pPr>
      <w:r w:rsidRPr="00EB6B66">
        <w:rPr>
          <w:rFonts w:eastAsia="Calibri" w:cs="Times New Roman"/>
        </w:rPr>
        <w:t>Документы, не указанные в настоящем пункте, оформляются на бумажном носителе, подписываются собственноручной подписью и заверяются печатью (при наличии).</w:t>
      </w:r>
    </w:p>
    <w:p w14:paraId="72FDAB37"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 xml:space="preserve">Электронные документы подписываются в сроки, установленные Договорами для подписания аналогичных документов, оформленных на бумажных носителях информации. К электронным документам применяются также иные условия Договоров, относящиеся к аналогичным документам на бумажных носителях, за исключением положений, противоречащих сущности электронного документооборота. </w:t>
      </w:r>
    </w:p>
    <w:p w14:paraId="089E49A1"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Стороны признают, что с даты подписания Соглашения электронные документы, переданные через Оператора и подписанные УКЭП, признаются равнозначными документам на бумажных носителях информации, подписанным собственноручной подписью и заверенных печатью (при наличии).</w:t>
      </w:r>
    </w:p>
    <w:p w14:paraId="3B7B67A7"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Стороны признают, что полученные электронные документы, подписанные УКЭП в соответствии с условиями настоящего Соглашения,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УКЭП несет Сторона, отправившая и подписавшая электронный документ.</w:t>
      </w:r>
    </w:p>
    <w:p w14:paraId="0844340F"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lastRenderedPageBreak/>
        <w:t>Передача электронных документов через Оператора фиксируется Протоколом (Извещением) передачи, автоматически формируемым Оператором, в котором отражается каждое действие с электронным документом на этапах его согласования и подписания УКЭП. Стороны признают, что Протокол (Извещение) передачи является достаточным доказательством факта получения электронных документов получающей Стороной.</w:t>
      </w:r>
    </w:p>
    <w:p w14:paraId="3B8DD461" w14:textId="77777777" w:rsidR="000D77C1"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 xml:space="preserve">Электронные документы, указанные в п. 4 настоящего Соглашения, подписываются лицами, уполномоченными на это в установленном порядке. </w:t>
      </w:r>
    </w:p>
    <w:p w14:paraId="4B19582B" w14:textId="77777777" w:rsidR="000D77C1" w:rsidRPr="00EB6B66" w:rsidRDefault="000D77C1" w:rsidP="000D77C1">
      <w:pPr>
        <w:pStyle w:val="a7"/>
        <w:tabs>
          <w:tab w:val="left" w:pos="993"/>
        </w:tabs>
        <w:ind w:left="0" w:firstLine="993"/>
        <w:jc w:val="both"/>
        <w:rPr>
          <w:rFonts w:ascii="Times New Roman" w:hAnsi="Times New Roman"/>
        </w:rPr>
      </w:pPr>
      <w:r>
        <w:rPr>
          <w:rFonts w:ascii="Times New Roman" w:hAnsi="Times New Roman"/>
        </w:rPr>
        <w:t>При</w:t>
      </w:r>
      <w:r w:rsidRPr="0087219A">
        <w:rPr>
          <w:rFonts w:ascii="Times New Roman" w:hAnsi="Times New Roman"/>
        </w:rPr>
        <w:t xml:space="preserve"> передачи заархивированных электронных документов </w:t>
      </w:r>
      <w:r>
        <w:rPr>
          <w:rFonts w:ascii="Times New Roman" w:hAnsi="Times New Roman"/>
        </w:rPr>
        <w:t>(.</w:t>
      </w:r>
      <w:r>
        <w:rPr>
          <w:rFonts w:ascii="Times New Roman" w:hAnsi="Times New Roman"/>
          <w:lang w:val="en-US"/>
        </w:rPr>
        <w:t>zip</w:t>
      </w:r>
      <w:r w:rsidRPr="0087219A">
        <w:rPr>
          <w:rFonts w:ascii="Times New Roman" w:hAnsi="Times New Roman"/>
        </w:rPr>
        <w:t>) посредством передачи через сервисы ЭДО, одной электронной подписью будет согласованы и подписаны несколько связанных между собой электронных документов (пакет электронных документов). При подписании пакета каждый документ, входящий в него, считается подписанным электронной подписью того вида, которой подписан весь пакет.</w:t>
      </w:r>
    </w:p>
    <w:p w14:paraId="265835AD"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 xml:space="preserve"> 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законодательством удостоверяющими центрами, имеющими аккредитацию Министерства связи и массовых коммуникаций РФ, что подтверждается соответствующим свидетельством.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 </w:t>
      </w:r>
    </w:p>
    <w:p w14:paraId="210FEF56"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 xml:space="preserve"> 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 </w:t>
      </w:r>
    </w:p>
    <w:p w14:paraId="7B5D86A3"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 xml:space="preserve"> Стороны при осуществлении электронного взаимодействия обязаны:</w:t>
      </w:r>
    </w:p>
    <w:p w14:paraId="4E031798" w14:textId="77777777" w:rsidR="000D77C1" w:rsidRPr="00EB6B66" w:rsidRDefault="000D77C1" w:rsidP="000D77C1">
      <w:pPr>
        <w:pStyle w:val="a7"/>
        <w:tabs>
          <w:tab w:val="left" w:pos="993"/>
        </w:tabs>
        <w:ind w:left="0" w:firstLine="567"/>
        <w:jc w:val="both"/>
        <w:rPr>
          <w:rFonts w:ascii="Times New Roman" w:hAnsi="Times New Roman"/>
        </w:rPr>
      </w:pPr>
      <w:r w:rsidRPr="00EB6B66">
        <w:rPr>
          <w:rFonts w:ascii="Times New Roman" w:hAnsi="Times New Roman"/>
          <w:b/>
        </w:rPr>
        <w:t>12.1.</w:t>
      </w:r>
      <w:r w:rsidRPr="00EB6B66">
        <w:rPr>
          <w:rFonts w:ascii="Times New Roman" w:hAnsi="Times New Roman"/>
        </w:rPr>
        <w:t xml:space="preserve"> обеспечивать конфиденциальность ключей электронных подписей;</w:t>
      </w:r>
    </w:p>
    <w:p w14:paraId="67AD1023" w14:textId="77777777" w:rsidR="000D77C1" w:rsidRPr="00EB6B66" w:rsidRDefault="000D77C1" w:rsidP="000D77C1">
      <w:pPr>
        <w:pStyle w:val="a7"/>
        <w:tabs>
          <w:tab w:val="left" w:pos="993"/>
        </w:tabs>
        <w:ind w:left="0" w:firstLine="567"/>
        <w:jc w:val="both"/>
        <w:rPr>
          <w:rFonts w:ascii="Times New Roman" w:hAnsi="Times New Roman"/>
        </w:rPr>
      </w:pPr>
      <w:r w:rsidRPr="00EB6B66">
        <w:rPr>
          <w:rFonts w:ascii="Times New Roman" w:hAnsi="Times New Roman"/>
          <w:b/>
        </w:rPr>
        <w:t>12.2.</w:t>
      </w:r>
      <w:r w:rsidRPr="00EB6B66">
        <w:rPr>
          <w:rFonts w:ascii="Times New Roman" w:hAnsi="Times New Roman"/>
        </w:rPr>
        <w:t xml:space="preserve"> уведомлять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7550FA75" w14:textId="77777777" w:rsidR="000D77C1" w:rsidRPr="00EB6B66" w:rsidRDefault="000D77C1" w:rsidP="000D77C1">
      <w:pPr>
        <w:pStyle w:val="a7"/>
        <w:tabs>
          <w:tab w:val="left" w:pos="993"/>
        </w:tabs>
        <w:ind w:left="0" w:firstLine="567"/>
        <w:jc w:val="both"/>
        <w:rPr>
          <w:rFonts w:ascii="Times New Roman" w:hAnsi="Times New Roman"/>
        </w:rPr>
      </w:pPr>
      <w:r w:rsidRPr="00EB6B66">
        <w:rPr>
          <w:rFonts w:ascii="Times New Roman" w:hAnsi="Times New Roman"/>
          <w:b/>
        </w:rPr>
        <w:t>12.3.</w:t>
      </w:r>
      <w:r w:rsidRPr="00EB6B66">
        <w:rPr>
          <w:rFonts w:ascii="Times New Roman" w:hAnsi="Times New Roman"/>
        </w:rPr>
        <w:t xml:space="preserve"> не использовать ключ электронной подписи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УКЭП (независимо от их дальнейшего обнаружения); при лишении Стороны права доступа к использованию УКЭП, при наличии подозрений на утечку информации или ее искажение в системе электронного документооборота; при нарушение правил хранения ключей УКЭП, если такие процедуры используются; при наличии достоверных сведений о доступе посторонних лиц к ключу УКЭП; при техническом выходе из строя ключевого носителя УКЭП).</w:t>
      </w:r>
    </w:p>
    <w:p w14:paraId="3EA56259" w14:textId="77777777" w:rsidR="000D77C1" w:rsidRPr="00EB6B66" w:rsidRDefault="000D77C1" w:rsidP="000D77C1">
      <w:pPr>
        <w:pStyle w:val="a7"/>
        <w:tabs>
          <w:tab w:val="left" w:pos="993"/>
        </w:tabs>
        <w:ind w:left="0" w:firstLine="567"/>
        <w:jc w:val="both"/>
        <w:rPr>
          <w:rFonts w:ascii="Times New Roman" w:hAnsi="Times New Roman"/>
        </w:rPr>
      </w:pPr>
      <w:r w:rsidRPr="00EB6B66">
        <w:rPr>
          <w:rFonts w:ascii="Times New Roman" w:hAnsi="Times New Roman"/>
          <w:b/>
        </w:rPr>
        <w:t>12.4.</w:t>
      </w:r>
      <w:r w:rsidRPr="00EB6B66">
        <w:rPr>
          <w:rFonts w:ascii="Times New Roman" w:hAnsi="Times New Roman"/>
        </w:rPr>
        <w:t xml:space="preserve"> уведомить в течение 1 (одного) рабочего дня другую Сторону о прекращении действия или аннулировании сертификата ключа проверки подписи.</w:t>
      </w:r>
    </w:p>
    <w:p w14:paraId="69BAD64F"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 xml:space="preserve"> В случае невозможности обмена электронными документами любой из Сторон в течение 24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14:paraId="3FBC76B5"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 xml:space="preserve">В случае возникновения разногласий в отношении электронных документов, подписанных УКЭП, электронный документооборот приостанавливается до урегулирования разногласий. Все разногласия в отношении конкретного электронного документа, подписанного УКЭП, разрешаются Сторонами в претензионном порядке, предусмотренном Договорами. С момента получения любой из Сторон претензии, касающейся электронных документов, Стороны переходят на обмен документами, оформленными на бумажном </w:t>
      </w:r>
      <w:r w:rsidRPr="00EB6B66">
        <w:rPr>
          <w:rFonts w:ascii="Times New Roman" w:hAnsi="Times New Roman"/>
        </w:rPr>
        <w:lastRenderedPageBreak/>
        <w:t xml:space="preserve">носителе, подписываемыми собственноручной подписью и заверенными печатью (при наличии). </w:t>
      </w:r>
    </w:p>
    <w:p w14:paraId="3C22C7B5"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Стороны признают, что документы указанные в п.4 настоящего Соглашения в электронном виде, обмен которыми осуществляется в рамках настоящего Соглашения, имеют юридическую силу, т.е. порождают правовые последствия, применимые к использованию по назначению и в качестве прямых доказательств в спорах и разбирательствах, в том числе в суде, а их содержание – подлинным</w:t>
      </w:r>
    </w:p>
    <w:p w14:paraId="1D544F4F" w14:textId="77777777" w:rsidR="000D77C1" w:rsidRPr="00EB6B66" w:rsidRDefault="000D77C1" w:rsidP="000D77C1">
      <w:pPr>
        <w:pStyle w:val="af4"/>
        <w:widowControl w:val="0"/>
        <w:numPr>
          <w:ilvl w:val="0"/>
          <w:numId w:val="19"/>
        </w:numPr>
        <w:tabs>
          <w:tab w:val="left" w:pos="993"/>
        </w:tabs>
        <w:ind w:left="0" w:firstLine="567"/>
        <w:jc w:val="both"/>
        <w:rPr>
          <w:szCs w:val="24"/>
        </w:rPr>
      </w:pPr>
      <w:r w:rsidRPr="00EB6B66">
        <w:rPr>
          <w:szCs w:val="24"/>
        </w:rPr>
        <w:t>Обмен электронными документами между Сторонами не отменяет возможность использования иных способов изготовления и обмена документами между Сторонами, в том числе указанных в пункте 4 настоящего Соглашения.</w:t>
      </w:r>
    </w:p>
    <w:p w14:paraId="46735A66" w14:textId="77777777" w:rsidR="000D77C1" w:rsidRPr="00EB6B66" w:rsidRDefault="000D77C1" w:rsidP="000D77C1">
      <w:pPr>
        <w:pStyle w:val="af4"/>
        <w:widowControl w:val="0"/>
        <w:numPr>
          <w:ilvl w:val="0"/>
          <w:numId w:val="19"/>
        </w:numPr>
        <w:tabs>
          <w:tab w:val="left" w:pos="993"/>
        </w:tabs>
        <w:ind w:left="0" w:firstLine="567"/>
        <w:jc w:val="both"/>
        <w:rPr>
          <w:szCs w:val="24"/>
        </w:rPr>
      </w:pPr>
      <w:r w:rsidRPr="00EB6B66">
        <w:rPr>
          <w:szCs w:val="24"/>
        </w:rPr>
        <w:t>Во всем остальном, что не предусмотрено настоящим Соглашением, действуют условия Договоров.</w:t>
      </w:r>
    </w:p>
    <w:p w14:paraId="525FC695" w14:textId="77777777" w:rsidR="000D77C1" w:rsidRPr="00EB6B66" w:rsidRDefault="000D77C1" w:rsidP="000D77C1">
      <w:pPr>
        <w:pStyle w:val="af4"/>
        <w:widowControl w:val="0"/>
        <w:numPr>
          <w:ilvl w:val="0"/>
          <w:numId w:val="19"/>
        </w:numPr>
        <w:tabs>
          <w:tab w:val="left" w:pos="993"/>
        </w:tabs>
        <w:ind w:left="0" w:firstLine="567"/>
        <w:jc w:val="both"/>
        <w:rPr>
          <w:szCs w:val="24"/>
        </w:rPr>
      </w:pPr>
      <w:r w:rsidRPr="00EB6B66">
        <w:rPr>
          <w:szCs w:val="24"/>
        </w:rPr>
        <w:t xml:space="preserve"> Настоящее Соглашение вступает в силу с момента его подписания обеими Сторонами.</w:t>
      </w:r>
    </w:p>
    <w:p w14:paraId="3F521F91" w14:textId="77777777" w:rsidR="000D77C1" w:rsidRPr="00EB6B66" w:rsidRDefault="000D77C1" w:rsidP="000D77C1">
      <w:pPr>
        <w:pStyle w:val="a7"/>
        <w:widowControl/>
        <w:numPr>
          <w:ilvl w:val="0"/>
          <w:numId w:val="19"/>
        </w:numPr>
        <w:tabs>
          <w:tab w:val="left" w:pos="993"/>
        </w:tabs>
        <w:ind w:left="0" w:firstLine="567"/>
        <w:jc w:val="both"/>
        <w:rPr>
          <w:rFonts w:ascii="Times New Roman" w:hAnsi="Times New Roman"/>
        </w:rPr>
      </w:pPr>
      <w:r w:rsidRPr="00EB6B66">
        <w:rPr>
          <w:rFonts w:ascii="Times New Roman" w:hAnsi="Times New Roman"/>
        </w:rPr>
        <w:t>Стороны вправе в одностороннем порядке расторгнуть настоящее Соглашение, уведомив об этом в письменном виде другую Сторону не менее чем за 30 (тридцать) календарных дней до предполагаемой даты расторжения. С момента расторжения настоящего Соглашения документы, указанные в п. 4 настоящего Соглашения, оформляются Сторонами на бумажных носителях информации, подписываются собственноручной подписью и заверяются печатью (при наличии).</w:t>
      </w:r>
    </w:p>
    <w:p w14:paraId="4C91C48F" w14:textId="149808D5" w:rsidR="000D77C1" w:rsidRDefault="000D77C1" w:rsidP="000D77C1">
      <w:pPr>
        <w:pStyle w:val="af4"/>
        <w:widowControl w:val="0"/>
        <w:numPr>
          <w:ilvl w:val="0"/>
          <w:numId w:val="19"/>
        </w:numPr>
        <w:tabs>
          <w:tab w:val="left" w:pos="993"/>
        </w:tabs>
        <w:ind w:left="0" w:firstLine="567"/>
        <w:jc w:val="both"/>
        <w:rPr>
          <w:szCs w:val="24"/>
        </w:rPr>
      </w:pPr>
      <w:r w:rsidRPr="00EB6B66">
        <w:rPr>
          <w:szCs w:val="24"/>
        </w:rPr>
        <w:t>Настоящее Соглашение составлено в двух экземплярах, имеющих одинаковую юридическую силу, по одному для каждой из Сторон, состоит из пронумерованных страниц, на каждой из которых проставлены подписи уполномоченных должностных лиц Сторон, подписано уполномоченными представителями Сторон.</w:t>
      </w:r>
    </w:p>
    <w:p w14:paraId="3C0FFB2A" w14:textId="77777777" w:rsidR="00193AF6" w:rsidRPr="00734870" w:rsidRDefault="00193AF6" w:rsidP="000D77C1">
      <w:pPr>
        <w:pStyle w:val="af4"/>
        <w:jc w:val="both"/>
        <w:rPr>
          <w:szCs w:val="24"/>
        </w:rPr>
      </w:pPr>
    </w:p>
    <w:p w14:paraId="54C64DE1" w14:textId="68839CE9" w:rsidR="000D77C1" w:rsidRPr="00734870" w:rsidRDefault="000D77C1" w:rsidP="00193AF6">
      <w:pPr>
        <w:pStyle w:val="af4"/>
        <w:jc w:val="center"/>
        <w:rPr>
          <w:b/>
          <w:szCs w:val="24"/>
        </w:rPr>
      </w:pPr>
      <w:r w:rsidRPr="00EB6B66">
        <w:rPr>
          <w:b/>
          <w:szCs w:val="24"/>
        </w:rPr>
        <w:t>РЕКВИЗИТЫ СТОРОН</w:t>
      </w:r>
    </w:p>
    <w:tbl>
      <w:tblPr>
        <w:tblW w:w="10137" w:type="dxa"/>
        <w:tblLayout w:type="fixed"/>
        <w:tblLook w:val="04A0" w:firstRow="1" w:lastRow="0" w:firstColumn="1" w:lastColumn="0" w:noHBand="0" w:noVBand="1"/>
      </w:tblPr>
      <w:tblGrid>
        <w:gridCol w:w="5103"/>
        <w:gridCol w:w="250"/>
        <w:gridCol w:w="4784"/>
      </w:tblGrid>
      <w:tr w:rsidR="000D77C1" w:rsidRPr="00EB6B66" w14:paraId="5AEAB1B0" w14:textId="77777777" w:rsidTr="00193AF6">
        <w:trPr>
          <w:trHeight w:val="440"/>
        </w:trPr>
        <w:tc>
          <w:tcPr>
            <w:tcW w:w="5103" w:type="dxa"/>
            <w:hideMark/>
          </w:tcPr>
          <w:p w14:paraId="56A6851B" w14:textId="77777777" w:rsidR="000D77C1" w:rsidRPr="00EB6B66" w:rsidRDefault="000D77C1" w:rsidP="00E62A49">
            <w:pPr>
              <w:pStyle w:val="af4"/>
              <w:rPr>
                <w:b/>
                <w:szCs w:val="24"/>
              </w:rPr>
            </w:pPr>
            <w:r w:rsidRPr="00EB6B66">
              <w:rPr>
                <w:b/>
                <w:szCs w:val="24"/>
              </w:rPr>
              <w:t>«Сторона 1»</w:t>
            </w:r>
          </w:p>
        </w:tc>
        <w:tc>
          <w:tcPr>
            <w:tcW w:w="250" w:type="dxa"/>
          </w:tcPr>
          <w:p w14:paraId="4D4D4AE1" w14:textId="77777777" w:rsidR="000D77C1" w:rsidRPr="00EB6B66" w:rsidRDefault="000D77C1" w:rsidP="00E62A49">
            <w:pPr>
              <w:pStyle w:val="af4"/>
              <w:rPr>
                <w:b/>
                <w:szCs w:val="24"/>
              </w:rPr>
            </w:pPr>
          </w:p>
        </w:tc>
        <w:tc>
          <w:tcPr>
            <w:tcW w:w="4784" w:type="dxa"/>
            <w:hideMark/>
          </w:tcPr>
          <w:p w14:paraId="293E6D0F" w14:textId="77777777" w:rsidR="000D77C1" w:rsidRPr="00EB6B66" w:rsidRDefault="000D77C1" w:rsidP="00E62A49">
            <w:pPr>
              <w:pStyle w:val="af4"/>
              <w:rPr>
                <w:b/>
                <w:szCs w:val="24"/>
              </w:rPr>
            </w:pPr>
            <w:r w:rsidRPr="00EB6B66">
              <w:rPr>
                <w:b/>
                <w:szCs w:val="24"/>
              </w:rPr>
              <w:t>«Сторона 2»</w:t>
            </w:r>
          </w:p>
        </w:tc>
      </w:tr>
      <w:tr w:rsidR="000D77C1" w:rsidRPr="00F96969" w14:paraId="5C483273" w14:textId="77777777" w:rsidTr="00193AF6">
        <w:tc>
          <w:tcPr>
            <w:tcW w:w="5103" w:type="dxa"/>
            <w:hideMark/>
          </w:tcPr>
          <w:p w14:paraId="78AF9396" w14:textId="77777777" w:rsidR="000D77C1" w:rsidRPr="00EB6B66" w:rsidRDefault="000D77C1" w:rsidP="00E62A49">
            <w:pPr>
              <w:pStyle w:val="af4"/>
              <w:rPr>
                <w:b/>
                <w:bCs/>
                <w:szCs w:val="24"/>
              </w:rPr>
            </w:pPr>
            <w:r w:rsidRPr="00EB6B66">
              <w:rPr>
                <w:b/>
                <w:bCs/>
                <w:szCs w:val="24"/>
              </w:rPr>
              <w:t>ООО «ИВС»</w:t>
            </w:r>
          </w:p>
          <w:p w14:paraId="02BDDBDB" w14:textId="77777777" w:rsidR="000D77C1" w:rsidRPr="00EB6B66" w:rsidRDefault="000D77C1" w:rsidP="00E62A49">
            <w:pPr>
              <w:pStyle w:val="20"/>
              <w:spacing w:before="0" w:line="240" w:lineRule="auto"/>
              <w:ind w:firstLine="0"/>
              <w:jc w:val="left"/>
              <w:rPr>
                <w:b w:val="0"/>
                <w:sz w:val="24"/>
                <w:szCs w:val="24"/>
              </w:rPr>
            </w:pPr>
            <w:r w:rsidRPr="00EB6B66">
              <w:rPr>
                <w:b w:val="0"/>
                <w:sz w:val="24"/>
                <w:szCs w:val="24"/>
              </w:rPr>
              <w:t>ОГРН 1063667245290</w:t>
            </w:r>
          </w:p>
          <w:p w14:paraId="48A8057F" w14:textId="77777777" w:rsidR="000D77C1" w:rsidRPr="00EB6B66" w:rsidRDefault="000D77C1" w:rsidP="00E62A49">
            <w:pPr>
              <w:pStyle w:val="20"/>
              <w:spacing w:before="0" w:line="240" w:lineRule="auto"/>
              <w:ind w:firstLine="0"/>
              <w:jc w:val="left"/>
              <w:rPr>
                <w:b w:val="0"/>
                <w:sz w:val="24"/>
                <w:szCs w:val="24"/>
              </w:rPr>
            </w:pPr>
            <w:r w:rsidRPr="00EB6B66">
              <w:rPr>
                <w:b w:val="0"/>
                <w:sz w:val="24"/>
                <w:szCs w:val="24"/>
              </w:rPr>
              <w:t>ИНН 3662112907, КПП 770101001</w:t>
            </w:r>
          </w:p>
          <w:p w14:paraId="70E7C808" w14:textId="77777777" w:rsidR="000D77C1" w:rsidRPr="00EB6B66" w:rsidRDefault="000D77C1" w:rsidP="00E62A49">
            <w:pPr>
              <w:pStyle w:val="20"/>
              <w:spacing w:before="0" w:line="240" w:lineRule="auto"/>
              <w:ind w:firstLine="0"/>
              <w:jc w:val="left"/>
              <w:rPr>
                <w:b w:val="0"/>
                <w:sz w:val="24"/>
                <w:szCs w:val="24"/>
              </w:rPr>
            </w:pPr>
            <w:r w:rsidRPr="00EB6B66">
              <w:rPr>
                <w:b w:val="0"/>
                <w:sz w:val="24"/>
                <w:szCs w:val="24"/>
              </w:rPr>
              <w:t xml:space="preserve">ОКВЭД 52.21.1, ОКПО </w:t>
            </w:r>
            <w:r w:rsidRPr="00EB6B66">
              <w:rPr>
                <w:sz w:val="24"/>
                <w:szCs w:val="24"/>
              </w:rPr>
              <w:t>95877800</w:t>
            </w:r>
          </w:p>
          <w:p w14:paraId="5115DE3F" w14:textId="77777777" w:rsidR="00DE67EF" w:rsidRDefault="000D77C1" w:rsidP="00DE67EF">
            <w:pPr>
              <w:pStyle w:val="af4"/>
              <w:rPr>
                <w:szCs w:val="24"/>
              </w:rPr>
            </w:pPr>
            <w:r w:rsidRPr="00EB6B66">
              <w:rPr>
                <w:szCs w:val="24"/>
              </w:rPr>
              <w:t xml:space="preserve">Юр. адрес: 105082, </w:t>
            </w:r>
            <w:proofErr w:type="spellStart"/>
            <w:r w:rsidRPr="00EB6B66">
              <w:rPr>
                <w:szCs w:val="24"/>
              </w:rPr>
              <w:t>Г.Москва</w:t>
            </w:r>
            <w:proofErr w:type="spellEnd"/>
            <w:r w:rsidRPr="00EB6B66">
              <w:rPr>
                <w:szCs w:val="24"/>
              </w:rPr>
              <w:t xml:space="preserve"> УЛ БАКУНИНСКАЯ Д. 92, </w:t>
            </w:r>
            <w:r w:rsidR="00DE67EF">
              <w:rPr>
                <w:szCs w:val="24"/>
              </w:rPr>
              <w:t>СТР. 5 ПОМЕЩ. I</w:t>
            </w:r>
            <w:r w:rsidR="00DE67EF">
              <w:rPr>
                <w:szCs w:val="24"/>
                <w:lang w:val="en-US"/>
              </w:rPr>
              <w:t>V</w:t>
            </w:r>
            <w:r w:rsidR="00DE67EF">
              <w:rPr>
                <w:szCs w:val="24"/>
              </w:rPr>
              <w:t xml:space="preserve"> КОМ. 3</w:t>
            </w:r>
          </w:p>
          <w:p w14:paraId="371C7130" w14:textId="77777777" w:rsidR="00DE67EF" w:rsidRDefault="000D77C1" w:rsidP="00DE67EF">
            <w:pPr>
              <w:pStyle w:val="af4"/>
              <w:rPr>
                <w:szCs w:val="24"/>
              </w:rPr>
            </w:pPr>
            <w:r w:rsidRPr="00EB6B66">
              <w:rPr>
                <w:szCs w:val="24"/>
              </w:rPr>
              <w:t xml:space="preserve">Почтовый адрес: 105082, </w:t>
            </w:r>
            <w:proofErr w:type="spellStart"/>
            <w:r w:rsidRPr="00EB6B66">
              <w:rPr>
                <w:szCs w:val="24"/>
              </w:rPr>
              <w:t>Г.Москва</w:t>
            </w:r>
            <w:proofErr w:type="spellEnd"/>
            <w:r w:rsidRPr="00EB6B66">
              <w:rPr>
                <w:szCs w:val="24"/>
              </w:rPr>
              <w:t xml:space="preserve"> УЛ БАКУНИНСКАЯ Д. 92, </w:t>
            </w:r>
            <w:r w:rsidR="00DE67EF">
              <w:rPr>
                <w:szCs w:val="24"/>
              </w:rPr>
              <w:t>СТР. 5 ПОМЕЩ. I</w:t>
            </w:r>
            <w:r w:rsidR="00DE67EF">
              <w:rPr>
                <w:szCs w:val="24"/>
                <w:lang w:val="en-US"/>
              </w:rPr>
              <w:t>V</w:t>
            </w:r>
            <w:r w:rsidR="00DE67EF">
              <w:rPr>
                <w:szCs w:val="24"/>
              </w:rPr>
              <w:t xml:space="preserve"> КОМ. 3</w:t>
            </w:r>
          </w:p>
          <w:p w14:paraId="27CFCFA3" w14:textId="592F1966" w:rsidR="000D77C1" w:rsidRPr="00EB6B66" w:rsidRDefault="000D77C1" w:rsidP="00E62A49">
            <w:pPr>
              <w:pStyle w:val="20"/>
              <w:spacing w:before="0" w:line="240" w:lineRule="auto"/>
              <w:ind w:firstLine="0"/>
              <w:jc w:val="left"/>
              <w:rPr>
                <w:b w:val="0"/>
                <w:sz w:val="24"/>
                <w:szCs w:val="24"/>
              </w:rPr>
            </w:pPr>
            <w:r w:rsidRPr="00EB6B66">
              <w:rPr>
                <w:b w:val="0"/>
                <w:sz w:val="24"/>
                <w:szCs w:val="24"/>
              </w:rPr>
              <w:t>Банковские реквизиты:</w:t>
            </w:r>
          </w:p>
          <w:p w14:paraId="6A5D6B84" w14:textId="77777777" w:rsidR="000D77C1" w:rsidRPr="00EB6B66" w:rsidRDefault="000D77C1" w:rsidP="00E62A49">
            <w:pPr>
              <w:pStyle w:val="20"/>
              <w:spacing w:before="0" w:line="240" w:lineRule="auto"/>
              <w:ind w:firstLine="0"/>
              <w:jc w:val="left"/>
              <w:rPr>
                <w:b w:val="0"/>
                <w:sz w:val="24"/>
                <w:szCs w:val="24"/>
              </w:rPr>
            </w:pPr>
            <w:r w:rsidRPr="00EB6B66">
              <w:rPr>
                <w:b w:val="0"/>
                <w:sz w:val="24"/>
                <w:szCs w:val="24"/>
              </w:rPr>
              <w:t>БИК 044525593</w:t>
            </w:r>
          </w:p>
          <w:p w14:paraId="1CF295D9" w14:textId="77777777" w:rsidR="000D77C1" w:rsidRPr="00EB6B66" w:rsidRDefault="000D77C1" w:rsidP="00E62A49">
            <w:pPr>
              <w:pStyle w:val="20"/>
              <w:spacing w:before="0" w:line="240" w:lineRule="auto"/>
              <w:ind w:firstLine="0"/>
              <w:jc w:val="left"/>
              <w:rPr>
                <w:b w:val="0"/>
                <w:sz w:val="24"/>
                <w:szCs w:val="24"/>
              </w:rPr>
            </w:pPr>
            <w:r w:rsidRPr="00EB6B66">
              <w:rPr>
                <w:b w:val="0"/>
                <w:sz w:val="24"/>
                <w:szCs w:val="24"/>
              </w:rPr>
              <w:t>Корреспондентский счет №30101810200000000593 а АО "АЛЬФА-БАНК"</w:t>
            </w:r>
          </w:p>
          <w:p w14:paraId="216B7914" w14:textId="77777777" w:rsidR="000D77C1" w:rsidRPr="00EB6B66" w:rsidRDefault="000D77C1" w:rsidP="00E62A49">
            <w:pPr>
              <w:pStyle w:val="20"/>
              <w:spacing w:before="0" w:line="240" w:lineRule="auto"/>
              <w:ind w:firstLine="0"/>
              <w:jc w:val="left"/>
              <w:rPr>
                <w:b w:val="0"/>
                <w:sz w:val="24"/>
                <w:szCs w:val="24"/>
              </w:rPr>
            </w:pPr>
            <w:r w:rsidRPr="00EB6B66">
              <w:rPr>
                <w:b w:val="0"/>
                <w:sz w:val="24"/>
                <w:szCs w:val="24"/>
              </w:rPr>
              <w:t>Расчетный счет № 40702810301730001507</w:t>
            </w:r>
          </w:p>
          <w:p w14:paraId="3310C68A" w14:textId="77777777" w:rsidR="000D77C1" w:rsidRPr="00EB6B66" w:rsidRDefault="000D77C1" w:rsidP="00E62A49">
            <w:pPr>
              <w:pStyle w:val="20"/>
              <w:framePr w:hSpace="180" w:wrap="around" w:vAnchor="text" w:hAnchor="margin" w:y="314"/>
              <w:spacing w:before="0" w:line="240" w:lineRule="auto"/>
              <w:ind w:firstLine="0"/>
              <w:jc w:val="left"/>
              <w:rPr>
                <w:b w:val="0"/>
                <w:sz w:val="24"/>
                <w:szCs w:val="24"/>
              </w:rPr>
            </w:pPr>
            <w:proofErr w:type="spellStart"/>
            <w:r w:rsidRPr="00EB6B66">
              <w:rPr>
                <w:b w:val="0"/>
                <w:sz w:val="24"/>
                <w:szCs w:val="24"/>
              </w:rPr>
              <w:t>Email</w:t>
            </w:r>
            <w:proofErr w:type="spellEnd"/>
            <w:r w:rsidRPr="00EB6B66">
              <w:rPr>
                <w:b w:val="0"/>
                <w:sz w:val="24"/>
                <w:szCs w:val="24"/>
              </w:rPr>
              <w:t xml:space="preserve">: </w:t>
            </w:r>
            <w:hyperlink r:id="rId23" w:history="1">
              <w:r w:rsidRPr="00EB6B66">
                <w:rPr>
                  <w:b w:val="0"/>
                  <w:sz w:val="24"/>
                  <w:szCs w:val="24"/>
                </w:rPr>
                <w:t>info@iv-service.com</w:t>
              </w:r>
            </w:hyperlink>
          </w:p>
          <w:p w14:paraId="259D608B" w14:textId="77777777" w:rsidR="000D77C1" w:rsidRPr="00EB6B66" w:rsidRDefault="000D77C1" w:rsidP="00E62A49">
            <w:pPr>
              <w:pStyle w:val="20"/>
              <w:framePr w:hSpace="180" w:wrap="around" w:vAnchor="text" w:hAnchor="margin" w:y="314"/>
              <w:spacing w:before="0" w:line="240" w:lineRule="auto"/>
              <w:ind w:firstLine="0"/>
              <w:jc w:val="left"/>
              <w:rPr>
                <w:b w:val="0"/>
                <w:sz w:val="24"/>
                <w:szCs w:val="24"/>
              </w:rPr>
            </w:pPr>
            <w:r w:rsidRPr="00EB6B66">
              <w:rPr>
                <w:b w:val="0"/>
                <w:sz w:val="24"/>
                <w:szCs w:val="24"/>
              </w:rPr>
              <w:t>Тел.: +7(495)713-91-61</w:t>
            </w:r>
          </w:p>
          <w:p w14:paraId="218D881E" w14:textId="77777777" w:rsidR="000D77C1" w:rsidRPr="00EB6B66" w:rsidRDefault="000D77C1" w:rsidP="00E62A49">
            <w:pPr>
              <w:pStyle w:val="af4"/>
              <w:rPr>
                <w:szCs w:val="24"/>
              </w:rPr>
            </w:pPr>
            <w:r w:rsidRPr="00EB6B66">
              <w:rPr>
                <w:szCs w:val="24"/>
              </w:rPr>
              <w:t xml:space="preserve"> </w:t>
            </w:r>
          </w:p>
        </w:tc>
        <w:tc>
          <w:tcPr>
            <w:tcW w:w="250" w:type="dxa"/>
          </w:tcPr>
          <w:p w14:paraId="4DABB5A6" w14:textId="77777777" w:rsidR="000D77C1" w:rsidRPr="00EB6B66" w:rsidRDefault="000D77C1" w:rsidP="00E62A49">
            <w:pPr>
              <w:pStyle w:val="af4"/>
              <w:rPr>
                <w:szCs w:val="24"/>
              </w:rPr>
            </w:pPr>
          </w:p>
        </w:tc>
        <w:tc>
          <w:tcPr>
            <w:tcW w:w="4784" w:type="dxa"/>
          </w:tcPr>
          <w:p w14:paraId="6A323A2B" w14:textId="77AF0070" w:rsidR="00F60F88" w:rsidRPr="00F96969" w:rsidRDefault="00F60F88" w:rsidP="00F60F88">
            <w:pPr>
              <w:pStyle w:val="20"/>
              <w:spacing w:before="0" w:line="240" w:lineRule="auto"/>
              <w:ind w:firstLine="0"/>
              <w:jc w:val="left"/>
              <w:rPr>
                <w:b w:val="0"/>
                <w:sz w:val="24"/>
                <w:szCs w:val="24"/>
                <w:lang w:val="en-US"/>
              </w:rPr>
            </w:pPr>
          </w:p>
          <w:p w14:paraId="4F647779" w14:textId="77777777" w:rsidR="000D77C1" w:rsidRPr="00F96969" w:rsidRDefault="000D77C1" w:rsidP="00E62A49">
            <w:pPr>
              <w:shd w:val="clear" w:color="auto" w:fill="FFFFFF"/>
              <w:rPr>
                <w:lang w:val="en-US"/>
              </w:rPr>
            </w:pPr>
          </w:p>
        </w:tc>
      </w:tr>
    </w:tbl>
    <w:p w14:paraId="58C44948" w14:textId="77777777" w:rsidR="000D77C1" w:rsidRPr="00F96969" w:rsidRDefault="000D77C1" w:rsidP="000D77C1">
      <w:pPr>
        <w:pStyle w:val="af4"/>
        <w:jc w:val="both"/>
        <w:rPr>
          <w:szCs w:val="24"/>
          <w:lang w:val="en-US"/>
        </w:rPr>
      </w:pPr>
    </w:p>
    <w:p w14:paraId="093F81D4" w14:textId="19FB1A1A" w:rsidR="000D77C1" w:rsidRPr="00641183" w:rsidRDefault="000D77C1" w:rsidP="00641183">
      <w:pPr>
        <w:pStyle w:val="af4"/>
        <w:jc w:val="center"/>
        <w:rPr>
          <w:b/>
          <w:szCs w:val="24"/>
        </w:rPr>
      </w:pPr>
      <w:r w:rsidRPr="00EB6B66">
        <w:rPr>
          <w:b/>
          <w:szCs w:val="24"/>
        </w:rPr>
        <w:t>ПОДПИСИ СТОРОН</w:t>
      </w:r>
    </w:p>
    <w:tbl>
      <w:tblPr>
        <w:tblW w:w="4946" w:type="pct"/>
        <w:tblLook w:val="04A0" w:firstRow="1" w:lastRow="0" w:firstColumn="1" w:lastColumn="0" w:noHBand="0" w:noVBand="1"/>
      </w:tblPr>
      <w:tblGrid>
        <w:gridCol w:w="4967"/>
        <w:gridCol w:w="4570"/>
      </w:tblGrid>
      <w:tr w:rsidR="000D77C1" w:rsidRPr="00EB6B66" w14:paraId="5CF4D26A" w14:textId="77777777" w:rsidTr="00E62A49">
        <w:tc>
          <w:tcPr>
            <w:tcW w:w="2604" w:type="pct"/>
          </w:tcPr>
          <w:p w14:paraId="646453FE" w14:textId="77777777" w:rsidR="000D77C1" w:rsidRPr="00EB6B66" w:rsidRDefault="000D77C1" w:rsidP="00E62A49">
            <w:pPr>
              <w:rPr>
                <w:rFonts w:cs="Times New Roman"/>
                <w:b/>
              </w:rPr>
            </w:pPr>
            <w:r w:rsidRPr="00EB6B66">
              <w:rPr>
                <w:rFonts w:cs="Times New Roman"/>
                <w:b/>
              </w:rPr>
              <w:t xml:space="preserve">СТОРОНА-1:  </w:t>
            </w:r>
          </w:p>
          <w:p w14:paraId="5D3B6CFD" w14:textId="209F4A88" w:rsidR="000D77C1" w:rsidRPr="00641183" w:rsidRDefault="000D77C1" w:rsidP="00641183">
            <w:pPr>
              <w:pStyle w:val="ConsNormal"/>
              <w:widowControl/>
              <w:ind w:firstLine="0"/>
              <w:rPr>
                <w:rFonts w:ascii="Times New Roman" w:hAnsi="Times New Roman" w:cs="Times New Roman"/>
                <w:b/>
                <w:color w:val="000000"/>
                <w:sz w:val="24"/>
                <w:szCs w:val="24"/>
              </w:rPr>
            </w:pPr>
            <w:r w:rsidRPr="00EB6B66">
              <w:rPr>
                <w:rFonts w:ascii="Times New Roman" w:hAnsi="Times New Roman" w:cs="Times New Roman"/>
                <w:b/>
                <w:color w:val="000000"/>
                <w:sz w:val="24"/>
                <w:szCs w:val="24"/>
              </w:rPr>
              <w:t>Генеральный директор</w:t>
            </w:r>
          </w:p>
        </w:tc>
        <w:tc>
          <w:tcPr>
            <w:tcW w:w="2396" w:type="pct"/>
            <w:hideMark/>
          </w:tcPr>
          <w:p w14:paraId="70C65B27" w14:textId="77777777" w:rsidR="000D77C1" w:rsidRDefault="000D77C1" w:rsidP="00193AF6">
            <w:pPr>
              <w:keepNext/>
              <w:ind w:right="2582"/>
              <w:outlineLvl w:val="0"/>
              <w:rPr>
                <w:rFonts w:cs="Times New Roman"/>
                <w:b/>
                <w:bCs/>
              </w:rPr>
            </w:pPr>
            <w:r w:rsidRPr="00EB6B66">
              <w:rPr>
                <w:rFonts w:cs="Times New Roman"/>
                <w:b/>
                <w:bCs/>
              </w:rPr>
              <w:t>СТОРОНА-2:</w:t>
            </w:r>
          </w:p>
          <w:p w14:paraId="1B4F82F5" w14:textId="77777777" w:rsidR="00641183" w:rsidRDefault="00641183" w:rsidP="00641183">
            <w:pPr>
              <w:rPr>
                <w:rFonts w:cs="Times New Roman"/>
                <w:b/>
                <w:bCs/>
              </w:rPr>
            </w:pPr>
          </w:p>
          <w:p w14:paraId="2ED5D90F" w14:textId="04A3CF2C" w:rsidR="00641183" w:rsidRPr="00641183" w:rsidRDefault="00641183" w:rsidP="00641183">
            <w:pPr>
              <w:rPr>
                <w:rFonts w:cs="Times New Roman"/>
              </w:rPr>
            </w:pPr>
          </w:p>
        </w:tc>
      </w:tr>
      <w:tr w:rsidR="000D77C1" w:rsidRPr="00EB6B66" w14:paraId="56CDAE51" w14:textId="77777777" w:rsidTr="00641183">
        <w:trPr>
          <w:trHeight w:val="80"/>
        </w:trPr>
        <w:tc>
          <w:tcPr>
            <w:tcW w:w="2604" w:type="pct"/>
          </w:tcPr>
          <w:p w14:paraId="22F467A7" w14:textId="77777777" w:rsidR="000D77C1" w:rsidRPr="00EB6B66" w:rsidRDefault="000D77C1" w:rsidP="00E62A49">
            <w:pPr>
              <w:suppressAutoHyphens/>
              <w:ind w:right="-1"/>
              <w:rPr>
                <w:rFonts w:cs="Times New Roman"/>
                <w:b/>
              </w:rPr>
            </w:pPr>
            <w:r w:rsidRPr="00EB6B66">
              <w:rPr>
                <w:rFonts w:cs="Times New Roman"/>
                <w:b/>
                <w:u w:val="single"/>
              </w:rPr>
              <w:t>_______________</w:t>
            </w:r>
            <w:r w:rsidRPr="00EB6B66">
              <w:rPr>
                <w:rFonts w:cs="Times New Roman"/>
                <w:b/>
              </w:rPr>
              <w:t xml:space="preserve">/ </w:t>
            </w:r>
            <w:r>
              <w:rPr>
                <w:rFonts w:cs="Times New Roman"/>
                <w:b/>
              </w:rPr>
              <w:t>И</w:t>
            </w:r>
            <w:r w:rsidRPr="00EB6B66">
              <w:rPr>
                <w:rFonts w:cs="Times New Roman"/>
                <w:b/>
              </w:rPr>
              <w:t>.</w:t>
            </w:r>
            <w:r>
              <w:rPr>
                <w:rFonts w:cs="Times New Roman"/>
                <w:b/>
              </w:rPr>
              <w:t>С</w:t>
            </w:r>
            <w:r w:rsidRPr="00EB6B66">
              <w:rPr>
                <w:rFonts w:cs="Times New Roman"/>
                <w:b/>
              </w:rPr>
              <w:t xml:space="preserve">. </w:t>
            </w:r>
            <w:r>
              <w:rPr>
                <w:rFonts w:cs="Times New Roman"/>
                <w:b/>
              </w:rPr>
              <w:t>Иванов</w:t>
            </w:r>
            <w:r w:rsidRPr="00EB6B66">
              <w:rPr>
                <w:rFonts w:cs="Times New Roman"/>
                <w:b/>
              </w:rPr>
              <w:t xml:space="preserve"> /</w:t>
            </w:r>
          </w:p>
        </w:tc>
        <w:tc>
          <w:tcPr>
            <w:tcW w:w="2396" w:type="pct"/>
          </w:tcPr>
          <w:p w14:paraId="4CB1A9D8" w14:textId="24E4D1E7" w:rsidR="000D77C1" w:rsidRPr="00EB6B66" w:rsidRDefault="000D77C1" w:rsidP="00E62A49">
            <w:pPr>
              <w:suppressAutoHyphens/>
              <w:ind w:right="-1"/>
              <w:rPr>
                <w:rFonts w:cs="Times New Roman"/>
                <w:b/>
              </w:rPr>
            </w:pPr>
            <w:r w:rsidRPr="00EB6B66">
              <w:rPr>
                <w:rFonts w:cs="Times New Roman"/>
                <w:b/>
                <w:u w:val="single"/>
              </w:rPr>
              <w:t>_______________</w:t>
            </w:r>
            <w:r w:rsidRPr="00EB6B66">
              <w:rPr>
                <w:rFonts w:cs="Times New Roman"/>
                <w:b/>
              </w:rPr>
              <w:t>/</w:t>
            </w:r>
            <w:r w:rsidRPr="00EB6B66">
              <w:rPr>
                <w:rFonts w:cs="Times New Roman"/>
                <w:b/>
                <w:i/>
              </w:rPr>
              <w:t xml:space="preserve"> </w:t>
            </w:r>
            <w:r w:rsidR="009667CD">
              <w:rPr>
                <w:rFonts w:eastAsia="Times New Roman" w:cs="Times New Roman"/>
                <w:b/>
                <w:bCs/>
              </w:rPr>
              <w:t>__________</w:t>
            </w:r>
            <w:r>
              <w:rPr>
                <w:rFonts w:cs="Times New Roman"/>
                <w:b/>
              </w:rPr>
              <w:t xml:space="preserve"> </w:t>
            </w:r>
            <w:r w:rsidRPr="00EB6B66">
              <w:rPr>
                <w:rFonts w:cs="Times New Roman"/>
                <w:b/>
              </w:rPr>
              <w:t>/</w:t>
            </w:r>
          </w:p>
        </w:tc>
      </w:tr>
    </w:tbl>
    <w:p w14:paraId="777C2695" w14:textId="77777777" w:rsidR="000D77C1" w:rsidRDefault="000D77C1" w:rsidP="00641183">
      <w:pPr>
        <w:tabs>
          <w:tab w:val="left" w:pos="3210"/>
        </w:tabs>
        <w:rPr>
          <w:rFonts w:cs="Times New Roman"/>
          <w:sz w:val="20"/>
          <w:szCs w:val="20"/>
        </w:rPr>
      </w:pPr>
    </w:p>
    <w:p w14:paraId="57A06AD8" w14:textId="77777777" w:rsidR="009667CD" w:rsidRDefault="009667CD" w:rsidP="000D77C1">
      <w:pPr>
        <w:tabs>
          <w:tab w:val="left" w:pos="3210"/>
        </w:tabs>
        <w:jc w:val="right"/>
        <w:rPr>
          <w:rFonts w:cs="Times New Roman"/>
          <w:sz w:val="20"/>
          <w:szCs w:val="20"/>
        </w:rPr>
      </w:pPr>
    </w:p>
    <w:p w14:paraId="70E11511" w14:textId="79554762" w:rsidR="000D77C1" w:rsidRPr="002C0706" w:rsidRDefault="000D77C1" w:rsidP="000D77C1">
      <w:pPr>
        <w:tabs>
          <w:tab w:val="left" w:pos="3210"/>
        </w:tabs>
        <w:jc w:val="right"/>
        <w:rPr>
          <w:rFonts w:cs="Times New Roman"/>
          <w:sz w:val="20"/>
          <w:szCs w:val="20"/>
        </w:rPr>
      </w:pPr>
      <w:r w:rsidRPr="002C0706">
        <w:rPr>
          <w:rFonts w:cs="Times New Roman"/>
          <w:sz w:val="20"/>
          <w:szCs w:val="20"/>
        </w:rPr>
        <w:lastRenderedPageBreak/>
        <w:t xml:space="preserve">Приложение №1 </w:t>
      </w:r>
    </w:p>
    <w:p w14:paraId="05F21F98" w14:textId="77777777" w:rsidR="000D77C1" w:rsidRPr="002C0706" w:rsidRDefault="000D77C1" w:rsidP="000D77C1">
      <w:pPr>
        <w:tabs>
          <w:tab w:val="left" w:pos="3210"/>
        </w:tabs>
        <w:jc w:val="right"/>
        <w:rPr>
          <w:rFonts w:cs="Times New Roman"/>
          <w:sz w:val="20"/>
          <w:szCs w:val="20"/>
        </w:rPr>
      </w:pPr>
      <w:r w:rsidRPr="002C0706">
        <w:rPr>
          <w:rFonts w:cs="Times New Roman"/>
          <w:sz w:val="20"/>
          <w:szCs w:val="20"/>
        </w:rPr>
        <w:t xml:space="preserve">к Соглашению об обмене электронными документами от </w:t>
      </w:r>
      <w:r>
        <w:rPr>
          <w:rFonts w:cs="Times New Roman"/>
          <w:sz w:val="20"/>
          <w:szCs w:val="20"/>
        </w:rPr>
        <w:t>«___»</w:t>
      </w:r>
      <w:r w:rsidRPr="002C0706">
        <w:rPr>
          <w:rFonts w:cs="Times New Roman"/>
          <w:sz w:val="20"/>
          <w:szCs w:val="20"/>
        </w:rPr>
        <w:t xml:space="preserve"> </w:t>
      </w:r>
      <w:r>
        <w:rPr>
          <w:rFonts w:cs="Times New Roman"/>
          <w:sz w:val="20"/>
          <w:szCs w:val="20"/>
        </w:rPr>
        <w:t xml:space="preserve">___ </w:t>
      </w:r>
      <w:r w:rsidRPr="002C0706">
        <w:rPr>
          <w:rFonts w:cs="Times New Roman"/>
          <w:sz w:val="20"/>
          <w:szCs w:val="20"/>
        </w:rPr>
        <w:t>202</w:t>
      </w:r>
      <w:r>
        <w:rPr>
          <w:rFonts w:cs="Times New Roman"/>
          <w:sz w:val="20"/>
          <w:szCs w:val="20"/>
        </w:rPr>
        <w:t>2</w:t>
      </w:r>
      <w:r w:rsidRPr="002C0706">
        <w:rPr>
          <w:rFonts w:cs="Times New Roman"/>
          <w:sz w:val="20"/>
          <w:szCs w:val="20"/>
        </w:rPr>
        <w:t xml:space="preserve"> г.</w:t>
      </w:r>
    </w:p>
    <w:p w14:paraId="34B2CBC8" w14:textId="77777777" w:rsidR="000D77C1" w:rsidRPr="00DA673E" w:rsidRDefault="000D77C1" w:rsidP="000D77C1">
      <w:pPr>
        <w:pStyle w:val="a7"/>
        <w:tabs>
          <w:tab w:val="left" w:pos="851"/>
        </w:tabs>
        <w:ind w:left="567"/>
        <w:jc w:val="right"/>
      </w:pPr>
    </w:p>
    <w:p w14:paraId="4A408F06" w14:textId="77777777" w:rsidR="000D77C1" w:rsidRPr="00DA673E" w:rsidRDefault="000D77C1" w:rsidP="000D77C1">
      <w:pPr>
        <w:pStyle w:val="a7"/>
        <w:tabs>
          <w:tab w:val="left" w:pos="851"/>
        </w:tabs>
        <w:ind w:left="567"/>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751"/>
      </w:tblGrid>
      <w:tr w:rsidR="000D77C1" w:rsidRPr="002C0706" w14:paraId="541F4BAA" w14:textId="77777777" w:rsidTr="00E62A49">
        <w:trPr>
          <w:trHeight w:val="851"/>
          <w:jc w:val="center"/>
        </w:trPr>
        <w:tc>
          <w:tcPr>
            <w:tcW w:w="4594" w:type="dxa"/>
            <w:shd w:val="clear" w:color="auto" w:fill="auto"/>
          </w:tcPr>
          <w:p w14:paraId="29BBAB14" w14:textId="77777777" w:rsidR="000D77C1" w:rsidRPr="002C0706" w:rsidRDefault="000D77C1" w:rsidP="00E62A49">
            <w:pPr>
              <w:pStyle w:val="a7"/>
              <w:tabs>
                <w:tab w:val="left" w:pos="851"/>
              </w:tabs>
              <w:ind w:left="0"/>
              <w:jc w:val="center"/>
              <w:rPr>
                <w:rFonts w:ascii="Times New Roman" w:hAnsi="Times New Roman"/>
                <w:b/>
              </w:rPr>
            </w:pPr>
            <w:r w:rsidRPr="002C0706">
              <w:rPr>
                <w:rFonts w:ascii="Times New Roman" w:hAnsi="Times New Roman"/>
                <w:b/>
              </w:rPr>
              <w:t>«Сторона–1»</w:t>
            </w:r>
          </w:p>
          <w:p w14:paraId="1F9EE633" w14:textId="77777777" w:rsidR="000D77C1" w:rsidRPr="002C0706" w:rsidRDefault="000D77C1" w:rsidP="00E62A49">
            <w:pPr>
              <w:pStyle w:val="a7"/>
              <w:tabs>
                <w:tab w:val="left" w:pos="851"/>
              </w:tabs>
              <w:ind w:left="0"/>
              <w:jc w:val="center"/>
              <w:rPr>
                <w:rFonts w:ascii="Times New Roman" w:hAnsi="Times New Roman"/>
              </w:rPr>
            </w:pPr>
            <w:r w:rsidRPr="002C0706">
              <w:rPr>
                <w:rFonts w:ascii="Times New Roman" w:hAnsi="Times New Roman"/>
                <w:b/>
              </w:rPr>
              <w:t>ООО «</w:t>
            </w:r>
            <w:r>
              <w:rPr>
                <w:rFonts w:ascii="Times New Roman" w:hAnsi="Times New Roman"/>
                <w:b/>
              </w:rPr>
              <w:t>ИВ</w:t>
            </w:r>
            <w:r w:rsidRPr="002C0706">
              <w:rPr>
                <w:rFonts w:ascii="Times New Roman" w:hAnsi="Times New Roman"/>
                <w:b/>
              </w:rPr>
              <w:t>С»</w:t>
            </w:r>
          </w:p>
        </w:tc>
        <w:tc>
          <w:tcPr>
            <w:tcW w:w="4751" w:type="dxa"/>
            <w:shd w:val="clear" w:color="auto" w:fill="auto"/>
          </w:tcPr>
          <w:p w14:paraId="2DF1F464" w14:textId="77777777" w:rsidR="000D77C1" w:rsidRPr="002C0706" w:rsidRDefault="000D77C1" w:rsidP="00E62A49">
            <w:pPr>
              <w:pStyle w:val="a7"/>
              <w:tabs>
                <w:tab w:val="left" w:pos="851"/>
              </w:tabs>
              <w:ind w:left="0"/>
              <w:jc w:val="center"/>
              <w:rPr>
                <w:rFonts w:ascii="Times New Roman" w:hAnsi="Times New Roman"/>
                <w:b/>
              </w:rPr>
            </w:pPr>
            <w:r w:rsidRPr="002C0706">
              <w:rPr>
                <w:rFonts w:ascii="Times New Roman" w:hAnsi="Times New Roman"/>
                <w:b/>
              </w:rPr>
              <w:t>«Сторона–2»</w:t>
            </w:r>
          </w:p>
          <w:p w14:paraId="36396D35" w14:textId="77777777" w:rsidR="000D77C1" w:rsidRPr="002C0706" w:rsidRDefault="000D77C1" w:rsidP="00E62A49">
            <w:pPr>
              <w:pStyle w:val="a7"/>
              <w:tabs>
                <w:tab w:val="left" w:pos="851"/>
              </w:tabs>
              <w:ind w:left="0"/>
              <w:jc w:val="center"/>
              <w:rPr>
                <w:rFonts w:ascii="Times New Roman" w:hAnsi="Times New Roman"/>
              </w:rPr>
            </w:pPr>
            <w:r w:rsidRPr="00083F00">
              <w:rPr>
                <w:rFonts w:ascii="Times New Roman" w:hAnsi="Times New Roman"/>
                <w:b/>
                <w:bCs/>
                <w:highlight w:val="yellow"/>
              </w:rPr>
              <w:t>____________</w:t>
            </w:r>
          </w:p>
        </w:tc>
      </w:tr>
      <w:tr w:rsidR="000D77C1" w:rsidRPr="002C0706" w14:paraId="479D035C" w14:textId="77777777" w:rsidTr="00E62A49">
        <w:trPr>
          <w:trHeight w:val="511"/>
          <w:jc w:val="center"/>
        </w:trPr>
        <w:tc>
          <w:tcPr>
            <w:tcW w:w="9345" w:type="dxa"/>
            <w:gridSpan w:val="2"/>
            <w:shd w:val="clear" w:color="auto" w:fill="auto"/>
          </w:tcPr>
          <w:p w14:paraId="4FA6A88D" w14:textId="77777777" w:rsidR="000D77C1" w:rsidRPr="002C0706" w:rsidRDefault="000D77C1" w:rsidP="00E62A49">
            <w:pPr>
              <w:pStyle w:val="a7"/>
              <w:spacing w:before="240"/>
              <w:ind w:left="0"/>
              <w:jc w:val="center"/>
              <w:rPr>
                <w:rFonts w:ascii="Times New Roman" w:hAnsi="Times New Roman"/>
                <w:b/>
              </w:rPr>
            </w:pPr>
            <w:r w:rsidRPr="002C0706">
              <w:rPr>
                <w:rFonts w:ascii="Times New Roman" w:hAnsi="Times New Roman"/>
                <w:b/>
              </w:rPr>
              <w:t xml:space="preserve">Оператор ЭДО </w:t>
            </w:r>
          </w:p>
        </w:tc>
      </w:tr>
      <w:tr w:rsidR="000D77C1" w:rsidRPr="002C0706" w14:paraId="0394A5A2" w14:textId="77777777" w:rsidTr="00E62A49">
        <w:trPr>
          <w:trHeight w:val="1018"/>
          <w:jc w:val="center"/>
        </w:trPr>
        <w:tc>
          <w:tcPr>
            <w:tcW w:w="4594" w:type="dxa"/>
            <w:shd w:val="clear" w:color="auto" w:fill="auto"/>
          </w:tcPr>
          <w:p w14:paraId="6D96CDF7" w14:textId="77777777" w:rsidR="000D77C1" w:rsidRDefault="000D77C1" w:rsidP="00E62A49">
            <w:pPr>
              <w:pStyle w:val="a7"/>
              <w:tabs>
                <w:tab w:val="left" w:pos="851"/>
              </w:tabs>
              <w:ind w:left="0"/>
              <w:jc w:val="center"/>
              <w:rPr>
                <w:rFonts w:ascii="Times New Roman" w:hAnsi="Times New Roman"/>
              </w:rPr>
            </w:pPr>
            <w:r w:rsidRPr="002C0706">
              <w:rPr>
                <w:rFonts w:ascii="Times New Roman" w:hAnsi="Times New Roman"/>
              </w:rPr>
              <w:t>"</w:t>
            </w:r>
            <w:proofErr w:type="spellStart"/>
            <w:r w:rsidRPr="002C0706">
              <w:rPr>
                <w:rFonts w:ascii="Times New Roman" w:hAnsi="Times New Roman"/>
              </w:rPr>
              <w:t>Диадок</w:t>
            </w:r>
            <w:proofErr w:type="spellEnd"/>
            <w:r w:rsidRPr="002C0706">
              <w:rPr>
                <w:rFonts w:ascii="Times New Roman" w:hAnsi="Times New Roman"/>
              </w:rPr>
              <w:t>"</w:t>
            </w:r>
          </w:p>
          <w:p w14:paraId="4D686C00" w14:textId="77777777" w:rsidR="000D77C1" w:rsidRDefault="000D77C1" w:rsidP="00E62A49">
            <w:pPr>
              <w:pStyle w:val="a7"/>
              <w:tabs>
                <w:tab w:val="left" w:pos="851"/>
              </w:tabs>
              <w:ind w:left="0"/>
              <w:jc w:val="center"/>
              <w:rPr>
                <w:rFonts w:ascii="Times New Roman" w:hAnsi="Times New Roman"/>
              </w:rPr>
            </w:pPr>
            <w:r w:rsidRPr="002C0706">
              <w:rPr>
                <w:rFonts w:ascii="Times New Roman" w:hAnsi="Times New Roman"/>
              </w:rPr>
              <w:t>оператор "АО ПФ СКБ Контур"</w:t>
            </w:r>
          </w:p>
          <w:p w14:paraId="3A040BCD" w14:textId="77777777" w:rsidR="000D77C1" w:rsidRPr="004B2398" w:rsidRDefault="000D77C1" w:rsidP="00E62A49">
            <w:pPr>
              <w:pStyle w:val="a7"/>
              <w:tabs>
                <w:tab w:val="left" w:pos="851"/>
              </w:tabs>
              <w:ind w:left="0"/>
              <w:rPr>
                <w:rFonts w:ascii="Times New Roman" w:hAnsi="Times New Roman"/>
                <w:b/>
              </w:rPr>
            </w:pPr>
            <w:r w:rsidRPr="004B2398">
              <w:rPr>
                <w:rFonts w:ascii="Times New Roman" w:hAnsi="Times New Roman"/>
                <w:b/>
              </w:rPr>
              <w:t>Идентификатор:</w:t>
            </w:r>
          </w:p>
          <w:p w14:paraId="48457C1B" w14:textId="77777777" w:rsidR="000D77C1" w:rsidRPr="002C0706" w:rsidRDefault="000D77C1" w:rsidP="00E62A49">
            <w:pPr>
              <w:pStyle w:val="a7"/>
              <w:tabs>
                <w:tab w:val="left" w:pos="0"/>
              </w:tabs>
              <w:ind w:left="0"/>
              <w:rPr>
                <w:rFonts w:ascii="Times New Roman" w:hAnsi="Times New Roman"/>
              </w:rPr>
            </w:pPr>
            <w:r w:rsidRPr="006C091F">
              <w:rPr>
                <w:rFonts w:ascii="Times New Roman" w:hAnsi="Times New Roman"/>
                <w:b/>
              </w:rPr>
              <w:t>2BM-3662112907-503201001-201902240747408118436</w:t>
            </w:r>
          </w:p>
        </w:tc>
        <w:tc>
          <w:tcPr>
            <w:tcW w:w="4751" w:type="dxa"/>
            <w:shd w:val="clear" w:color="auto" w:fill="auto"/>
          </w:tcPr>
          <w:p w14:paraId="2CB70056" w14:textId="77777777" w:rsidR="000D77C1" w:rsidRPr="002C0706" w:rsidRDefault="000D77C1" w:rsidP="00E62A49">
            <w:pPr>
              <w:pStyle w:val="a7"/>
              <w:tabs>
                <w:tab w:val="left" w:pos="851"/>
              </w:tabs>
              <w:ind w:left="0"/>
              <w:jc w:val="center"/>
              <w:rPr>
                <w:rFonts w:ascii="Times New Roman" w:hAnsi="Times New Roman"/>
              </w:rPr>
            </w:pPr>
            <w:r w:rsidRPr="00083F00">
              <w:rPr>
                <w:rFonts w:ascii="Times New Roman" w:hAnsi="Times New Roman"/>
                <w:highlight w:val="yellow"/>
              </w:rPr>
              <w:t>________________</w:t>
            </w:r>
          </w:p>
        </w:tc>
      </w:tr>
      <w:tr w:rsidR="000D77C1" w:rsidRPr="002C0706" w14:paraId="1CC90B96" w14:textId="77777777" w:rsidTr="00E62A49">
        <w:trPr>
          <w:jc w:val="center"/>
        </w:trPr>
        <w:tc>
          <w:tcPr>
            <w:tcW w:w="9345" w:type="dxa"/>
            <w:gridSpan w:val="2"/>
            <w:shd w:val="clear" w:color="auto" w:fill="auto"/>
          </w:tcPr>
          <w:p w14:paraId="78A2E8C7" w14:textId="77777777" w:rsidR="000D77C1" w:rsidRPr="002C0706" w:rsidRDefault="000D77C1" w:rsidP="00E62A49">
            <w:pPr>
              <w:pStyle w:val="a7"/>
              <w:tabs>
                <w:tab w:val="left" w:pos="851"/>
              </w:tabs>
              <w:spacing w:before="240"/>
              <w:ind w:left="0"/>
              <w:jc w:val="center"/>
              <w:rPr>
                <w:rFonts w:ascii="Times New Roman" w:hAnsi="Times New Roman"/>
                <w:b/>
              </w:rPr>
            </w:pPr>
            <w:r w:rsidRPr="002C0706">
              <w:rPr>
                <w:rFonts w:ascii="Times New Roman" w:hAnsi="Times New Roman"/>
                <w:b/>
              </w:rPr>
              <w:t>Уполномоченный сотрудник по вопросам технического сопровождения ЭДО</w:t>
            </w:r>
          </w:p>
        </w:tc>
      </w:tr>
      <w:tr w:rsidR="000D77C1" w:rsidRPr="002C0706" w14:paraId="5A849F06" w14:textId="77777777" w:rsidTr="00E62A49">
        <w:trPr>
          <w:jc w:val="center"/>
        </w:trPr>
        <w:tc>
          <w:tcPr>
            <w:tcW w:w="4594" w:type="dxa"/>
            <w:shd w:val="clear" w:color="auto" w:fill="auto"/>
          </w:tcPr>
          <w:p w14:paraId="67CE458B" w14:textId="77777777" w:rsidR="000D77C1" w:rsidRDefault="00BC7EE8" w:rsidP="00E62A49">
            <w:pPr>
              <w:jc w:val="center"/>
              <w:rPr>
                <w:rFonts w:ascii="Calibri" w:hAnsi="Calibri" w:cs="Calibri"/>
              </w:rPr>
            </w:pPr>
            <w:hyperlink r:id="rId24" w:history="1">
              <w:r w:rsidR="000D77C1">
                <w:rPr>
                  <w:rStyle w:val="a5"/>
                </w:rPr>
                <w:t>rumyantsevasa@iv-service.com</w:t>
              </w:r>
            </w:hyperlink>
          </w:p>
          <w:p w14:paraId="6F4ECD58" w14:textId="77777777" w:rsidR="000D77C1" w:rsidRPr="002C0706" w:rsidRDefault="000D77C1" w:rsidP="00E62A49">
            <w:pPr>
              <w:pStyle w:val="a7"/>
              <w:tabs>
                <w:tab w:val="left" w:pos="851"/>
              </w:tabs>
              <w:ind w:left="0"/>
              <w:jc w:val="center"/>
              <w:rPr>
                <w:rFonts w:ascii="Times New Roman" w:hAnsi="Times New Roman"/>
              </w:rPr>
            </w:pPr>
            <w:r>
              <w:rPr>
                <w:rFonts w:ascii="Times New Roman" w:hAnsi="Times New Roman"/>
              </w:rPr>
              <w:t>Румянцева Светлана Александровна</w:t>
            </w:r>
          </w:p>
        </w:tc>
        <w:tc>
          <w:tcPr>
            <w:tcW w:w="4751" w:type="dxa"/>
            <w:shd w:val="clear" w:color="auto" w:fill="auto"/>
          </w:tcPr>
          <w:p w14:paraId="3D289FBB" w14:textId="77777777" w:rsidR="000D77C1" w:rsidRPr="00A14C29" w:rsidRDefault="000D77C1" w:rsidP="00E62A49">
            <w:pPr>
              <w:pStyle w:val="a7"/>
              <w:tabs>
                <w:tab w:val="left" w:pos="851"/>
              </w:tabs>
              <w:ind w:left="0"/>
              <w:jc w:val="center"/>
              <w:rPr>
                <w:rFonts w:ascii="Times New Roman" w:hAnsi="Times New Roman"/>
              </w:rPr>
            </w:pPr>
            <w:r w:rsidRPr="00083F00">
              <w:rPr>
                <w:rFonts w:ascii="Times New Roman" w:hAnsi="Times New Roman"/>
                <w:highlight w:val="yellow"/>
              </w:rPr>
              <w:t>_______________</w:t>
            </w:r>
          </w:p>
        </w:tc>
      </w:tr>
    </w:tbl>
    <w:p w14:paraId="2CD59E12" w14:textId="77777777" w:rsidR="000D77C1" w:rsidRDefault="000D77C1" w:rsidP="000D77C1"/>
    <w:tbl>
      <w:tblPr>
        <w:tblW w:w="4946" w:type="pct"/>
        <w:tblLook w:val="04A0" w:firstRow="1" w:lastRow="0" w:firstColumn="1" w:lastColumn="0" w:noHBand="0" w:noVBand="1"/>
      </w:tblPr>
      <w:tblGrid>
        <w:gridCol w:w="4967"/>
        <w:gridCol w:w="4570"/>
      </w:tblGrid>
      <w:tr w:rsidR="000D77C1" w:rsidRPr="00EB6B66" w14:paraId="24FCDB7F" w14:textId="77777777" w:rsidTr="00E62A49">
        <w:tc>
          <w:tcPr>
            <w:tcW w:w="2604" w:type="pct"/>
          </w:tcPr>
          <w:p w14:paraId="1A1DD9CE" w14:textId="77777777" w:rsidR="000D77C1" w:rsidRPr="00EB6B66" w:rsidRDefault="000D77C1" w:rsidP="00E62A49">
            <w:pPr>
              <w:jc w:val="center"/>
              <w:rPr>
                <w:rFonts w:cs="Times New Roman"/>
                <w:b/>
              </w:rPr>
            </w:pPr>
            <w:r w:rsidRPr="00EB6B66">
              <w:rPr>
                <w:rFonts w:cs="Times New Roman"/>
                <w:b/>
              </w:rPr>
              <w:t>СТОРОНА-1:</w:t>
            </w:r>
          </w:p>
          <w:p w14:paraId="06396F55" w14:textId="77777777" w:rsidR="000D77C1" w:rsidRPr="00EB6B66" w:rsidRDefault="000D77C1" w:rsidP="00E62A49">
            <w:pPr>
              <w:pStyle w:val="ConsNormal"/>
              <w:widowControl/>
              <w:ind w:firstLine="0"/>
              <w:jc w:val="center"/>
              <w:rPr>
                <w:rFonts w:ascii="Times New Roman" w:hAnsi="Times New Roman" w:cs="Times New Roman"/>
                <w:b/>
                <w:color w:val="000000"/>
                <w:sz w:val="24"/>
                <w:szCs w:val="24"/>
              </w:rPr>
            </w:pPr>
            <w:r w:rsidRPr="00EB6B66">
              <w:rPr>
                <w:rFonts w:ascii="Times New Roman" w:hAnsi="Times New Roman" w:cs="Times New Roman"/>
                <w:b/>
                <w:color w:val="000000"/>
                <w:sz w:val="24"/>
                <w:szCs w:val="24"/>
              </w:rPr>
              <w:t>Генеральный директор</w:t>
            </w:r>
          </w:p>
          <w:p w14:paraId="6470CBE5" w14:textId="77777777" w:rsidR="000D77C1" w:rsidRPr="00EB6B66" w:rsidRDefault="000D77C1" w:rsidP="00E62A49">
            <w:pPr>
              <w:jc w:val="center"/>
              <w:rPr>
                <w:rFonts w:cs="Times New Roman"/>
                <w:b/>
              </w:rPr>
            </w:pPr>
          </w:p>
        </w:tc>
        <w:tc>
          <w:tcPr>
            <w:tcW w:w="2396" w:type="pct"/>
            <w:hideMark/>
          </w:tcPr>
          <w:p w14:paraId="564AFCFC" w14:textId="77777777" w:rsidR="000D77C1" w:rsidRPr="00EB6B66" w:rsidRDefault="000D77C1" w:rsidP="00E62A49">
            <w:pPr>
              <w:keepNext/>
              <w:ind w:right="597"/>
              <w:jc w:val="center"/>
              <w:outlineLvl w:val="0"/>
              <w:rPr>
                <w:rFonts w:cs="Times New Roman"/>
                <w:b/>
                <w:bCs/>
              </w:rPr>
            </w:pPr>
            <w:r w:rsidRPr="00EB6B66">
              <w:rPr>
                <w:rFonts w:cs="Times New Roman"/>
                <w:b/>
                <w:bCs/>
              </w:rPr>
              <w:t>СТОРОНА-2:</w:t>
            </w:r>
          </w:p>
          <w:p w14:paraId="15D845DD" w14:textId="77777777" w:rsidR="000D77C1" w:rsidRPr="00EB6B66" w:rsidRDefault="000D77C1" w:rsidP="00E62A49">
            <w:pPr>
              <w:pStyle w:val="ConsNormal"/>
              <w:widowControl/>
              <w:ind w:right="597" w:firstLine="0"/>
              <w:jc w:val="center"/>
              <w:rPr>
                <w:rFonts w:ascii="Times New Roman" w:hAnsi="Times New Roman" w:cs="Times New Roman"/>
                <w:bCs/>
                <w:strike/>
                <w:sz w:val="24"/>
              </w:rPr>
            </w:pPr>
          </w:p>
        </w:tc>
      </w:tr>
      <w:tr w:rsidR="000D77C1" w:rsidRPr="00EB6B66" w14:paraId="06CBBDC3" w14:textId="77777777" w:rsidTr="00E62A49">
        <w:tc>
          <w:tcPr>
            <w:tcW w:w="2604" w:type="pct"/>
          </w:tcPr>
          <w:p w14:paraId="137D510F" w14:textId="77777777" w:rsidR="000D77C1" w:rsidRPr="00EB6B66" w:rsidRDefault="000D77C1" w:rsidP="00E62A49">
            <w:pPr>
              <w:suppressAutoHyphens/>
              <w:ind w:right="-1"/>
              <w:jc w:val="center"/>
              <w:rPr>
                <w:rFonts w:cs="Times New Roman"/>
                <w:b/>
              </w:rPr>
            </w:pPr>
          </w:p>
          <w:p w14:paraId="499B6F96" w14:textId="77777777" w:rsidR="000D77C1" w:rsidRPr="00EB6B66" w:rsidRDefault="000D77C1" w:rsidP="00E62A49">
            <w:pPr>
              <w:suppressAutoHyphens/>
              <w:ind w:right="-1"/>
              <w:jc w:val="center"/>
              <w:rPr>
                <w:rFonts w:cs="Times New Roman"/>
                <w:b/>
              </w:rPr>
            </w:pPr>
            <w:r w:rsidRPr="00EB6B66">
              <w:rPr>
                <w:rFonts w:cs="Times New Roman"/>
                <w:b/>
                <w:u w:val="single"/>
              </w:rPr>
              <w:t>_______________</w:t>
            </w:r>
            <w:r w:rsidRPr="00EB6B66">
              <w:rPr>
                <w:rFonts w:cs="Times New Roman"/>
                <w:b/>
              </w:rPr>
              <w:t xml:space="preserve">/ </w:t>
            </w:r>
            <w:r>
              <w:rPr>
                <w:rFonts w:cs="Times New Roman"/>
                <w:b/>
              </w:rPr>
              <w:t>И</w:t>
            </w:r>
            <w:r w:rsidRPr="00EB6B66">
              <w:rPr>
                <w:rFonts w:cs="Times New Roman"/>
                <w:b/>
              </w:rPr>
              <w:t>.</w:t>
            </w:r>
            <w:r>
              <w:rPr>
                <w:rFonts w:cs="Times New Roman"/>
                <w:b/>
              </w:rPr>
              <w:t>С</w:t>
            </w:r>
            <w:r w:rsidRPr="00EB6B66">
              <w:rPr>
                <w:rFonts w:cs="Times New Roman"/>
                <w:b/>
              </w:rPr>
              <w:t xml:space="preserve">. </w:t>
            </w:r>
            <w:r>
              <w:rPr>
                <w:rFonts w:cs="Times New Roman"/>
                <w:b/>
              </w:rPr>
              <w:t>Иванов</w:t>
            </w:r>
            <w:r w:rsidRPr="00EB6B66">
              <w:rPr>
                <w:rFonts w:cs="Times New Roman"/>
                <w:b/>
              </w:rPr>
              <w:t xml:space="preserve"> /</w:t>
            </w:r>
          </w:p>
        </w:tc>
        <w:tc>
          <w:tcPr>
            <w:tcW w:w="2396" w:type="pct"/>
          </w:tcPr>
          <w:p w14:paraId="6B149DBD" w14:textId="77777777" w:rsidR="000D77C1" w:rsidRPr="00EB6B66" w:rsidRDefault="000D77C1" w:rsidP="00E62A49">
            <w:pPr>
              <w:suppressAutoHyphens/>
              <w:ind w:right="597"/>
              <w:jc w:val="center"/>
              <w:rPr>
                <w:rFonts w:cs="Times New Roman"/>
                <w:b/>
              </w:rPr>
            </w:pPr>
          </w:p>
          <w:p w14:paraId="10F44A1C" w14:textId="2CE90D59" w:rsidR="000D77C1" w:rsidRPr="00EB6B66" w:rsidRDefault="000D77C1" w:rsidP="00E62A49">
            <w:pPr>
              <w:suppressAutoHyphens/>
              <w:ind w:right="597"/>
              <w:jc w:val="center"/>
              <w:rPr>
                <w:rFonts w:cs="Times New Roman"/>
                <w:b/>
              </w:rPr>
            </w:pPr>
            <w:r w:rsidRPr="00EB6B66">
              <w:rPr>
                <w:rFonts w:cs="Times New Roman"/>
                <w:b/>
                <w:u w:val="single"/>
              </w:rPr>
              <w:t>_______________</w:t>
            </w:r>
            <w:r w:rsidRPr="00EB6B66">
              <w:rPr>
                <w:rFonts w:cs="Times New Roman"/>
                <w:b/>
              </w:rPr>
              <w:t>/</w:t>
            </w:r>
            <w:r w:rsidRPr="00EB6B66">
              <w:rPr>
                <w:rFonts w:cs="Times New Roman"/>
                <w:b/>
                <w:i/>
              </w:rPr>
              <w:t xml:space="preserve"> </w:t>
            </w:r>
            <w:r w:rsidR="009667CD">
              <w:rPr>
                <w:rFonts w:eastAsia="Times New Roman" w:cs="Times New Roman"/>
                <w:b/>
                <w:bCs/>
              </w:rPr>
              <w:t>__________</w:t>
            </w:r>
            <w:r w:rsidR="00641183">
              <w:rPr>
                <w:rFonts w:cs="Times New Roman"/>
                <w:b/>
              </w:rPr>
              <w:t xml:space="preserve"> </w:t>
            </w:r>
            <w:r w:rsidRPr="00EB6B66">
              <w:rPr>
                <w:rFonts w:cs="Times New Roman"/>
                <w:b/>
              </w:rPr>
              <w:t>/</w:t>
            </w:r>
          </w:p>
        </w:tc>
      </w:tr>
    </w:tbl>
    <w:p w14:paraId="513B8E0C" w14:textId="77777777" w:rsidR="000D77C1" w:rsidRPr="00DA673E" w:rsidRDefault="000D77C1" w:rsidP="000D77C1"/>
    <w:p w14:paraId="3E4656DA" w14:textId="6D568000" w:rsidR="00E94A24" w:rsidRDefault="00E94A24" w:rsidP="00A71B9E">
      <w:pPr>
        <w:tabs>
          <w:tab w:val="left" w:pos="6600"/>
        </w:tabs>
        <w:spacing w:line="283" w:lineRule="exact"/>
        <w:ind w:right="38"/>
        <w:rPr>
          <w:rFonts w:eastAsia="Times New Roman" w:cs="Times New Roman"/>
        </w:rPr>
      </w:pPr>
    </w:p>
    <w:p w14:paraId="2A795FD6" w14:textId="77777777" w:rsidR="000D77C1" w:rsidRDefault="000D77C1" w:rsidP="00A71B9E">
      <w:pPr>
        <w:tabs>
          <w:tab w:val="left" w:pos="6600"/>
        </w:tabs>
        <w:spacing w:line="283" w:lineRule="exact"/>
        <w:ind w:right="38"/>
        <w:rPr>
          <w:rFonts w:eastAsia="Times New Roman" w:cs="Times New Roman"/>
        </w:rPr>
      </w:pPr>
    </w:p>
    <w:sectPr w:rsidR="000D77C1" w:rsidSect="004E5DF1">
      <w:headerReference w:type="default" r:id="rId25"/>
      <w:footerReference w:type="default" r:id="rId26"/>
      <w:pgSz w:w="11909" w:h="16838"/>
      <w:pgMar w:top="709" w:right="1134"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FD0A" w14:textId="77777777" w:rsidR="00EC4A3A" w:rsidRDefault="00EC4A3A">
      <w:pPr>
        <w:spacing w:after="0" w:line="240" w:lineRule="auto"/>
      </w:pPr>
      <w:r>
        <w:separator/>
      </w:r>
    </w:p>
  </w:endnote>
  <w:endnote w:type="continuationSeparator" w:id="0">
    <w:p w14:paraId="759A9670" w14:textId="77777777" w:rsidR="00EC4A3A" w:rsidRDefault="00EC4A3A">
      <w:pPr>
        <w:spacing w:after="0" w:line="240" w:lineRule="auto"/>
      </w:pPr>
      <w:r>
        <w:continuationSeparator/>
      </w:r>
    </w:p>
  </w:endnote>
  <w:endnote w:type="continuationNotice" w:id="1">
    <w:p w14:paraId="3EBDADF5" w14:textId="77777777" w:rsidR="00EC4A3A" w:rsidRDefault="00EC4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113A08F4" w14:paraId="427FBB30" w14:textId="77777777" w:rsidTr="002E7F77">
      <w:tc>
        <w:tcPr>
          <w:tcW w:w="3165" w:type="dxa"/>
        </w:tcPr>
        <w:p w14:paraId="2265E671" w14:textId="7EA7CC3D" w:rsidR="113A08F4" w:rsidRDefault="113A08F4" w:rsidP="002E7F77">
          <w:pPr>
            <w:pStyle w:val="af5"/>
            <w:ind w:left="-115"/>
            <w:rPr>
              <w:rFonts w:eastAsia="Calibri"/>
              <w:szCs w:val="24"/>
            </w:rPr>
          </w:pPr>
        </w:p>
      </w:tc>
      <w:tc>
        <w:tcPr>
          <w:tcW w:w="3165" w:type="dxa"/>
        </w:tcPr>
        <w:p w14:paraId="7C7086E3" w14:textId="413C9D9D" w:rsidR="113A08F4" w:rsidRDefault="113A08F4" w:rsidP="002E7F77">
          <w:pPr>
            <w:pStyle w:val="af5"/>
            <w:jc w:val="center"/>
            <w:rPr>
              <w:rFonts w:eastAsia="Calibri"/>
              <w:szCs w:val="24"/>
            </w:rPr>
          </w:pPr>
        </w:p>
      </w:tc>
      <w:tc>
        <w:tcPr>
          <w:tcW w:w="3165" w:type="dxa"/>
        </w:tcPr>
        <w:p w14:paraId="7EBDCDE8" w14:textId="0BC24E7E" w:rsidR="113A08F4" w:rsidRDefault="113A08F4" w:rsidP="002E7F77">
          <w:pPr>
            <w:pStyle w:val="af5"/>
            <w:ind w:right="-115"/>
            <w:jc w:val="right"/>
            <w:rPr>
              <w:rFonts w:eastAsia="Calibri"/>
              <w:szCs w:val="24"/>
            </w:rPr>
          </w:pPr>
        </w:p>
      </w:tc>
    </w:tr>
  </w:tbl>
  <w:p w14:paraId="01FBE402" w14:textId="28024C47" w:rsidR="00D951A4" w:rsidRDefault="00D951A4">
    <w:pPr>
      <w:pStyle w:val="af7"/>
      <w:rPr>
        <w:rFonts w:eastAsia="Calibr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40"/>
      <w:gridCol w:w="5140"/>
      <w:gridCol w:w="5140"/>
    </w:tblGrid>
    <w:tr w:rsidR="113A08F4" w14:paraId="567FDE6D" w14:textId="77777777" w:rsidTr="002E7F77">
      <w:tc>
        <w:tcPr>
          <w:tcW w:w="5140" w:type="dxa"/>
        </w:tcPr>
        <w:p w14:paraId="52D8F487" w14:textId="68C6D6D8" w:rsidR="113A08F4" w:rsidRDefault="113A08F4" w:rsidP="002E7F77">
          <w:pPr>
            <w:pStyle w:val="af5"/>
            <w:ind w:left="-115"/>
            <w:rPr>
              <w:rFonts w:eastAsia="Calibri"/>
              <w:szCs w:val="24"/>
            </w:rPr>
          </w:pPr>
        </w:p>
      </w:tc>
      <w:tc>
        <w:tcPr>
          <w:tcW w:w="5140" w:type="dxa"/>
        </w:tcPr>
        <w:p w14:paraId="68B78E4E" w14:textId="57042831" w:rsidR="113A08F4" w:rsidRDefault="113A08F4" w:rsidP="002E7F77">
          <w:pPr>
            <w:pStyle w:val="af5"/>
            <w:jc w:val="center"/>
            <w:rPr>
              <w:rFonts w:eastAsia="Calibri"/>
              <w:szCs w:val="24"/>
            </w:rPr>
          </w:pPr>
        </w:p>
      </w:tc>
      <w:tc>
        <w:tcPr>
          <w:tcW w:w="5140" w:type="dxa"/>
        </w:tcPr>
        <w:p w14:paraId="4FD354DF" w14:textId="2F9D992E" w:rsidR="113A08F4" w:rsidRDefault="113A08F4" w:rsidP="002E7F77">
          <w:pPr>
            <w:pStyle w:val="af5"/>
            <w:ind w:right="-115"/>
            <w:jc w:val="right"/>
            <w:rPr>
              <w:rFonts w:eastAsia="Calibri"/>
              <w:szCs w:val="24"/>
            </w:rPr>
          </w:pPr>
        </w:p>
      </w:tc>
    </w:tr>
  </w:tbl>
  <w:p w14:paraId="462390FB" w14:textId="5912A316" w:rsidR="00D951A4" w:rsidRDefault="00D951A4">
    <w:pPr>
      <w:pStyle w:val="af7"/>
      <w:rPr>
        <w:rFonts w:eastAsia="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113A08F4" w14:paraId="224EF187" w14:textId="77777777" w:rsidTr="00090A6A">
      <w:tc>
        <w:tcPr>
          <w:tcW w:w="3165" w:type="dxa"/>
        </w:tcPr>
        <w:p w14:paraId="13086DED" w14:textId="415726E0" w:rsidR="113A08F4" w:rsidRDefault="113A08F4" w:rsidP="002E7F77">
          <w:pPr>
            <w:pStyle w:val="af5"/>
            <w:ind w:left="-115"/>
            <w:rPr>
              <w:rFonts w:eastAsia="Calibri"/>
              <w:szCs w:val="24"/>
            </w:rPr>
          </w:pPr>
        </w:p>
      </w:tc>
      <w:tc>
        <w:tcPr>
          <w:tcW w:w="3165" w:type="dxa"/>
        </w:tcPr>
        <w:p w14:paraId="516190A9" w14:textId="620C9AFC" w:rsidR="113A08F4" w:rsidRDefault="113A08F4" w:rsidP="002E7F77">
          <w:pPr>
            <w:pStyle w:val="af5"/>
            <w:jc w:val="center"/>
            <w:rPr>
              <w:rFonts w:eastAsia="Calibri"/>
              <w:szCs w:val="24"/>
            </w:rPr>
          </w:pPr>
        </w:p>
      </w:tc>
      <w:tc>
        <w:tcPr>
          <w:tcW w:w="3165" w:type="dxa"/>
          <w:tcBorders>
            <w:top w:val="single" w:sz="4" w:space="0" w:color="auto"/>
          </w:tcBorders>
        </w:tcPr>
        <w:p w14:paraId="0724BF90" w14:textId="10E9C86B" w:rsidR="113A08F4" w:rsidRDefault="113A08F4" w:rsidP="002E7F77">
          <w:pPr>
            <w:pStyle w:val="af5"/>
            <w:ind w:right="-115"/>
            <w:jc w:val="right"/>
            <w:rPr>
              <w:rFonts w:eastAsia="Calibri"/>
              <w:szCs w:val="24"/>
            </w:rPr>
          </w:pPr>
        </w:p>
      </w:tc>
    </w:tr>
  </w:tbl>
  <w:p w14:paraId="0193BDE0" w14:textId="55336D54" w:rsidR="00D951A4" w:rsidRDefault="00D951A4">
    <w:pPr>
      <w:pStyle w:val="af7"/>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99D3" w14:textId="77777777" w:rsidR="00EC4A3A" w:rsidRDefault="00EC4A3A">
      <w:pPr>
        <w:spacing w:after="0" w:line="240" w:lineRule="auto"/>
      </w:pPr>
      <w:r>
        <w:separator/>
      </w:r>
    </w:p>
  </w:footnote>
  <w:footnote w:type="continuationSeparator" w:id="0">
    <w:p w14:paraId="651E72B5" w14:textId="77777777" w:rsidR="00EC4A3A" w:rsidRDefault="00EC4A3A">
      <w:pPr>
        <w:spacing w:after="0" w:line="240" w:lineRule="auto"/>
      </w:pPr>
      <w:r>
        <w:continuationSeparator/>
      </w:r>
    </w:p>
  </w:footnote>
  <w:footnote w:type="continuationNotice" w:id="1">
    <w:p w14:paraId="58344769" w14:textId="77777777" w:rsidR="00EC4A3A" w:rsidRDefault="00EC4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113A08F4" w14:paraId="7A931C10" w14:textId="77777777" w:rsidTr="002E7F77">
      <w:tc>
        <w:tcPr>
          <w:tcW w:w="3165" w:type="dxa"/>
        </w:tcPr>
        <w:p w14:paraId="32412FF6" w14:textId="26B22CDD" w:rsidR="113A08F4" w:rsidRDefault="113A08F4" w:rsidP="002E7F77">
          <w:pPr>
            <w:pStyle w:val="af5"/>
            <w:ind w:left="-115"/>
            <w:rPr>
              <w:rFonts w:eastAsia="Calibri"/>
              <w:szCs w:val="24"/>
            </w:rPr>
          </w:pPr>
        </w:p>
      </w:tc>
      <w:tc>
        <w:tcPr>
          <w:tcW w:w="3165" w:type="dxa"/>
        </w:tcPr>
        <w:p w14:paraId="2B7D5842" w14:textId="132A2652" w:rsidR="113A08F4" w:rsidRDefault="113A08F4" w:rsidP="002E7F77">
          <w:pPr>
            <w:pStyle w:val="af5"/>
            <w:jc w:val="center"/>
            <w:rPr>
              <w:rFonts w:eastAsia="Calibri"/>
              <w:szCs w:val="24"/>
            </w:rPr>
          </w:pPr>
        </w:p>
      </w:tc>
      <w:tc>
        <w:tcPr>
          <w:tcW w:w="3165" w:type="dxa"/>
        </w:tcPr>
        <w:p w14:paraId="5390BF95" w14:textId="2B2824E5" w:rsidR="113A08F4" w:rsidRDefault="113A08F4" w:rsidP="002E7F77">
          <w:pPr>
            <w:pStyle w:val="af5"/>
            <w:ind w:right="-115"/>
            <w:jc w:val="right"/>
            <w:rPr>
              <w:rFonts w:eastAsia="Calibri"/>
              <w:szCs w:val="24"/>
            </w:rPr>
          </w:pPr>
        </w:p>
      </w:tc>
    </w:tr>
  </w:tbl>
  <w:p w14:paraId="58B9B6F5" w14:textId="02222AA7" w:rsidR="00D951A4" w:rsidRDefault="00D951A4">
    <w:pPr>
      <w:pStyle w:val="af5"/>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40"/>
      <w:gridCol w:w="5140"/>
      <w:gridCol w:w="5140"/>
    </w:tblGrid>
    <w:tr w:rsidR="113A08F4" w14:paraId="7BBBDCBF" w14:textId="77777777" w:rsidTr="002E7F77">
      <w:tc>
        <w:tcPr>
          <w:tcW w:w="5140" w:type="dxa"/>
        </w:tcPr>
        <w:p w14:paraId="549E5C46" w14:textId="6E2A9A82" w:rsidR="113A08F4" w:rsidRDefault="113A08F4" w:rsidP="002E7F77">
          <w:pPr>
            <w:pStyle w:val="af5"/>
            <w:ind w:left="-115"/>
            <w:rPr>
              <w:rFonts w:eastAsia="Calibri"/>
              <w:szCs w:val="24"/>
            </w:rPr>
          </w:pPr>
        </w:p>
      </w:tc>
      <w:tc>
        <w:tcPr>
          <w:tcW w:w="5140" w:type="dxa"/>
        </w:tcPr>
        <w:p w14:paraId="5FAA1122" w14:textId="39F73F8E" w:rsidR="113A08F4" w:rsidRDefault="113A08F4" w:rsidP="002E7F77">
          <w:pPr>
            <w:pStyle w:val="af5"/>
            <w:jc w:val="center"/>
            <w:rPr>
              <w:rFonts w:eastAsia="Calibri"/>
              <w:szCs w:val="24"/>
            </w:rPr>
          </w:pPr>
        </w:p>
      </w:tc>
      <w:tc>
        <w:tcPr>
          <w:tcW w:w="5140" w:type="dxa"/>
        </w:tcPr>
        <w:p w14:paraId="0A7D8ED8" w14:textId="52FDAC01" w:rsidR="113A08F4" w:rsidRDefault="113A08F4" w:rsidP="002E7F77">
          <w:pPr>
            <w:pStyle w:val="af5"/>
            <w:ind w:right="-115"/>
            <w:jc w:val="right"/>
            <w:rPr>
              <w:rFonts w:eastAsia="Calibri"/>
              <w:szCs w:val="24"/>
            </w:rPr>
          </w:pPr>
        </w:p>
      </w:tc>
    </w:tr>
  </w:tbl>
  <w:p w14:paraId="7BA2BF17" w14:textId="27AF47FE" w:rsidR="00D951A4" w:rsidRDefault="00D951A4">
    <w:pPr>
      <w:pStyle w:val="af5"/>
      <w:rPr>
        <w:rFonts w:eastAsia="Calibr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113A08F4" w14:paraId="7CC1CD76" w14:textId="77777777" w:rsidTr="002E7F77">
      <w:tc>
        <w:tcPr>
          <w:tcW w:w="3165" w:type="dxa"/>
        </w:tcPr>
        <w:p w14:paraId="4C62565D" w14:textId="3B9DF417" w:rsidR="113A08F4" w:rsidRDefault="113A08F4" w:rsidP="002E7F77">
          <w:pPr>
            <w:pStyle w:val="af5"/>
            <w:ind w:left="-115"/>
            <w:rPr>
              <w:rFonts w:eastAsia="Calibri"/>
              <w:szCs w:val="24"/>
            </w:rPr>
          </w:pPr>
        </w:p>
      </w:tc>
      <w:tc>
        <w:tcPr>
          <w:tcW w:w="3165" w:type="dxa"/>
        </w:tcPr>
        <w:p w14:paraId="5FF396B3" w14:textId="5D1CF780" w:rsidR="113A08F4" w:rsidRDefault="113A08F4" w:rsidP="002E7F77">
          <w:pPr>
            <w:pStyle w:val="af5"/>
            <w:jc w:val="center"/>
            <w:rPr>
              <w:rFonts w:eastAsia="Calibri"/>
              <w:szCs w:val="24"/>
            </w:rPr>
          </w:pPr>
        </w:p>
      </w:tc>
      <w:tc>
        <w:tcPr>
          <w:tcW w:w="3165" w:type="dxa"/>
        </w:tcPr>
        <w:p w14:paraId="3242A1A2" w14:textId="1BFD8530" w:rsidR="113A08F4" w:rsidRDefault="113A08F4" w:rsidP="002E7F77">
          <w:pPr>
            <w:pStyle w:val="af5"/>
            <w:ind w:right="-115"/>
            <w:jc w:val="right"/>
            <w:rPr>
              <w:rFonts w:eastAsia="Calibri"/>
              <w:szCs w:val="24"/>
            </w:rPr>
          </w:pPr>
        </w:p>
      </w:tc>
    </w:tr>
  </w:tbl>
  <w:p w14:paraId="0ECB695D" w14:textId="260E1327" w:rsidR="00D951A4" w:rsidRDefault="00D951A4">
    <w:pPr>
      <w:pStyle w:val="af5"/>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B80"/>
    <w:multiLevelType w:val="hybridMultilevel"/>
    <w:tmpl w:val="FFFFFFFF"/>
    <w:lvl w:ilvl="0" w:tplc="1F823FA2">
      <w:start w:val="1"/>
      <w:numFmt w:val="bullet"/>
      <w:lvlText w:val="-"/>
      <w:lvlJc w:val="left"/>
      <w:pPr>
        <w:ind w:left="720" w:hanging="360"/>
      </w:pPr>
      <w:rPr>
        <w:rFonts w:ascii="Times New Roman" w:hAnsi="Times New Roman" w:hint="default"/>
      </w:rPr>
    </w:lvl>
    <w:lvl w:ilvl="1" w:tplc="9BA22448">
      <w:start w:val="1"/>
      <w:numFmt w:val="bullet"/>
      <w:lvlText w:val="o"/>
      <w:lvlJc w:val="left"/>
      <w:pPr>
        <w:ind w:left="1440" w:hanging="360"/>
      </w:pPr>
      <w:rPr>
        <w:rFonts w:ascii="Courier New" w:hAnsi="Courier New" w:hint="default"/>
      </w:rPr>
    </w:lvl>
    <w:lvl w:ilvl="2" w:tplc="6A606D40">
      <w:start w:val="1"/>
      <w:numFmt w:val="bullet"/>
      <w:lvlText w:val=""/>
      <w:lvlJc w:val="left"/>
      <w:pPr>
        <w:ind w:left="2160" w:hanging="360"/>
      </w:pPr>
      <w:rPr>
        <w:rFonts w:ascii="Wingdings" w:hAnsi="Wingdings" w:hint="default"/>
      </w:rPr>
    </w:lvl>
    <w:lvl w:ilvl="3" w:tplc="C5863CD6">
      <w:start w:val="1"/>
      <w:numFmt w:val="bullet"/>
      <w:lvlText w:val=""/>
      <w:lvlJc w:val="left"/>
      <w:pPr>
        <w:ind w:left="2880" w:hanging="360"/>
      </w:pPr>
      <w:rPr>
        <w:rFonts w:ascii="Symbol" w:hAnsi="Symbol" w:hint="default"/>
      </w:rPr>
    </w:lvl>
    <w:lvl w:ilvl="4" w:tplc="722C5AB0">
      <w:start w:val="1"/>
      <w:numFmt w:val="bullet"/>
      <w:lvlText w:val="o"/>
      <w:lvlJc w:val="left"/>
      <w:pPr>
        <w:ind w:left="3600" w:hanging="360"/>
      </w:pPr>
      <w:rPr>
        <w:rFonts w:ascii="Courier New" w:hAnsi="Courier New" w:hint="default"/>
      </w:rPr>
    </w:lvl>
    <w:lvl w:ilvl="5" w:tplc="84CCE762">
      <w:start w:val="1"/>
      <w:numFmt w:val="bullet"/>
      <w:lvlText w:val=""/>
      <w:lvlJc w:val="left"/>
      <w:pPr>
        <w:ind w:left="4320" w:hanging="360"/>
      </w:pPr>
      <w:rPr>
        <w:rFonts w:ascii="Wingdings" w:hAnsi="Wingdings" w:hint="default"/>
      </w:rPr>
    </w:lvl>
    <w:lvl w:ilvl="6" w:tplc="19AAF486">
      <w:start w:val="1"/>
      <w:numFmt w:val="bullet"/>
      <w:lvlText w:val=""/>
      <w:lvlJc w:val="left"/>
      <w:pPr>
        <w:ind w:left="5040" w:hanging="360"/>
      </w:pPr>
      <w:rPr>
        <w:rFonts w:ascii="Symbol" w:hAnsi="Symbol" w:hint="default"/>
      </w:rPr>
    </w:lvl>
    <w:lvl w:ilvl="7" w:tplc="69369DC6">
      <w:start w:val="1"/>
      <w:numFmt w:val="bullet"/>
      <w:lvlText w:val="o"/>
      <w:lvlJc w:val="left"/>
      <w:pPr>
        <w:ind w:left="5760" w:hanging="360"/>
      </w:pPr>
      <w:rPr>
        <w:rFonts w:ascii="Courier New" w:hAnsi="Courier New" w:hint="default"/>
      </w:rPr>
    </w:lvl>
    <w:lvl w:ilvl="8" w:tplc="46E088D4">
      <w:start w:val="1"/>
      <w:numFmt w:val="bullet"/>
      <w:lvlText w:val=""/>
      <w:lvlJc w:val="left"/>
      <w:pPr>
        <w:ind w:left="6480" w:hanging="360"/>
      </w:pPr>
      <w:rPr>
        <w:rFonts w:ascii="Wingdings" w:hAnsi="Wingdings" w:hint="default"/>
      </w:rPr>
    </w:lvl>
  </w:abstractNum>
  <w:abstractNum w:abstractNumId="1" w15:restartNumberingAfterBreak="0">
    <w:nsid w:val="1C81367E"/>
    <w:multiLevelType w:val="hybridMultilevel"/>
    <w:tmpl w:val="B7C4637C"/>
    <w:lvl w:ilvl="0" w:tplc="C2F25E7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575521"/>
    <w:multiLevelType w:val="multilevel"/>
    <w:tmpl w:val="1A78D70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A7A47"/>
    <w:multiLevelType w:val="multilevel"/>
    <w:tmpl w:val="E5BC0410"/>
    <w:lvl w:ilvl="0">
      <w:start w:val="1"/>
      <w:numFmt w:val="decimal"/>
      <w:lvlText w:val="9.1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F363E7"/>
    <w:multiLevelType w:val="hybridMultilevel"/>
    <w:tmpl w:val="10747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8C5107"/>
    <w:multiLevelType w:val="multilevel"/>
    <w:tmpl w:val="7E38B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762570C"/>
    <w:multiLevelType w:val="multilevel"/>
    <w:tmpl w:val="6876F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E67DA9"/>
    <w:multiLevelType w:val="hybridMultilevel"/>
    <w:tmpl w:val="0330A904"/>
    <w:lvl w:ilvl="0" w:tplc="97C614D2">
      <w:start w:val="1"/>
      <w:numFmt w:val="bullet"/>
      <w:lvlText w:val="-"/>
      <w:lvlJc w:val="left"/>
      <w:pPr>
        <w:ind w:left="720" w:hanging="360"/>
      </w:pPr>
      <w:rPr>
        <w:rFonts w:ascii="Symbol" w:hAnsi="Symbol" w:hint="default"/>
      </w:rPr>
    </w:lvl>
    <w:lvl w:ilvl="1" w:tplc="FF36858C">
      <w:start w:val="1"/>
      <w:numFmt w:val="bullet"/>
      <w:lvlText w:val="o"/>
      <w:lvlJc w:val="left"/>
      <w:pPr>
        <w:ind w:left="1440" w:hanging="360"/>
      </w:pPr>
      <w:rPr>
        <w:rFonts w:ascii="Courier New" w:hAnsi="Courier New" w:hint="default"/>
      </w:rPr>
    </w:lvl>
    <w:lvl w:ilvl="2" w:tplc="B4526206">
      <w:start w:val="1"/>
      <w:numFmt w:val="bullet"/>
      <w:lvlText w:val=""/>
      <w:lvlJc w:val="left"/>
      <w:pPr>
        <w:ind w:left="2160" w:hanging="360"/>
      </w:pPr>
      <w:rPr>
        <w:rFonts w:ascii="Wingdings" w:hAnsi="Wingdings" w:hint="default"/>
      </w:rPr>
    </w:lvl>
    <w:lvl w:ilvl="3" w:tplc="DD5E14EA">
      <w:start w:val="1"/>
      <w:numFmt w:val="bullet"/>
      <w:lvlText w:val=""/>
      <w:lvlJc w:val="left"/>
      <w:pPr>
        <w:ind w:left="2880" w:hanging="360"/>
      </w:pPr>
      <w:rPr>
        <w:rFonts w:ascii="Symbol" w:hAnsi="Symbol" w:hint="default"/>
      </w:rPr>
    </w:lvl>
    <w:lvl w:ilvl="4" w:tplc="CB449D1A">
      <w:start w:val="1"/>
      <w:numFmt w:val="bullet"/>
      <w:lvlText w:val="o"/>
      <w:lvlJc w:val="left"/>
      <w:pPr>
        <w:ind w:left="3600" w:hanging="360"/>
      </w:pPr>
      <w:rPr>
        <w:rFonts w:ascii="Courier New" w:hAnsi="Courier New" w:hint="default"/>
      </w:rPr>
    </w:lvl>
    <w:lvl w:ilvl="5" w:tplc="75883C60">
      <w:start w:val="1"/>
      <w:numFmt w:val="bullet"/>
      <w:lvlText w:val=""/>
      <w:lvlJc w:val="left"/>
      <w:pPr>
        <w:ind w:left="4320" w:hanging="360"/>
      </w:pPr>
      <w:rPr>
        <w:rFonts w:ascii="Wingdings" w:hAnsi="Wingdings" w:hint="default"/>
      </w:rPr>
    </w:lvl>
    <w:lvl w:ilvl="6" w:tplc="A9221FA0">
      <w:start w:val="1"/>
      <w:numFmt w:val="bullet"/>
      <w:lvlText w:val=""/>
      <w:lvlJc w:val="left"/>
      <w:pPr>
        <w:ind w:left="5040" w:hanging="360"/>
      </w:pPr>
      <w:rPr>
        <w:rFonts w:ascii="Symbol" w:hAnsi="Symbol" w:hint="default"/>
      </w:rPr>
    </w:lvl>
    <w:lvl w:ilvl="7" w:tplc="C7524E72">
      <w:start w:val="1"/>
      <w:numFmt w:val="bullet"/>
      <w:lvlText w:val="o"/>
      <w:lvlJc w:val="left"/>
      <w:pPr>
        <w:ind w:left="5760" w:hanging="360"/>
      </w:pPr>
      <w:rPr>
        <w:rFonts w:ascii="Courier New" w:hAnsi="Courier New" w:hint="default"/>
      </w:rPr>
    </w:lvl>
    <w:lvl w:ilvl="8" w:tplc="0478B716">
      <w:start w:val="1"/>
      <w:numFmt w:val="bullet"/>
      <w:lvlText w:val=""/>
      <w:lvlJc w:val="left"/>
      <w:pPr>
        <w:ind w:left="6480" w:hanging="360"/>
      </w:pPr>
      <w:rPr>
        <w:rFonts w:ascii="Wingdings" w:hAnsi="Wingdings" w:hint="default"/>
      </w:rPr>
    </w:lvl>
  </w:abstractNum>
  <w:abstractNum w:abstractNumId="8" w15:restartNumberingAfterBreak="0">
    <w:nsid w:val="40611032"/>
    <w:multiLevelType w:val="multilevel"/>
    <w:tmpl w:val="7062D6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EC0AD2"/>
    <w:multiLevelType w:val="hybridMultilevel"/>
    <w:tmpl w:val="B69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665813"/>
    <w:multiLevelType w:val="hybridMultilevel"/>
    <w:tmpl w:val="32E287D8"/>
    <w:lvl w:ilvl="0" w:tplc="FEC0AA8E">
      <w:start w:val="1"/>
      <w:numFmt w:val="bullet"/>
      <w:lvlText w:val="-"/>
      <w:lvlJc w:val="left"/>
      <w:pPr>
        <w:ind w:left="720" w:hanging="360"/>
      </w:pPr>
      <w:rPr>
        <w:rFonts w:ascii="Times New Roman" w:hAnsi="Times New Roman" w:hint="default"/>
      </w:rPr>
    </w:lvl>
    <w:lvl w:ilvl="1" w:tplc="75E406B2">
      <w:start w:val="1"/>
      <w:numFmt w:val="bullet"/>
      <w:lvlText w:val="o"/>
      <w:lvlJc w:val="left"/>
      <w:pPr>
        <w:ind w:left="1440" w:hanging="360"/>
      </w:pPr>
      <w:rPr>
        <w:rFonts w:ascii="Courier New" w:hAnsi="Courier New" w:hint="default"/>
      </w:rPr>
    </w:lvl>
    <w:lvl w:ilvl="2" w:tplc="507409C2">
      <w:start w:val="1"/>
      <w:numFmt w:val="bullet"/>
      <w:lvlText w:val=""/>
      <w:lvlJc w:val="left"/>
      <w:pPr>
        <w:ind w:left="2160" w:hanging="360"/>
      </w:pPr>
      <w:rPr>
        <w:rFonts w:ascii="Wingdings" w:hAnsi="Wingdings" w:hint="default"/>
      </w:rPr>
    </w:lvl>
    <w:lvl w:ilvl="3" w:tplc="CF30183A">
      <w:start w:val="1"/>
      <w:numFmt w:val="bullet"/>
      <w:lvlText w:val=""/>
      <w:lvlJc w:val="left"/>
      <w:pPr>
        <w:ind w:left="2880" w:hanging="360"/>
      </w:pPr>
      <w:rPr>
        <w:rFonts w:ascii="Symbol" w:hAnsi="Symbol" w:hint="default"/>
      </w:rPr>
    </w:lvl>
    <w:lvl w:ilvl="4" w:tplc="BC129674">
      <w:start w:val="1"/>
      <w:numFmt w:val="bullet"/>
      <w:lvlText w:val="o"/>
      <w:lvlJc w:val="left"/>
      <w:pPr>
        <w:ind w:left="3600" w:hanging="360"/>
      </w:pPr>
      <w:rPr>
        <w:rFonts w:ascii="Courier New" w:hAnsi="Courier New" w:hint="default"/>
      </w:rPr>
    </w:lvl>
    <w:lvl w:ilvl="5" w:tplc="72BE61AA">
      <w:start w:val="1"/>
      <w:numFmt w:val="bullet"/>
      <w:lvlText w:val=""/>
      <w:lvlJc w:val="left"/>
      <w:pPr>
        <w:ind w:left="4320" w:hanging="360"/>
      </w:pPr>
      <w:rPr>
        <w:rFonts w:ascii="Wingdings" w:hAnsi="Wingdings" w:hint="default"/>
      </w:rPr>
    </w:lvl>
    <w:lvl w:ilvl="6" w:tplc="48A655EA">
      <w:start w:val="1"/>
      <w:numFmt w:val="bullet"/>
      <w:lvlText w:val=""/>
      <w:lvlJc w:val="left"/>
      <w:pPr>
        <w:ind w:left="5040" w:hanging="360"/>
      </w:pPr>
      <w:rPr>
        <w:rFonts w:ascii="Symbol" w:hAnsi="Symbol" w:hint="default"/>
      </w:rPr>
    </w:lvl>
    <w:lvl w:ilvl="7" w:tplc="7DA6A91C">
      <w:start w:val="1"/>
      <w:numFmt w:val="bullet"/>
      <w:lvlText w:val="o"/>
      <w:lvlJc w:val="left"/>
      <w:pPr>
        <w:ind w:left="5760" w:hanging="360"/>
      </w:pPr>
      <w:rPr>
        <w:rFonts w:ascii="Courier New" w:hAnsi="Courier New" w:hint="default"/>
      </w:rPr>
    </w:lvl>
    <w:lvl w:ilvl="8" w:tplc="2D52E952">
      <w:start w:val="1"/>
      <w:numFmt w:val="bullet"/>
      <w:lvlText w:val=""/>
      <w:lvlJc w:val="left"/>
      <w:pPr>
        <w:ind w:left="6480" w:hanging="360"/>
      </w:pPr>
      <w:rPr>
        <w:rFonts w:ascii="Wingdings" w:hAnsi="Wingdings" w:hint="default"/>
      </w:rPr>
    </w:lvl>
  </w:abstractNum>
  <w:abstractNum w:abstractNumId="11" w15:restartNumberingAfterBreak="0">
    <w:nsid w:val="455B05AA"/>
    <w:multiLevelType w:val="hybridMultilevel"/>
    <w:tmpl w:val="1AE4FF56"/>
    <w:lvl w:ilvl="0" w:tplc="345AEBA0">
      <w:start w:val="1"/>
      <w:numFmt w:val="bullet"/>
      <w:lvlText w:val="-"/>
      <w:lvlJc w:val="left"/>
      <w:pPr>
        <w:ind w:left="720" w:hanging="360"/>
      </w:pPr>
      <w:rPr>
        <w:rFonts w:ascii="Times New Roman" w:hAnsi="Times New Roman" w:hint="default"/>
      </w:rPr>
    </w:lvl>
    <w:lvl w:ilvl="1" w:tplc="E0F6E02C">
      <w:start w:val="1"/>
      <w:numFmt w:val="bullet"/>
      <w:lvlText w:val="o"/>
      <w:lvlJc w:val="left"/>
      <w:pPr>
        <w:ind w:left="1440" w:hanging="360"/>
      </w:pPr>
      <w:rPr>
        <w:rFonts w:ascii="Courier New" w:hAnsi="Courier New" w:hint="default"/>
      </w:rPr>
    </w:lvl>
    <w:lvl w:ilvl="2" w:tplc="7570A6DA">
      <w:start w:val="1"/>
      <w:numFmt w:val="bullet"/>
      <w:lvlText w:val=""/>
      <w:lvlJc w:val="left"/>
      <w:pPr>
        <w:ind w:left="2160" w:hanging="360"/>
      </w:pPr>
      <w:rPr>
        <w:rFonts w:ascii="Wingdings" w:hAnsi="Wingdings" w:hint="default"/>
      </w:rPr>
    </w:lvl>
    <w:lvl w:ilvl="3" w:tplc="66765E02">
      <w:start w:val="1"/>
      <w:numFmt w:val="bullet"/>
      <w:lvlText w:val=""/>
      <w:lvlJc w:val="left"/>
      <w:pPr>
        <w:ind w:left="2880" w:hanging="360"/>
      </w:pPr>
      <w:rPr>
        <w:rFonts w:ascii="Symbol" w:hAnsi="Symbol" w:hint="default"/>
      </w:rPr>
    </w:lvl>
    <w:lvl w:ilvl="4" w:tplc="D5165694">
      <w:start w:val="1"/>
      <w:numFmt w:val="bullet"/>
      <w:lvlText w:val="o"/>
      <w:lvlJc w:val="left"/>
      <w:pPr>
        <w:ind w:left="3600" w:hanging="360"/>
      </w:pPr>
      <w:rPr>
        <w:rFonts w:ascii="Courier New" w:hAnsi="Courier New" w:hint="default"/>
      </w:rPr>
    </w:lvl>
    <w:lvl w:ilvl="5" w:tplc="D1ECE9DA">
      <w:start w:val="1"/>
      <w:numFmt w:val="bullet"/>
      <w:lvlText w:val=""/>
      <w:lvlJc w:val="left"/>
      <w:pPr>
        <w:ind w:left="4320" w:hanging="360"/>
      </w:pPr>
      <w:rPr>
        <w:rFonts w:ascii="Wingdings" w:hAnsi="Wingdings" w:hint="default"/>
      </w:rPr>
    </w:lvl>
    <w:lvl w:ilvl="6" w:tplc="0EB6DC40">
      <w:start w:val="1"/>
      <w:numFmt w:val="bullet"/>
      <w:lvlText w:val=""/>
      <w:lvlJc w:val="left"/>
      <w:pPr>
        <w:ind w:left="5040" w:hanging="360"/>
      </w:pPr>
      <w:rPr>
        <w:rFonts w:ascii="Symbol" w:hAnsi="Symbol" w:hint="default"/>
      </w:rPr>
    </w:lvl>
    <w:lvl w:ilvl="7" w:tplc="16CE5E08">
      <w:start w:val="1"/>
      <w:numFmt w:val="bullet"/>
      <w:lvlText w:val="o"/>
      <w:lvlJc w:val="left"/>
      <w:pPr>
        <w:ind w:left="5760" w:hanging="360"/>
      </w:pPr>
      <w:rPr>
        <w:rFonts w:ascii="Courier New" w:hAnsi="Courier New" w:hint="default"/>
      </w:rPr>
    </w:lvl>
    <w:lvl w:ilvl="8" w:tplc="EA882298">
      <w:start w:val="1"/>
      <w:numFmt w:val="bullet"/>
      <w:lvlText w:val=""/>
      <w:lvlJc w:val="left"/>
      <w:pPr>
        <w:ind w:left="6480" w:hanging="360"/>
      </w:pPr>
      <w:rPr>
        <w:rFonts w:ascii="Wingdings" w:hAnsi="Wingdings" w:hint="default"/>
      </w:rPr>
    </w:lvl>
  </w:abstractNum>
  <w:abstractNum w:abstractNumId="12" w15:restartNumberingAfterBreak="0">
    <w:nsid w:val="4D796CB3"/>
    <w:multiLevelType w:val="multilevel"/>
    <w:tmpl w:val="C57CACE4"/>
    <w:lvl w:ilvl="0">
      <w:start w:val="6"/>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4972BF"/>
    <w:multiLevelType w:val="hybridMultilevel"/>
    <w:tmpl w:val="FFFFFFFF"/>
    <w:lvl w:ilvl="0" w:tplc="D8304C10">
      <w:start w:val="1"/>
      <w:numFmt w:val="bullet"/>
      <w:lvlText w:val="-"/>
      <w:lvlJc w:val="left"/>
      <w:pPr>
        <w:ind w:left="720" w:hanging="360"/>
      </w:pPr>
      <w:rPr>
        <w:rFonts w:ascii="Symbol" w:hAnsi="Symbol" w:hint="default"/>
      </w:rPr>
    </w:lvl>
    <w:lvl w:ilvl="1" w:tplc="8F4AA74A">
      <w:start w:val="1"/>
      <w:numFmt w:val="bullet"/>
      <w:lvlText w:val="o"/>
      <w:lvlJc w:val="left"/>
      <w:pPr>
        <w:ind w:left="1440" w:hanging="360"/>
      </w:pPr>
      <w:rPr>
        <w:rFonts w:ascii="Courier New" w:hAnsi="Courier New" w:hint="default"/>
      </w:rPr>
    </w:lvl>
    <w:lvl w:ilvl="2" w:tplc="3214B35C">
      <w:start w:val="1"/>
      <w:numFmt w:val="bullet"/>
      <w:lvlText w:val=""/>
      <w:lvlJc w:val="left"/>
      <w:pPr>
        <w:ind w:left="2160" w:hanging="360"/>
      </w:pPr>
      <w:rPr>
        <w:rFonts w:ascii="Wingdings" w:hAnsi="Wingdings" w:hint="default"/>
      </w:rPr>
    </w:lvl>
    <w:lvl w:ilvl="3" w:tplc="511ADF92">
      <w:start w:val="1"/>
      <w:numFmt w:val="bullet"/>
      <w:lvlText w:val=""/>
      <w:lvlJc w:val="left"/>
      <w:pPr>
        <w:ind w:left="2880" w:hanging="360"/>
      </w:pPr>
      <w:rPr>
        <w:rFonts w:ascii="Symbol" w:hAnsi="Symbol" w:hint="default"/>
      </w:rPr>
    </w:lvl>
    <w:lvl w:ilvl="4" w:tplc="A4861950">
      <w:start w:val="1"/>
      <w:numFmt w:val="bullet"/>
      <w:lvlText w:val="o"/>
      <w:lvlJc w:val="left"/>
      <w:pPr>
        <w:ind w:left="3600" w:hanging="360"/>
      </w:pPr>
      <w:rPr>
        <w:rFonts w:ascii="Courier New" w:hAnsi="Courier New" w:hint="default"/>
      </w:rPr>
    </w:lvl>
    <w:lvl w:ilvl="5" w:tplc="9436846C">
      <w:start w:val="1"/>
      <w:numFmt w:val="bullet"/>
      <w:lvlText w:val=""/>
      <w:lvlJc w:val="left"/>
      <w:pPr>
        <w:ind w:left="4320" w:hanging="360"/>
      </w:pPr>
      <w:rPr>
        <w:rFonts w:ascii="Wingdings" w:hAnsi="Wingdings" w:hint="default"/>
      </w:rPr>
    </w:lvl>
    <w:lvl w:ilvl="6" w:tplc="84FE8C44">
      <w:start w:val="1"/>
      <w:numFmt w:val="bullet"/>
      <w:lvlText w:val=""/>
      <w:lvlJc w:val="left"/>
      <w:pPr>
        <w:ind w:left="5040" w:hanging="360"/>
      </w:pPr>
      <w:rPr>
        <w:rFonts w:ascii="Symbol" w:hAnsi="Symbol" w:hint="default"/>
      </w:rPr>
    </w:lvl>
    <w:lvl w:ilvl="7" w:tplc="921CCE04">
      <w:start w:val="1"/>
      <w:numFmt w:val="bullet"/>
      <w:lvlText w:val="o"/>
      <w:lvlJc w:val="left"/>
      <w:pPr>
        <w:ind w:left="5760" w:hanging="360"/>
      </w:pPr>
      <w:rPr>
        <w:rFonts w:ascii="Courier New" w:hAnsi="Courier New" w:hint="default"/>
      </w:rPr>
    </w:lvl>
    <w:lvl w:ilvl="8" w:tplc="E66A2FFC">
      <w:start w:val="1"/>
      <w:numFmt w:val="bullet"/>
      <w:lvlText w:val=""/>
      <w:lvlJc w:val="left"/>
      <w:pPr>
        <w:ind w:left="6480" w:hanging="360"/>
      </w:pPr>
      <w:rPr>
        <w:rFonts w:ascii="Wingdings" w:hAnsi="Wingdings" w:hint="default"/>
      </w:rPr>
    </w:lvl>
  </w:abstractNum>
  <w:abstractNum w:abstractNumId="14" w15:restartNumberingAfterBreak="0">
    <w:nsid w:val="5D2E0608"/>
    <w:multiLevelType w:val="multilevel"/>
    <w:tmpl w:val="3DE4CBBE"/>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25216E"/>
    <w:multiLevelType w:val="multilevel"/>
    <w:tmpl w:val="7418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5C54CF"/>
    <w:multiLevelType w:val="multilevel"/>
    <w:tmpl w:val="0E4E071C"/>
    <w:lvl w:ilvl="0">
      <w:start w:val="1"/>
      <w:numFmt w:val="decimal"/>
      <w:lvlText w:val="%1."/>
      <w:lvlJc w:val="left"/>
      <w:pPr>
        <w:ind w:left="644" w:hanging="360"/>
      </w:pPr>
      <w:rPr>
        <w:rFonts w:hint="default"/>
        <w:b/>
      </w:rPr>
    </w:lvl>
    <w:lvl w:ilvl="1">
      <w:start w:val="3"/>
      <w:numFmt w:val="decimal"/>
      <w:isLgl/>
      <w:lvlText w:val="%1.%2"/>
      <w:lvlJc w:val="left"/>
      <w:pPr>
        <w:ind w:left="1211" w:hanging="36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17" w15:restartNumberingAfterBreak="0">
    <w:nsid w:val="6AB26E80"/>
    <w:multiLevelType w:val="multilevel"/>
    <w:tmpl w:val="DBA4D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5E452C"/>
    <w:multiLevelType w:val="hybridMultilevel"/>
    <w:tmpl w:val="FFFFFFFF"/>
    <w:lvl w:ilvl="0" w:tplc="FAE85AB6">
      <w:start w:val="1"/>
      <w:numFmt w:val="bullet"/>
      <w:lvlText w:val="-"/>
      <w:lvlJc w:val="left"/>
      <w:pPr>
        <w:ind w:left="720" w:hanging="360"/>
      </w:pPr>
      <w:rPr>
        <w:rFonts w:ascii="Times New Roman" w:hAnsi="Times New Roman" w:hint="default"/>
      </w:rPr>
    </w:lvl>
    <w:lvl w:ilvl="1" w:tplc="7B62F9F4">
      <w:start w:val="1"/>
      <w:numFmt w:val="bullet"/>
      <w:lvlText w:val="o"/>
      <w:lvlJc w:val="left"/>
      <w:pPr>
        <w:ind w:left="1440" w:hanging="360"/>
      </w:pPr>
      <w:rPr>
        <w:rFonts w:ascii="Courier New" w:hAnsi="Courier New" w:hint="default"/>
      </w:rPr>
    </w:lvl>
    <w:lvl w:ilvl="2" w:tplc="96385610">
      <w:start w:val="1"/>
      <w:numFmt w:val="bullet"/>
      <w:lvlText w:val=""/>
      <w:lvlJc w:val="left"/>
      <w:pPr>
        <w:ind w:left="2160" w:hanging="360"/>
      </w:pPr>
      <w:rPr>
        <w:rFonts w:ascii="Wingdings" w:hAnsi="Wingdings" w:hint="default"/>
      </w:rPr>
    </w:lvl>
    <w:lvl w:ilvl="3" w:tplc="118EB8F6">
      <w:start w:val="1"/>
      <w:numFmt w:val="bullet"/>
      <w:lvlText w:val=""/>
      <w:lvlJc w:val="left"/>
      <w:pPr>
        <w:ind w:left="2880" w:hanging="360"/>
      </w:pPr>
      <w:rPr>
        <w:rFonts w:ascii="Symbol" w:hAnsi="Symbol" w:hint="default"/>
      </w:rPr>
    </w:lvl>
    <w:lvl w:ilvl="4" w:tplc="4202B818">
      <w:start w:val="1"/>
      <w:numFmt w:val="bullet"/>
      <w:lvlText w:val="o"/>
      <w:lvlJc w:val="left"/>
      <w:pPr>
        <w:ind w:left="3600" w:hanging="360"/>
      </w:pPr>
      <w:rPr>
        <w:rFonts w:ascii="Courier New" w:hAnsi="Courier New" w:hint="default"/>
      </w:rPr>
    </w:lvl>
    <w:lvl w:ilvl="5" w:tplc="1E120A76">
      <w:start w:val="1"/>
      <w:numFmt w:val="bullet"/>
      <w:lvlText w:val=""/>
      <w:lvlJc w:val="left"/>
      <w:pPr>
        <w:ind w:left="4320" w:hanging="360"/>
      </w:pPr>
      <w:rPr>
        <w:rFonts w:ascii="Wingdings" w:hAnsi="Wingdings" w:hint="default"/>
      </w:rPr>
    </w:lvl>
    <w:lvl w:ilvl="6" w:tplc="B122D28A">
      <w:start w:val="1"/>
      <w:numFmt w:val="bullet"/>
      <w:lvlText w:val=""/>
      <w:lvlJc w:val="left"/>
      <w:pPr>
        <w:ind w:left="5040" w:hanging="360"/>
      </w:pPr>
      <w:rPr>
        <w:rFonts w:ascii="Symbol" w:hAnsi="Symbol" w:hint="default"/>
      </w:rPr>
    </w:lvl>
    <w:lvl w:ilvl="7" w:tplc="B8761DA8">
      <w:start w:val="1"/>
      <w:numFmt w:val="bullet"/>
      <w:lvlText w:val="o"/>
      <w:lvlJc w:val="left"/>
      <w:pPr>
        <w:ind w:left="5760" w:hanging="360"/>
      </w:pPr>
      <w:rPr>
        <w:rFonts w:ascii="Courier New" w:hAnsi="Courier New" w:hint="default"/>
      </w:rPr>
    </w:lvl>
    <w:lvl w:ilvl="8" w:tplc="27CAE7E6">
      <w:start w:val="1"/>
      <w:numFmt w:val="bullet"/>
      <w:lvlText w:val=""/>
      <w:lvlJc w:val="left"/>
      <w:pPr>
        <w:ind w:left="6480" w:hanging="360"/>
      </w:pPr>
      <w:rPr>
        <w:rFonts w:ascii="Wingdings" w:hAnsi="Wingdings" w:hint="default"/>
      </w:rPr>
    </w:lvl>
  </w:abstractNum>
  <w:num w:numId="1" w16cid:durableId="1940135809">
    <w:abstractNumId w:val="8"/>
  </w:num>
  <w:num w:numId="2" w16cid:durableId="714084705">
    <w:abstractNumId w:val="15"/>
  </w:num>
  <w:num w:numId="3" w16cid:durableId="1000424275">
    <w:abstractNumId w:val="14"/>
  </w:num>
  <w:num w:numId="4" w16cid:durableId="1977906523">
    <w:abstractNumId w:val="2"/>
  </w:num>
  <w:num w:numId="5" w16cid:durableId="474614276">
    <w:abstractNumId w:val="12"/>
  </w:num>
  <w:num w:numId="6" w16cid:durableId="2064324250">
    <w:abstractNumId w:val="3"/>
  </w:num>
  <w:num w:numId="7" w16cid:durableId="1081412453">
    <w:abstractNumId w:val="4"/>
  </w:num>
  <w:num w:numId="8" w16cid:durableId="165945107">
    <w:abstractNumId w:val="5"/>
  </w:num>
  <w:num w:numId="9" w16cid:durableId="1425300674">
    <w:abstractNumId w:val="17"/>
  </w:num>
  <w:num w:numId="10" w16cid:durableId="1708215820">
    <w:abstractNumId w:val="6"/>
  </w:num>
  <w:num w:numId="11" w16cid:durableId="817652759">
    <w:abstractNumId w:val="9"/>
  </w:num>
  <w:num w:numId="12" w16cid:durableId="703480201">
    <w:abstractNumId w:val="11"/>
  </w:num>
  <w:num w:numId="13" w16cid:durableId="874657399">
    <w:abstractNumId w:val="10"/>
  </w:num>
  <w:num w:numId="14" w16cid:durableId="1905602644">
    <w:abstractNumId w:val="7"/>
  </w:num>
  <w:num w:numId="15" w16cid:durableId="1880819769">
    <w:abstractNumId w:val="18"/>
  </w:num>
  <w:num w:numId="16" w16cid:durableId="1377510972">
    <w:abstractNumId w:val="0"/>
  </w:num>
  <w:num w:numId="17" w16cid:durableId="1441955644">
    <w:abstractNumId w:val="13"/>
  </w:num>
  <w:num w:numId="18" w16cid:durableId="1771850137">
    <w:abstractNumId w:val="1"/>
  </w:num>
  <w:num w:numId="19" w16cid:durableId="671377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69"/>
    <w:rsid w:val="00006551"/>
    <w:rsid w:val="000114C0"/>
    <w:rsid w:val="000133D9"/>
    <w:rsid w:val="00013873"/>
    <w:rsid w:val="00016661"/>
    <w:rsid w:val="00020252"/>
    <w:rsid w:val="00025BD1"/>
    <w:rsid w:val="00032E9B"/>
    <w:rsid w:val="00033380"/>
    <w:rsid w:val="00033959"/>
    <w:rsid w:val="00040731"/>
    <w:rsid w:val="0004097C"/>
    <w:rsid w:val="00045946"/>
    <w:rsid w:val="00047309"/>
    <w:rsid w:val="0004751C"/>
    <w:rsid w:val="000528D1"/>
    <w:rsid w:val="00052D58"/>
    <w:rsid w:val="00056262"/>
    <w:rsid w:val="000569B4"/>
    <w:rsid w:val="000577DE"/>
    <w:rsid w:val="00057AAE"/>
    <w:rsid w:val="00062738"/>
    <w:rsid w:val="000634DF"/>
    <w:rsid w:val="0006362A"/>
    <w:rsid w:val="00064447"/>
    <w:rsid w:val="0007144B"/>
    <w:rsid w:val="00073615"/>
    <w:rsid w:val="00074291"/>
    <w:rsid w:val="00075DE7"/>
    <w:rsid w:val="0008204B"/>
    <w:rsid w:val="00082DB0"/>
    <w:rsid w:val="00083532"/>
    <w:rsid w:val="000874B1"/>
    <w:rsid w:val="000901B2"/>
    <w:rsid w:val="00090A6A"/>
    <w:rsid w:val="0009268A"/>
    <w:rsid w:val="000957AB"/>
    <w:rsid w:val="00096C4E"/>
    <w:rsid w:val="000A06EF"/>
    <w:rsid w:val="000A3F82"/>
    <w:rsid w:val="000B000B"/>
    <w:rsid w:val="000B64EA"/>
    <w:rsid w:val="000B7057"/>
    <w:rsid w:val="000C0D27"/>
    <w:rsid w:val="000C1B16"/>
    <w:rsid w:val="000C6920"/>
    <w:rsid w:val="000C72C7"/>
    <w:rsid w:val="000D2176"/>
    <w:rsid w:val="000D393B"/>
    <w:rsid w:val="000D3D96"/>
    <w:rsid w:val="000D57D1"/>
    <w:rsid w:val="000D77C1"/>
    <w:rsid w:val="000E279F"/>
    <w:rsid w:val="000E28A7"/>
    <w:rsid w:val="000E32D7"/>
    <w:rsid w:val="000F03D7"/>
    <w:rsid w:val="000F1128"/>
    <w:rsid w:val="000F4274"/>
    <w:rsid w:val="000F5E90"/>
    <w:rsid w:val="000F6341"/>
    <w:rsid w:val="000F6379"/>
    <w:rsid w:val="000F6B14"/>
    <w:rsid w:val="000F6B2D"/>
    <w:rsid w:val="001024C1"/>
    <w:rsid w:val="00102A40"/>
    <w:rsid w:val="00104586"/>
    <w:rsid w:val="00105AD0"/>
    <w:rsid w:val="001075A9"/>
    <w:rsid w:val="0011082D"/>
    <w:rsid w:val="00121E4D"/>
    <w:rsid w:val="0012729E"/>
    <w:rsid w:val="00134D71"/>
    <w:rsid w:val="00136347"/>
    <w:rsid w:val="00137846"/>
    <w:rsid w:val="00137C39"/>
    <w:rsid w:val="00137EDC"/>
    <w:rsid w:val="001424E7"/>
    <w:rsid w:val="00144B83"/>
    <w:rsid w:val="0015535A"/>
    <w:rsid w:val="00160C65"/>
    <w:rsid w:val="0016336B"/>
    <w:rsid w:val="00165271"/>
    <w:rsid w:val="00167130"/>
    <w:rsid w:val="00175545"/>
    <w:rsid w:val="0017580C"/>
    <w:rsid w:val="001769D1"/>
    <w:rsid w:val="00181EAB"/>
    <w:rsid w:val="00183BCA"/>
    <w:rsid w:val="001901D4"/>
    <w:rsid w:val="001930B7"/>
    <w:rsid w:val="00193AF6"/>
    <w:rsid w:val="001959FA"/>
    <w:rsid w:val="00196CEA"/>
    <w:rsid w:val="001A28BF"/>
    <w:rsid w:val="001B3A51"/>
    <w:rsid w:val="001B4D22"/>
    <w:rsid w:val="001B78B0"/>
    <w:rsid w:val="001C525D"/>
    <w:rsid w:val="001C6B42"/>
    <w:rsid w:val="001C7446"/>
    <w:rsid w:val="001C767B"/>
    <w:rsid w:val="001D00F0"/>
    <w:rsid w:val="001D1C0C"/>
    <w:rsid w:val="001D4657"/>
    <w:rsid w:val="001D6D54"/>
    <w:rsid w:val="001D71CE"/>
    <w:rsid w:val="001D7581"/>
    <w:rsid w:val="001D7D2F"/>
    <w:rsid w:val="001E13FC"/>
    <w:rsid w:val="001E43AC"/>
    <w:rsid w:val="001E7BF7"/>
    <w:rsid w:val="001F07B6"/>
    <w:rsid w:val="001F09AF"/>
    <w:rsid w:val="002105BD"/>
    <w:rsid w:val="0021081F"/>
    <w:rsid w:val="00214120"/>
    <w:rsid w:val="0022053D"/>
    <w:rsid w:val="00220FBF"/>
    <w:rsid w:val="00222EAD"/>
    <w:rsid w:val="002309EF"/>
    <w:rsid w:val="00233903"/>
    <w:rsid w:val="0024048A"/>
    <w:rsid w:val="002417ED"/>
    <w:rsid w:val="00245544"/>
    <w:rsid w:val="00246F1D"/>
    <w:rsid w:val="00251264"/>
    <w:rsid w:val="0025555B"/>
    <w:rsid w:val="0025611D"/>
    <w:rsid w:val="00257E9A"/>
    <w:rsid w:val="00260859"/>
    <w:rsid w:val="002615AD"/>
    <w:rsid w:val="00261835"/>
    <w:rsid w:val="002671DF"/>
    <w:rsid w:val="00273094"/>
    <w:rsid w:val="00277BED"/>
    <w:rsid w:val="00282952"/>
    <w:rsid w:val="00282E73"/>
    <w:rsid w:val="00282ECE"/>
    <w:rsid w:val="00285B73"/>
    <w:rsid w:val="00287910"/>
    <w:rsid w:val="00287C64"/>
    <w:rsid w:val="00290861"/>
    <w:rsid w:val="0029387F"/>
    <w:rsid w:val="00294CC5"/>
    <w:rsid w:val="002A0166"/>
    <w:rsid w:val="002A0EBB"/>
    <w:rsid w:val="002A2F5A"/>
    <w:rsid w:val="002A3E50"/>
    <w:rsid w:val="002A4777"/>
    <w:rsid w:val="002A52A3"/>
    <w:rsid w:val="002B16C5"/>
    <w:rsid w:val="002B2960"/>
    <w:rsid w:val="002B4FEF"/>
    <w:rsid w:val="002C441C"/>
    <w:rsid w:val="002C5561"/>
    <w:rsid w:val="002C5597"/>
    <w:rsid w:val="002C7A0D"/>
    <w:rsid w:val="002D0588"/>
    <w:rsid w:val="002D1A0B"/>
    <w:rsid w:val="002D330A"/>
    <w:rsid w:val="002D6763"/>
    <w:rsid w:val="002E123D"/>
    <w:rsid w:val="002E1D5A"/>
    <w:rsid w:val="002E5867"/>
    <w:rsid w:val="002E7F77"/>
    <w:rsid w:val="002F08D4"/>
    <w:rsid w:val="002F27CC"/>
    <w:rsid w:val="002F3DDD"/>
    <w:rsid w:val="002F6FD0"/>
    <w:rsid w:val="00302DF2"/>
    <w:rsid w:val="00304C4A"/>
    <w:rsid w:val="00305875"/>
    <w:rsid w:val="0031383B"/>
    <w:rsid w:val="00313DE3"/>
    <w:rsid w:val="00316245"/>
    <w:rsid w:val="00317703"/>
    <w:rsid w:val="003215DC"/>
    <w:rsid w:val="0032424D"/>
    <w:rsid w:val="00325320"/>
    <w:rsid w:val="00326A66"/>
    <w:rsid w:val="00330E42"/>
    <w:rsid w:val="0034211D"/>
    <w:rsid w:val="00343013"/>
    <w:rsid w:val="00343ED3"/>
    <w:rsid w:val="00346652"/>
    <w:rsid w:val="00347E8B"/>
    <w:rsid w:val="00354C54"/>
    <w:rsid w:val="00355D34"/>
    <w:rsid w:val="0036056D"/>
    <w:rsid w:val="00365753"/>
    <w:rsid w:val="00366371"/>
    <w:rsid w:val="00371654"/>
    <w:rsid w:val="00372AB2"/>
    <w:rsid w:val="00372C3F"/>
    <w:rsid w:val="00373A77"/>
    <w:rsid w:val="00373B16"/>
    <w:rsid w:val="00377A6F"/>
    <w:rsid w:val="00383B47"/>
    <w:rsid w:val="0038681C"/>
    <w:rsid w:val="00391F7B"/>
    <w:rsid w:val="00393E9E"/>
    <w:rsid w:val="00394B25"/>
    <w:rsid w:val="003960B9"/>
    <w:rsid w:val="00396D05"/>
    <w:rsid w:val="00396EE6"/>
    <w:rsid w:val="00397062"/>
    <w:rsid w:val="003A3548"/>
    <w:rsid w:val="003A3B27"/>
    <w:rsid w:val="003A4F3D"/>
    <w:rsid w:val="003A5993"/>
    <w:rsid w:val="003A67C7"/>
    <w:rsid w:val="003B012D"/>
    <w:rsid w:val="003B098C"/>
    <w:rsid w:val="003B46A5"/>
    <w:rsid w:val="003C1BF8"/>
    <w:rsid w:val="003C4128"/>
    <w:rsid w:val="003C7C4B"/>
    <w:rsid w:val="003D124F"/>
    <w:rsid w:val="003D7C7B"/>
    <w:rsid w:val="003E16C3"/>
    <w:rsid w:val="003E1DC7"/>
    <w:rsid w:val="003E51D7"/>
    <w:rsid w:val="003E548A"/>
    <w:rsid w:val="003E65CC"/>
    <w:rsid w:val="003E66D7"/>
    <w:rsid w:val="003F2182"/>
    <w:rsid w:val="003F44B5"/>
    <w:rsid w:val="003F4749"/>
    <w:rsid w:val="003F4E53"/>
    <w:rsid w:val="003F6DC4"/>
    <w:rsid w:val="003F72E8"/>
    <w:rsid w:val="003F734C"/>
    <w:rsid w:val="00401AB9"/>
    <w:rsid w:val="00406AD9"/>
    <w:rsid w:val="00407E2E"/>
    <w:rsid w:val="004114A7"/>
    <w:rsid w:val="00412590"/>
    <w:rsid w:val="00414725"/>
    <w:rsid w:val="0041697E"/>
    <w:rsid w:val="00416E1E"/>
    <w:rsid w:val="00423687"/>
    <w:rsid w:val="00425005"/>
    <w:rsid w:val="0042673B"/>
    <w:rsid w:val="00430E4B"/>
    <w:rsid w:val="004335DE"/>
    <w:rsid w:val="00435F24"/>
    <w:rsid w:val="00437CAA"/>
    <w:rsid w:val="004443D9"/>
    <w:rsid w:val="004447EA"/>
    <w:rsid w:val="00446338"/>
    <w:rsid w:val="004470D0"/>
    <w:rsid w:val="00450997"/>
    <w:rsid w:val="00451601"/>
    <w:rsid w:val="0045388E"/>
    <w:rsid w:val="00453CE7"/>
    <w:rsid w:val="00454044"/>
    <w:rsid w:val="00455CD6"/>
    <w:rsid w:val="00455D8E"/>
    <w:rsid w:val="00460041"/>
    <w:rsid w:val="004625D0"/>
    <w:rsid w:val="00470122"/>
    <w:rsid w:val="00472BDE"/>
    <w:rsid w:val="00474949"/>
    <w:rsid w:val="004763D9"/>
    <w:rsid w:val="00480E90"/>
    <w:rsid w:val="00490EAE"/>
    <w:rsid w:val="00492C5D"/>
    <w:rsid w:val="00495063"/>
    <w:rsid w:val="004968DF"/>
    <w:rsid w:val="00497DD8"/>
    <w:rsid w:val="004A0032"/>
    <w:rsid w:val="004A476E"/>
    <w:rsid w:val="004A55CF"/>
    <w:rsid w:val="004B45F8"/>
    <w:rsid w:val="004B5704"/>
    <w:rsid w:val="004B69C2"/>
    <w:rsid w:val="004B6C54"/>
    <w:rsid w:val="004C28E8"/>
    <w:rsid w:val="004C45E0"/>
    <w:rsid w:val="004D25D7"/>
    <w:rsid w:val="004D650B"/>
    <w:rsid w:val="004E0094"/>
    <w:rsid w:val="004E1369"/>
    <w:rsid w:val="004E1C43"/>
    <w:rsid w:val="004E5DF1"/>
    <w:rsid w:val="004E600F"/>
    <w:rsid w:val="004F2572"/>
    <w:rsid w:val="004F4184"/>
    <w:rsid w:val="00502867"/>
    <w:rsid w:val="00504E68"/>
    <w:rsid w:val="0051098F"/>
    <w:rsid w:val="00512458"/>
    <w:rsid w:val="00512785"/>
    <w:rsid w:val="00512F9A"/>
    <w:rsid w:val="00513A2C"/>
    <w:rsid w:val="00515E00"/>
    <w:rsid w:val="005177DE"/>
    <w:rsid w:val="00517ECB"/>
    <w:rsid w:val="00523544"/>
    <w:rsid w:val="00524A0B"/>
    <w:rsid w:val="00527F66"/>
    <w:rsid w:val="005313B6"/>
    <w:rsid w:val="0053731B"/>
    <w:rsid w:val="00542240"/>
    <w:rsid w:val="0054449F"/>
    <w:rsid w:val="00546321"/>
    <w:rsid w:val="00550D86"/>
    <w:rsid w:val="00556BDA"/>
    <w:rsid w:val="0056230F"/>
    <w:rsid w:val="00563211"/>
    <w:rsid w:val="00570A96"/>
    <w:rsid w:val="00575079"/>
    <w:rsid w:val="0057579F"/>
    <w:rsid w:val="0057798E"/>
    <w:rsid w:val="005817AA"/>
    <w:rsid w:val="00587F11"/>
    <w:rsid w:val="0059309F"/>
    <w:rsid w:val="00593D05"/>
    <w:rsid w:val="00594601"/>
    <w:rsid w:val="005A0EC9"/>
    <w:rsid w:val="005A0F02"/>
    <w:rsid w:val="005A12AD"/>
    <w:rsid w:val="005A758C"/>
    <w:rsid w:val="005B04C0"/>
    <w:rsid w:val="005C1EE3"/>
    <w:rsid w:val="005C4138"/>
    <w:rsid w:val="005C48C0"/>
    <w:rsid w:val="005C5ABE"/>
    <w:rsid w:val="005C6414"/>
    <w:rsid w:val="005C64B2"/>
    <w:rsid w:val="005C7F55"/>
    <w:rsid w:val="005CF858"/>
    <w:rsid w:val="005D0957"/>
    <w:rsid w:val="005D3AF5"/>
    <w:rsid w:val="005D3FD7"/>
    <w:rsid w:val="005D42E7"/>
    <w:rsid w:val="005D7680"/>
    <w:rsid w:val="005E1C60"/>
    <w:rsid w:val="005E324C"/>
    <w:rsid w:val="005F066B"/>
    <w:rsid w:val="005F1BDA"/>
    <w:rsid w:val="005F7852"/>
    <w:rsid w:val="00604771"/>
    <w:rsid w:val="0060494A"/>
    <w:rsid w:val="00605E1C"/>
    <w:rsid w:val="00607B4A"/>
    <w:rsid w:val="00610A26"/>
    <w:rsid w:val="00611D79"/>
    <w:rsid w:val="00616325"/>
    <w:rsid w:val="006218D7"/>
    <w:rsid w:val="006230AE"/>
    <w:rsid w:val="006242AA"/>
    <w:rsid w:val="00624F71"/>
    <w:rsid w:val="006277C7"/>
    <w:rsid w:val="00630DC1"/>
    <w:rsid w:val="00631C1A"/>
    <w:rsid w:val="00641183"/>
    <w:rsid w:val="00643FB1"/>
    <w:rsid w:val="0064444E"/>
    <w:rsid w:val="006448EC"/>
    <w:rsid w:val="006462CE"/>
    <w:rsid w:val="0064783F"/>
    <w:rsid w:val="00650815"/>
    <w:rsid w:val="00650DC5"/>
    <w:rsid w:val="00651E92"/>
    <w:rsid w:val="006526E0"/>
    <w:rsid w:val="00662552"/>
    <w:rsid w:val="00664CA1"/>
    <w:rsid w:val="006650D5"/>
    <w:rsid w:val="00666C58"/>
    <w:rsid w:val="00670105"/>
    <w:rsid w:val="0067092E"/>
    <w:rsid w:val="00670F43"/>
    <w:rsid w:val="006715BF"/>
    <w:rsid w:val="00673AA6"/>
    <w:rsid w:val="00677092"/>
    <w:rsid w:val="006820E3"/>
    <w:rsid w:val="006924FF"/>
    <w:rsid w:val="00693AC1"/>
    <w:rsid w:val="00695F76"/>
    <w:rsid w:val="00696D82"/>
    <w:rsid w:val="0069760D"/>
    <w:rsid w:val="006A001B"/>
    <w:rsid w:val="006A3D96"/>
    <w:rsid w:val="006A50C9"/>
    <w:rsid w:val="006A6B4E"/>
    <w:rsid w:val="006B1ABF"/>
    <w:rsid w:val="006B5275"/>
    <w:rsid w:val="006B642C"/>
    <w:rsid w:val="006B6C32"/>
    <w:rsid w:val="006C0003"/>
    <w:rsid w:val="006C17B5"/>
    <w:rsid w:val="006C56AA"/>
    <w:rsid w:val="006C57A5"/>
    <w:rsid w:val="006C7415"/>
    <w:rsid w:val="006D2816"/>
    <w:rsid w:val="006D3D0E"/>
    <w:rsid w:val="006D5096"/>
    <w:rsid w:val="006D7B9E"/>
    <w:rsid w:val="006E4051"/>
    <w:rsid w:val="006F2284"/>
    <w:rsid w:val="006F4858"/>
    <w:rsid w:val="006F5113"/>
    <w:rsid w:val="007022ED"/>
    <w:rsid w:val="00703AA4"/>
    <w:rsid w:val="0070727A"/>
    <w:rsid w:val="0071055A"/>
    <w:rsid w:val="00711BDC"/>
    <w:rsid w:val="00712021"/>
    <w:rsid w:val="007141DA"/>
    <w:rsid w:val="007144F5"/>
    <w:rsid w:val="00717168"/>
    <w:rsid w:val="00722D65"/>
    <w:rsid w:val="00723FCA"/>
    <w:rsid w:val="0073109D"/>
    <w:rsid w:val="007311B9"/>
    <w:rsid w:val="00733C0A"/>
    <w:rsid w:val="007340DA"/>
    <w:rsid w:val="0074120A"/>
    <w:rsid w:val="00741772"/>
    <w:rsid w:val="007423A1"/>
    <w:rsid w:val="00743130"/>
    <w:rsid w:val="0074510D"/>
    <w:rsid w:val="0074647B"/>
    <w:rsid w:val="00747432"/>
    <w:rsid w:val="00750CCC"/>
    <w:rsid w:val="00753622"/>
    <w:rsid w:val="00755922"/>
    <w:rsid w:val="0075617F"/>
    <w:rsid w:val="00757495"/>
    <w:rsid w:val="00764BCA"/>
    <w:rsid w:val="00767375"/>
    <w:rsid w:val="007743EC"/>
    <w:rsid w:val="00774F66"/>
    <w:rsid w:val="00776A27"/>
    <w:rsid w:val="00780028"/>
    <w:rsid w:val="00780213"/>
    <w:rsid w:val="00780E0C"/>
    <w:rsid w:val="00780FF7"/>
    <w:rsid w:val="007836E1"/>
    <w:rsid w:val="00783978"/>
    <w:rsid w:val="007872F0"/>
    <w:rsid w:val="00787B1F"/>
    <w:rsid w:val="00790FD5"/>
    <w:rsid w:val="00791493"/>
    <w:rsid w:val="0079219C"/>
    <w:rsid w:val="007923CA"/>
    <w:rsid w:val="007951E5"/>
    <w:rsid w:val="00795B6A"/>
    <w:rsid w:val="00796916"/>
    <w:rsid w:val="007A4E10"/>
    <w:rsid w:val="007A64F3"/>
    <w:rsid w:val="007B5655"/>
    <w:rsid w:val="007B57FA"/>
    <w:rsid w:val="007C1C23"/>
    <w:rsid w:val="007C23EE"/>
    <w:rsid w:val="007C2C80"/>
    <w:rsid w:val="007C313F"/>
    <w:rsid w:val="007C4752"/>
    <w:rsid w:val="007D15FF"/>
    <w:rsid w:val="007D5613"/>
    <w:rsid w:val="007E06B0"/>
    <w:rsid w:val="007E19E3"/>
    <w:rsid w:val="007E278C"/>
    <w:rsid w:val="007E3EE0"/>
    <w:rsid w:val="007E4A7A"/>
    <w:rsid w:val="007F0368"/>
    <w:rsid w:val="007F0A0C"/>
    <w:rsid w:val="007F398C"/>
    <w:rsid w:val="007F3AD0"/>
    <w:rsid w:val="007F6FD3"/>
    <w:rsid w:val="007F7644"/>
    <w:rsid w:val="008020F0"/>
    <w:rsid w:val="00803DF2"/>
    <w:rsid w:val="00820C86"/>
    <w:rsid w:val="00822F5A"/>
    <w:rsid w:val="00823E08"/>
    <w:rsid w:val="00826756"/>
    <w:rsid w:val="00827DB4"/>
    <w:rsid w:val="00832D4B"/>
    <w:rsid w:val="00844448"/>
    <w:rsid w:val="008463A8"/>
    <w:rsid w:val="0084793F"/>
    <w:rsid w:val="0085003C"/>
    <w:rsid w:val="00853541"/>
    <w:rsid w:val="00854269"/>
    <w:rsid w:val="00855669"/>
    <w:rsid w:val="00856738"/>
    <w:rsid w:val="0085714C"/>
    <w:rsid w:val="0086234C"/>
    <w:rsid w:val="0086325D"/>
    <w:rsid w:val="00863CEC"/>
    <w:rsid w:val="008647AA"/>
    <w:rsid w:val="00871717"/>
    <w:rsid w:val="00874705"/>
    <w:rsid w:val="008817FD"/>
    <w:rsid w:val="00883E8E"/>
    <w:rsid w:val="00893FC9"/>
    <w:rsid w:val="00894D4E"/>
    <w:rsid w:val="008A08B8"/>
    <w:rsid w:val="008A0AD3"/>
    <w:rsid w:val="008A1D23"/>
    <w:rsid w:val="008B1034"/>
    <w:rsid w:val="008B235C"/>
    <w:rsid w:val="008B2506"/>
    <w:rsid w:val="008B480C"/>
    <w:rsid w:val="008B4FD9"/>
    <w:rsid w:val="008B7F68"/>
    <w:rsid w:val="008C112B"/>
    <w:rsid w:val="008D1037"/>
    <w:rsid w:val="008D2D45"/>
    <w:rsid w:val="008D2E3E"/>
    <w:rsid w:val="008D32CC"/>
    <w:rsid w:val="008D4643"/>
    <w:rsid w:val="008D4C8E"/>
    <w:rsid w:val="008D5271"/>
    <w:rsid w:val="008D535F"/>
    <w:rsid w:val="008D65E6"/>
    <w:rsid w:val="008E61CF"/>
    <w:rsid w:val="008F2E1A"/>
    <w:rsid w:val="008F5918"/>
    <w:rsid w:val="00913D67"/>
    <w:rsid w:val="009145A3"/>
    <w:rsid w:val="00914D43"/>
    <w:rsid w:val="00915BAA"/>
    <w:rsid w:val="009168AD"/>
    <w:rsid w:val="00924E76"/>
    <w:rsid w:val="0092584A"/>
    <w:rsid w:val="009262F4"/>
    <w:rsid w:val="009337A6"/>
    <w:rsid w:val="009357CD"/>
    <w:rsid w:val="00935E8C"/>
    <w:rsid w:val="009430EA"/>
    <w:rsid w:val="00943B4A"/>
    <w:rsid w:val="0094533A"/>
    <w:rsid w:val="00945628"/>
    <w:rsid w:val="00946D2C"/>
    <w:rsid w:val="0094791D"/>
    <w:rsid w:val="0095029E"/>
    <w:rsid w:val="0095228D"/>
    <w:rsid w:val="00952F6A"/>
    <w:rsid w:val="00955398"/>
    <w:rsid w:val="0095579D"/>
    <w:rsid w:val="00955AE1"/>
    <w:rsid w:val="00961C7B"/>
    <w:rsid w:val="00962A31"/>
    <w:rsid w:val="00964260"/>
    <w:rsid w:val="009667CD"/>
    <w:rsid w:val="00966AF0"/>
    <w:rsid w:val="009715F1"/>
    <w:rsid w:val="00974DA4"/>
    <w:rsid w:val="00975841"/>
    <w:rsid w:val="0098211B"/>
    <w:rsid w:val="009872A2"/>
    <w:rsid w:val="00987C74"/>
    <w:rsid w:val="00991F78"/>
    <w:rsid w:val="00994139"/>
    <w:rsid w:val="009946EC"/>
    <w:rsid w:val="009948C5"/>
    <w:rsid w:val="00995FAC"/>
    <w:rsid w:val="009970FB"/>
    <w:rsid w:val="009A0CA5"/>
    <w:rsid w:val="009A72A3"/>
    <w:rsid w:val="009B3C25"/>
    <w:rsid w:val="009B3DC7"/>
    <w:rsid w:val="009B66E1"/>
    <w:rsid w:val="009B6BA3"/>
    <w:rsid w:val="009C12E3"/>
    <w:rsid w:val="009C6AA3"/>
    <w:rsid w:val="009C71CB"/>
    <w:rsid w:val="009C7D73"/>
    <w:rsid w:val="009D06D2"/>
    <w:rsid w:val="009D6C45"/>
    <w:rsid w:val="009E2ACA"/>
    <w:rsid w:val="009E32C1"/>
    <w:rsid w:val="009E4ED0"/>
    <w:rsid w:val="009E6CAD"/>
    <w:rsid w:val="009F1674"/>
    <w:rsid w:val="009F463B"/>
    <w:rsid w:val="00A01D3E"/>
    <w:rsid w:val="00A033BF"/>
    <w:rsid w:val="00A05C55"/>
    <w:rsid w:val="00A05ECB"/>
    <w:rsid w:val="00A11B36"/>
    <w:rsid w:val="00A11BE7"/>
    <w:rsid w:val="00A11F76"/>
    <w:rsid w:val="00A13F16"/>
    <w:rsid w:val="00A1400E"/>
    <w:rsid w:val="00A14E39"/>
    <w:rsid w:val="00A15465"/>
    <w:rsid w:val="00A216FD"/>
    <w:rsid w:val="00A21B46"/>
    <w:rsid w:val="00A21C44"/>
    <w:rsid w:val="00A236FF"/>
    <w:rsid w:val="00A240CB"/>
    <w:rsid w:val="00A24850"/>
    <w:rsid w:val="00A2563C"/>
    <w:rsid w:val="00A25C14"/>
    <w:rsid w:val="00A26678"/>
    <w:rsid w:val="00A30C9E"/>
    <w:rsid w:val="00A40832"/>
    <w:rsid w:val="00A447EA"/>
    <w:rsid w:val="00A47B1E"/>
    <w:rsid w:val="00A5007B"/>
    <w:rsid w:val="00A62162"/>
    <w:rsid w:val="00A63A24"/>
    <w:rsid w:val="00A64200"/>
    <w:rsid w:val="00A65DB4"/>
    <w:rsid w:val="00A662F0"/>
    <w:rsid w:val="00A71B9E"/>
    <w:rsid w:val="00A72B7B"/>
    <w:rsid w:val="00A73511"/>
    <w:rsid w:val="00A73F02"/>
    <w:rsid w:val="00A748F5"/>
    <w:rsid w:val="00A74E52"/>
    <w:rsid w:val="00A74ECE"/>
    <w:rsid w:val="00A902DA"/>
    <w:rsid w:val="00A904CC"/>
    <w:rsid w:val="00A91F2A"/>
    <w:rsid w:val="00A92F35"/>
    <w:rsid w:val="00A935C1"/>
    <w:rsid w:val="00A93F5F"/>
    <w:rsid w:val="00A954D9"/>
    <w:rsid w:val="00A95C4F"/>
    <w:rsid w:val="00A9683D"/>
    <w:rsid w:val="00A96D98"/>
    <w:rsid w:val="00AA5088"/>
    <w:rsid w:val="00AB2E43"/>
    <w:rsid w:val="00AB3150"/>
    <w:rsid w:val="00AB3B28"/>
    <w:rsid w:val="00AB6889"/>
    <w:rsid w:val="00AC139A"/>
    <w:rsid w:val="00AC1737"/>
    <w:rsid w:val="00AC296B"/>
    <w:rsid w:val="00AC2B19"/>
    <w:rsid w:val="00AC3C1D"/>
    <w:rsid w:val="00AC618A"/>
    <w:rsid w:val="00AD2349"/>
    <w:rsid w:val="00AD4397"/>
    <w:rsid w:val="00AD79F4"/>
    <w:rsid w:val="00AE1B1F"/>
    <w:rsid w:val="00AE4E55"/>
    <w:rsid w:val="00AF0063"/>
    <w:rsid w:val="00AF0234"/>
    <w:rsid w:val="00AF15E5"/>
    <w:rsid w:val="00AF4BDF"/>
    <w:rsid w:val="00B0028B"/>
    <w:rsid w:val="00B00CD2"/>
    <w:rsid w:val="00B02FF5"/>
    <w:rsid w:val="00B033CE"/>
    <w:rsid w:val="00B050C9"/>
    <w:rsid w:val="00B104E5"/>
    <w:rsid w:val="00B118BA"/>
    <w:rsid w:val="00B12563"/>
    <w:rsid w:val="00B20C71"/>
    <w:rsid w:val="00B20DA2"/>
    <w:rsid w:val="00B21CF0"/>
    <w:rsid w:val="00B2305A"/>
    <w:rsid w:val="00B23378"/>
    <w:rsid w:val="00B23E2D"/>
    <w:rsid w:val="00B23EA8"/>
    <w:rsid w:val="00B24028"/>
    <w:rsid w:val="00B2530B"/>
    <w:rsid w:val="00B25803"/>
    <w:rsid w:val="00B305FA"/>
    <w:rsid w:val="00B33C1A"/>
    <w:rsid w:val="00B354C7"/>
    <w:rsid w:val="00B36FC5"/>
    <w:rsid w:val="00B37EBD"/>
    <w:rsid w:val="00B432F3"/>
    <w:rsid w:val="00B43F0B"/>
    <w:rsid w:val="00B45960"/>
    <w:rsid w:val="00B50008"/>
    <w:rsid w:val="00B50408"/>
    <w:rsid w:val="00B53665"/>
    <w:rsid w:val="00B539DD"/>
    <w:rsid w:val="00B54727"/>
    <w:rsid w:val="00B55188"/>
    <w:rsid w:val="00B6079E"/>
    <w:rsid w:val="00B620D7"/>
    <w:rsid w:val="00B62682"/>
    <w:rsid w:val="00B6336F"/>
    <w:rsid w:val="00B64206"/>
    <w:rsid w:val="00B64CC6"/>
    <w:rsid w:val="00B67F5A"/>
    <w:rsid w:val="00B72E9D"/>
    <w:rsid w:val="00B802CC"/>
    <w:rsid w:val="00B803AE"/>
    <w:rsid w:val="00B83B2C"/>
    <w:rsid w:val="00B84523"/>
    <w:rsid w:val="00B862E6"/>
    <w:rsid w:val="00B91719"/>
    <w:rsid w:val="00B931D3"/>
    <w:rsid w:val="00B93297"/>
    <w:rsid w:val="00BA316B"/>
    <w:rsid w:val="00BB0FF2"/>
    <w:rsid w:val="00BB1472"/>
    <w:rsid w:val="00BC5A83"/>
    <w:rsid w:val="00BC7EE8"/>
    <w:rsid w:val="00BD2901"/>
    <w:rsid w:val="00BD3FCB"/>
    <w:rsid w:val="00BD50F6"/>
    <w:rsid w:val="00BD5488"/>
    <w:rsid w:val="00BD5AB6"/>
    <w:rsid w:val="00BD7903"/>
    <w:rsid w:val="00BE0548"/>
    <w:rsid w:val="00BE16D9"/>
    <w:rsid w:val="00BE1FF0"/>
    <w:rsid w:val="00BE274C"/>
    <w:rsid w:val="00BE6A38"/>
    <w:rsid w:val="00BF6842"/>
    <w:rsid w:val="00BF7611"/>
    <w:rsid w:val="00BF7AA0"/>
    <w:rsid w:val="00C025CF"/>
    <w:rsid w:val="00C04810"/>
    <w:rsid w:val="00C04EF7"/>
    <w:rsid w:val="00C11E6F"/>
    <w:rsid w:val="00C12339"/>
    <w:rsid w:val="00C14132"/>
    <w:rsid w:val="00C16908"/>
    <w:rsid w:val="00C16C37"/>
    <w:rsid w:val="00C17A71"/>
    <w:rsid w:val="00C17B78"/>
    <w:rsid w:val="00C21CA7"/>
    <w:rsid w:val="00C234A0"/>
    <w:rsid w:val="00C2476B"/>
    <w:rsid w:val="00C27CDA"/>
    <w:rsid w:val="00C31B1F"/>
    <w:rsid w:val="00C33044"/>
    <w:rsid w:val="00C36F93"/>
    <w:rsid w:val="00C37EB5"/>
    <w:rsid w:val="00C46414"/>
    <w:rsid w:val="00C50C67"/>
    <w:rsid w:val="00C522E4"/>
    <w:rsid w:val="00C5274D"/>
    <w:rsid w:val="00C52CF2"/>
    <w:rsid w:val="00C57D2E"/>
    <w:rsid w:val="00C613BC"/>
    <w:rsid w:val="00C63837"/>
    <w:rsid w:val="00C66461"/>
    <w:rsid w:val="00C67375"/>
    <w:rsid w:val="00C70DDB"/>
    <w:rsid w:val="00C7225F"/>
    <w:rsid w:val="00C77EC2"/>
    <w:rsid w:val="00C804AE"/>
    <w:rsid w:val="00C80653"/>
    <w:rsid w:val="00C80C1D"/>
    <w:rsid w:val="00C8174D"/>
    <w:rsid w:val="00C831F1"/>
    <w:rsid w:val="00C92285"/>
    <w:rsid w:val="00C93BAC"/>
    <w:rsid w:val="00C93CBE"/>
    <w:rsid w:val="00C94386"/>
    <w:rsid w:val="00CA46B2"/>
    <w:rsid w:val="00CA736E"/>
    <w:rsid w:val="00CA77B9"/>
    <w:rsid w:val="00CA79F0"/>
    <w:rsid w:val="00CB0365"/>
    <w:rsid w:val="00CB1E0B"/>
    <w:rsid w:val="00CC3075"/>
    <w:rsid w:val="00CC30B4"/>
    <w:rsid w:val="00CC3584"/>
    <w:rsid w:val="00CC48FA"/>
    <w:rsid w:val="00CD29F9"/>
    <w:rsid w:val="00CD3051"/>
    <w:rsid w:val="00CD33B8"/>
    <w:rsid w:val="00CD413B"/>
    <w:rsid w:val="00CD61DC"/>
    <w:rsid w:val="00CD7C32"/>
    <w:rsid w:val="00CE0B13"/>
    <w:rsid w:val="00CE46B8"/>
    <w:rsid w:val="00CE6F47"/>
    <w:rsid w:val="00CF3541"/>
    <w:rsid w:val="00CF4951"/>
    <w:rsid w:val="00CF607C"/>
    <w:rsid w:val="00CF6E5A"/>
    <w:rsid w:val="00D03B6C"/>
    <w:rsid w:val="00D07BF5"/>
    <w:rsid w:val="00D07D52"/>
    <w:rsid w:val="00D11F25"/>
    <w:rsid w:val="00D12D9C"/>
    <w:rsid w:val="00D14A16"/>
    <w:rsid w:val="00D17B7B"/>
    <w:rsid w:val="00D24304"/>
    <w:rsid w:val="00D249FF"/>
    <w:rsid w:val="00D24BF2"/>
    <w:rsid w:val="00D2552C"/>
    <w:rsid w:val="00D27ED9"/>
    <w:rsid w:val="00D30546"/>
    <w:rsid w:val="00D3515B"/>
    <w:rsid w:val="00D37F60"/>
    <w:rsid w:val="00D40766"/>
    <w:rsid w:val="00D40817"/>
    <w:rsid w:val="00D44C98"/>
    <w:rsid w:val="00D46204"/>
    <w:rsid w:val="00D5253A"/>
    <w:rsid w:val="00D52DBB"/>
    <w:rsid w:val="00D535C0"/>
    <w:rsid w:val="00D53D5E"/>
    <w:rsid w:val="00D56573"/>
    <w:rsid w:val="00D62BBA"/>
    <w:rsid w:val="00D64594"/>
    <w:rsid w:val="00D6504A"/>
    <w:rsid w:val="00D6588A"/>
    <w:rsid w:val="00D65AB0"/>
    <w:rsid w:val="00D65F06"/>
    <w:rsid w:val="00D66CAC"/>
    <w:rsid w:val="00D7036C"/>
    <w:rsid w:val="00D703FC"/>
    <w:rsid w:val="00D708AC"/>
    <w:rsid w:val="00D71C5C"/>
    <w:rsid w:val="00D74047"/>
    <w:rsid w:val="00D748DD"/>
    <w:rsid w:val="00D82F7C"/>
    <w:rsid w:val="00D9356D"/>
    <w:rsid w:val="00D951A4"/>
    <w:rsid w:val="00D953D0"/>
    <w:rsid w:val="00D95875"/>
    <w:rsid w:val="00DA748C"/>
    <w:rsid w:val="00DB57BF"/>
    <w:rsid w:val="00DB6642"/>
    <w:rsid w:val="00DB6C5C"/>
    <w:rsid w:val="00DB7EFD"/>
    <w:rsid w:val="00DC0A2C"/>
    <w:rsid w:val="00DC1AC6"/>
    <w:rsid w:val="00DC6931"/>
    <w:rsid w:val="00DC7C06"/>
    <w:rsid w:val="00DD2C57"/>
    <w:rsid w:val="00DD6B8C"/>
    <w:rsid w:val="00DE0C45"/>
    <w:rsid w:val="00DE1453"/>
    <w:rsid w:val="00DE21BB"/>
    <w:rsid w:val="00DE2A1A"/>
    <w:rsid w:val="00DE4831"/>
    <w:rsid w:val="00DE5F9B"/>
    <w:rsid w:val="00DE629D"/>
    <w:rsid w:val="00DE67EF"/>
    <w:rsid w:val="00DF6845"/>
    <w:rsid w:val="00DF7675"/>
    <w:rsid w:val="00E00F71"/>
    <w:rsid w:val="00E016A5"/>
    <w:rsid w:val="00E0334E"/>
    <w:rsid w:val="00E0386D"/>
    <w:rsid w:val="00E04FFC"/>
    <w:rsid w:val="00E1114C"/>
    <w:rsid w:val="00E11678"/>
    <w:rsid w:val="00E15108"/>
    <w:rsid w:val="00E17991"/>
    <w:rsid w:val="00E17C6E"/>
    <w:rsid w:val="00E20459"/>
    <w:rsid w:val="00E20C1B"/>
    <w:rsid w:val="00E222D9"/>
    <w:rsid w:val="00E236B4"/>
    <w:rsid w:val="00E27C7D"/>
    <w:rsid w:val="00E314E7"/>
    <w:rsid w:val="00E315F2"/>
    <w:rsid w:val="00E357F1"/>
    <w:rsid w:val="00E43767"/>
    <w:rsid w:val="00E5391D"/>
    <w:rsid w:val="00E539E2"/>
    <w:rsid w:val="00E54976"/>
    <w:rsid w:val="00E61BAE"/>
    <w:rsid w:val="00E61F98"/>
    <w:rsid w:val="00E63453"/>
    <w:rsid w:val="00E65B65"/>
    <w:rsid w:val="00E70910"/>
    <w:rsid w:val="00E737BB"/>
    <w:rsid w:val="00E76780"/>
    <w:rsid w:val="00E826CF"/>
    <w:rsid w:val="00E936AA"/>
    <w:rsid w:val="00E937DA"/>
    <w:rsid w:val="00E94A24"/>
    <w:rsid w:val="00E95FC2"/>
    <w:rsid w:val="00EA2F6C"/>
    <w:rsid w:val="00EA3142"/>
    <w:rsid w:val="00EA4860"/>
    <w:rsid w:val="00EA5268"/>
    <w:rsid w:val="00EA594F"/>
    <w:rsid w:val="00EA6790"/>
    <w:rsid w:val="00EA7B12"/>
    <w:rsid w:val="00EB2B9C"/>
    <w:rsid w:val="00EB514B"/>
    <w:rsid w:val="00EC0580"/>
    <w:rsid w:val="00EC2BC9"/>
    <w:rsid w:val="00EC3455"/>
    <w:rsid w:val="00EC4A3A"/>
    <w:rsid w:val="00EC68A1"/>
    <w:rsid w:val="00EC6958"/>
    <w:rsid w:val="00EC75FC"/>
    <w:rsid w:val="00EC7CE0"/>
    <w:rsid w:val="00ED657A"/>
    <w:rsid w:val="00ED659B"/>
    <w:rsid w:val="00ED6F45"/>
    <w:rsid w:val="00ED6F7A"/>
    <w:rsid w:val="00EE217C"/>
    <w:rsid w:val="00EE2CE0"/>
    <w:rsid w:val="00EE49E8"/>
    <w:rsid w:val="00EE5AF9"/>
    <w:rsid w:val="00EF03DB"/>
    <w:rsid w:val="00EF2FF4"/>
    <w:rsid w:val="00EF36F0"/>
    <w:rsid w:val="00EF3762"/>
    <w:rsid w:val="00EF5497"/>
    <w:rsid w:val="00EF6044"/>
    <w:rsid w:val="00EF6071"/>
    <w:rsid w:val="00EF6113"/>
    <w:rsid w:val="00F02A99"/>
    <w:rsid w:val="00F02AD0"/>
    <w:rsid w:val="00F032B4"/>
    <w:rsid w:val="00F03C9F"/>
    <w:rsid w:val="00F04422"/>
    <w:rsid w:val="00F07604"/>
    <w:rsid w:val="00F10CB8"/>
    <w:rsid w:val="00F13051"/>
    <w:rsid w:val="00F142B6"/>
    <w:rsid w:val="00F15761"/>
    <w:rsid w:val="00F17ABB"/>
    <w:rsid w:val="00F17BBD"/>
    <w:rsid w:val="00F21682"/>
    <w:rsid w:val="00F23577"/>
    <w:rsid w:val="00F235FA"/>
    <w:rsid w:val="00F23796"/>
    <w:rsid w:val="00F24B80"/>
    <w:rsid w:val="00F26AAE"/>
    <w:rsid w:val="00F315DB"/>
    <w:rsid w:val="00F31EA2"/>
    <w:rsid w:val="00F323F5"/>
    <w:rsid w:val="00F34F69"/>
    <w:rsid w:val="00F35893"/>
    <w:rsid w:val="00F41537"/>
    <w:rsid w:val="00F4409F"/>
    <w:rsid w:val="00F5044C"/>
    <w:rsid w:val="00F54150"/>
    <w:rsid w:val="00F55347"/>
    <w:rsid w:val="00F5666F"/>
    <w:rsid w:val="00F60F88"/>
    <w:rsid w:val="00F67F08"/>
    <w:rsid w:val="00F702DA"/>
    <w:rsid w:val="00F70DC4"/>
    <w:rsid w:val="00F713CD"/>
    <w:rsid w:val="00F73AF8"/>
    <w:rsid w:val="00F73BDD"/>
    <w:rsid w:val="00F745EE"/>
    <w:rsid w:val="00F74733"/>
    <w:rsid w:val="00F86D56"/>
    <w:rsid w:val="00F929A2"/>
    <w:rsid w:val="00F9534D"/>
    <w:rsid w:val="00F95CDD"/>
    <w:rsid w:val="00F96969"/>
    <w:rsid w:val="00FA115A"/>
    <w:rsid w:val="00FA6291"/>
    <w:rsid w:val="00FB06FC"/>
    <w:rsid w:val="00FB0E3E"/>
    <w:rsid w:val="00FB17BC"/>
    <w:rsid w:val="00FB762A"/>
    <w:rsid w:val="00FC5474"/>
    <w:rsid w:val="00FD2502"/>
    <w:rsid w:val="00FD3E0F"/>
    <w:rsid w:val="00FD4CFD"/>
    <w:rsid w:val="00FD6018"/>
    <w:rsid w:val="00FE0526"/>
    <w:rsid w:val="00FE309A"/>
    <w:rsid w:val="00FE4676"/>
    <w:rsid w:val="00FE6EE0"/>
    <w:rsid w:val="00FE79F8"/>
    <w:rsid w:val="00FE7B38"/>
    <w:rsid w:val="00FF2D08"/>
    <w:rsid w:val="00FF30A2"/>
    <w:rsid w:val="00FF37D2"/>
    <w:rsid w:val="00FF38D4"/>
    <w:rsid w:val="00FF4D9F"/>
    <w:rsid w:val="00FF59FF"/>
    <w:rsid w:val="00FF6749"/>
    <w:rsid w:val="01AA51CB"/>
    <w:rsid w:val="01D4C643"/>
    <w:rsid w:val="049F4C4A"/>
    <w:rsid w:val="05AB0E21"/>
    <w:rsid w:val="067DC2EE"/>
    <w:rsid w:val="08223E90"/>
    <w:rsid w:val="08819206"/>
    <w:rsid w:val="0ADB7662"/>
    <w:rsid w:val="0B881757"/>
    <w:rsid w:val="0CD11C83"/>
    <w:rsid w:val="0CE914E8"/>
    <w:rsid w:val="0CF59802"/>
    <w:rsid w:val="0D0E9DF7"/>
    <w:rsid w:val="0EE4FAE6"/>
    <w:rsid w:val="0FBD383C"/>
    <w:rsid w:val="107C7556"/>
    <w:rsid w:val="10A5E606"/>
    <w:rsid w:val="113A08F4"/>
    <w:rsid w:val="12D60C26"/>
    <w:rsid w:val="13B617F5"/>
    <w:rsid w:val="14AF6B5A"/>
    <w:rsid w:val="14DEEDFA"/>
    <w:rsid w:val="1548CB31"/>
    <w:rsid w:val="19232997"/>
    <w:rsid w:val="1E583DF7"/>
    <w:rsid w:val="1EAF9164"/>
    <w:rsid w:val="203904D9"/>
    <w:rsid w:val="24F6D812"/>
    <w:rsid w:val="2639772D"/>
    <w:rsid w:val="274D0F3D"/>
    <w:rsid w:val="27F86BD3"/>
    <w:rsid w:val="2892BDFF"/>
    <w:rsid w:val="28BEE957"/>
    <w:rsid w:val="29E997CF"/>
    <w:rsid w:val="2D10BC70"/>
    <w:rsid w:val="2D8125AE"/>
    <w:rsid w:val="2F1E8CD5"/>
    <w:rsid w:val="2FA8A1F1"/>
    <w:rsid w:val="33F1FDF8"/>
    <w:rsid w:val="3459FB92"/>
    <w:rsid w:val="35430A5B"/>
    <w:rsid w:val="36BA5FD2"/>
    <w:rsid w:val="3A0C146D"/>
    <w:rsid w:val="3E6E1DFF"/>
    <w:rsid w:val="3EBB5B88"/>
    <w:rsid w:val="3FD5A1EC"/>
    <w:rsid w:val="3FF6FC9E"/>
    <w:rsid w:val="40C6C6C5"/>
    <w:rsid w:val="424606E2"/>
    <w:rsid w:val="43487DAC"/>
    <w:rsid w:val="465E0176"/>
    <w:rsid w:val="49B62D7B"/>
    <w:rsid w:val="4BA6F61A"/>
    <w:rsid w:val="4BAA8C23"/>
    <w:rsid w:val="4C7CFD29"/>
    <w:rsid w:val="4E38FB8A"/>
    <w:rsid w:val="4EDF92FB"/>
    <w:rsid w:val="50996741"/>
    <w:rsid w:val="519C776C"/>
    <w:rsid w:val="5558CF73"/>
    <w:rsid w:val="55FB25FD"/>
    <w:rsid w:val="5618F9E7"/>
    <w:rsid w:val="597679D5"/>
    <w:rsid w:val="5A74541B"/>
    <w:rsid w:val="5B4EF949"/>
    <w:rsid w:val="5E0AB6D3"/>
    <w:rsid w:val="60F3C0C0"/>
    <w:rsid w:val="61BA9D43"/>
    <w:rsid w:val="6243BF8F"/>
    <w:rsid w:val="62A8C277"/>
    <w:rsid w:val="6419015E"/>
    <w:rsid w:val="692DC5DB"/>
    <w:rsid w:val="6A6D8593"/>
    <w:rsid w:val="6C673118"/>
    <w:rsid w:val="6CB8DF5B"/>
    <w:rsid w:val="6EA4AB5B"/>
    <w:rsid w:val="6F1DC309"/>
    <w:rsid w:val="6F345705"/>
    <w:rsid w:val="6F696149"/>
    <w:rsid w:val="6F7FD2E5"/>
    <w:rsid w:val="71574BB6"/>
    <w:rsid w:val="725E0F0C"/>
    <w:rsid w:val="73CBC926"/>
    <w:rsid w:val="75E741B0"/>
    <w:rsid w:val="763AE0C7"/>
    <w:rsid w:val="770FAC91"/>
    <w:rsid w:val="78F39077"/>
    <w:rsid w:val="7A1518FC"/>
    <w:rsid w:val="7BD5272D"/>
    <w:rsid w:val="7D9CB416"/>
    <w:rsid w:val="7E9EDD01"/>
    <w:rsid w:val="7EBDB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5C0B"/>
  <w15:docId w15:val="{C8EE5085-9433-4BCF-8257-A609AF66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FA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2563C"/>
    <w:rPr>
      <w:rFonts w:ascii="Times New Roman" w:eastAsia="Times New Roman" w:hAnsi="Times New Roman" w:cs="Times New Roman"/>
      <w:shd w:val="clear" w:color="auto" w:fill="FFFFFF"/>
    </w:rPr>
  </w:style>
  <w:style w:type="character" w:customStyle="1" w:styleId="a4">
    <w:name w:val="Основной текст + Полужирный"/>
    <w:basedOn w:val="a3"/>
    <w:rsid w:val="00A2563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
    <w:name w:val="Заголовок №1_"/>
    <w:basedOn w:val="a0"/>
    <w:link w:val="10"/>
    <w:rsid w:val="00A2563C"/>
    <w:rPr>
      <w:rFonts w:ascii="Times New Roman" w:eastAsia="Times New Roman" w:hAnsi="Times New Roman" w:cs="Times New Roman"/>
      <w:b/>
      <w:bCs/>
      <w:shd w:val="clear" w:color="auto" w:fill="FFFFFF"/>
    </w:rPr>
  </w:style>
  <w:style w:type="paragraph" w:customStyle="1" w:styleId="3">
    <w:name w:val="Основной текст3"/>
    <w:basedOn w:val="a"/>
    <w:link w:val="a3"/>
    <w:rsid w:val="00A2563C"/>
    <w:pPr>
      <w:widowControl w:val="0"/>
      <w:shd w:val="clear" w:color="auto" w:fill="FFFFFF"/>
      <w:spacing w:after="0" w:line="264" w:lineRule="exact"/>
      <w:jc w:val="both"/>
    </w:pPr>
    <w:rPr>
      <w:rFonts w:eastAsia="Times New Roman" w:cs="Times New Roman"/>
      <w:sz w:val="22"/>
    </w:rPr>
  </w:style>
  <w:style w:type="paragraph" w:customStyle="1" w:styleId="10">
    <w:name w:val="Заголовок №1"/>
    <w:basedOn w:val="a"/>
    <w:link w:val="1"/>
    <w:rsid w:val="00A2563C"/>
    <w:pPr>
      <w:widowControl w:val="0"/>
      <w:shd w:val="clear" w:color="auto" w:fill="FFFFFF"/>
      <w:spacing w:after="0" w:line="264" w:lineRule="exact"/>
      <w:jc w:val="both"/>
      <w:outlineLvl w:val="0"/>
    </w:pPr>
    <w:rPr>
      <w:rFonts w:eastAsia="Times New Roman" w:cs="Times New Roman"/>
      <w:b/>
      <w:bCs/>
      <w:sz w:val="22"/>
    </w:rPr>
  </w:style>
  <w:style w:type="paragraph" w:customStyle="1" w:styleId="FR2">
    <w:name w:val="FR2"/>
    <w:rsid w:val="00A2563C"/>
    <w:pPr>
      <w:widowControl w:val="0"/>
      <w:autoSpaceDE w:val="0"/>
      <w:autoSpaceDN w:val="0"/>
      <w:adjustRightInd w:val="0"/>
      <w:spacing w:after="0" w:line="260" w:lineRule="auto"/>
      <w:ind w:firstLine="740"/>
      <w:jc w:val="both"/>
    </w:pPr>
    <w:rPr>
      <w:rFonts w:ascii="Times New Roman" w:eastAsia="Times New Roman" w:hAnsi="Times New Roman" w:cs="Times New Roman"/>
      <w:lang w:eastAsia="ru-RU"/>
    </w:rPr>
  </w:style>
  <w:style w:type="character" w:styleId="a5">
    <w:name w:val="Hyperlink"/>
    <w:basedOn w:val="a0"/>
    <w:rsid w:val="007F6FD3"/>
    <w:rPr>
      <w:color w:val="0066CC"/>
      <w:u w:val="single"/>
    </w:rPr>
  </w:style>
  <w:style w:type="character" w:customStyle="1" w:styleId="2">
    <w:name w:val="Основной текст (2)_"/>
    <w:basedOn w:val="a0"/>
    <w:link w:val="20"/>
    <w:rsid w:val="007F6FD3"/>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F6FD3"/>
    <w:pPr>
      <w:widowControl w:val="0"/>
      <w:shd w:val="clear" w:color="auto" w:fill="FFFFFF"/>
      <w:spacing w:before="240" w:after="0" w:line="0" w:lineRule="atLeast"/>
      <w:ind w:hanging="1180"/>
      <w:jc w:val="center"/>
    </w:pPr>
    <w:rPr>
      <w:rFonts w:eastAsia="Times New Roman" w:cs="Times New Roman"/>
      <w:b/>
      <w:bCs/>
      <w:sz w:val="22"/>
    </w:rPr>
  </w:style>
  <w:style w:type="character" w:styleId="a6">
    <w:name w:val="Strong"/>
    <w:uiPriority w:val="22"/>
    <w:qFormat/>
    <w:rsid w:val="007F6FD3"/>
    <w:rPr>
      <w:b/>
      <w:bCs/>
    </w:rPr>
  </w:style>
  <w:style w:type="paragraph" w:customStyle="1" w:styleId="6">
    <w:name w:val="Основной текст6"/>
    <w:basedOn w:val="a"/>
    <w:rsid w:val="007F6FD3"/>
    <w:pPr>
      <w:widowControl w:val="0"/>
      <w:shd w:val="clear" w:color="auto" w:fill="FFFFFF"/>
      <w:spacing w:before="300" w:after="600" w:line="0" w:lineRule="atLeast"/>
    </w:pPr>
    <w:rPr>
      <w:rFonts w:eastAsia="Times New Roman" w:cs="Times New Roman"/>
      <w:color w:val="000000"/>
      <w:sz w:val="22"/>
      <w:lang w:eastAsia="ru-RU" w:bidi="ru-RU"/>
    </w:rPr>
  </w:style>
  <w:style w:type="paragraph" w:customStyle="1" w:styleId="ConsPlusNormal">
    <w:name w:val="ConsPlusNormal"/>
    <w:rsid w:val="007F6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F6FD3"/>
    <w:pPr>
      <w:widowControl w:val="0"/>
      <w:spacing w:after="0" w:line="240" w:lineRule="auto"/>
      <w:ind w:left="720"/>
      <w:contextualSpacing/>
    </w:pPr>
    <w:rPr>
      <w:rFonts w:ascii="Courier New" w:eastAsia="Courier New" w:hAnsi="Courier New" w:cs="Courier New"/>
      <w:color w:val="000000"/>
      <w:szCs w:val="24"/>
      <w:lang w:eastAsia="ru-RU" w:bidi="ru-RU"/>
    </w:rPr>
  </w:style>
  <w:style w:type="paragraph" w:customStyle="1" w:styleId="ConsNormal">
    <w:name w:val="ConsNormal"/>
    <w:link w:val="ConsNormal0"/>
    <w:rsid w:val="00717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39"/>
    <w:rsid w:val="001D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3"/>
    <w:rsid w:val="00CD61DC"/>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9">
    <w:name w:val="Подпись к таблице_"/>
    <w:basedOn w:val="a0"/>
    <w:link w:val="aa"/>
    <w:rsid w:val="00CD61DC"/>
    <w:rPr>
      <w:rFonts w:ascii="Times New Roman" w:eastAsia="Times New Roman" w:hAnsi="Times New Roman" w:cs="Times New Roman"/>
      <w:b/>
      <w:bCs/>
      <w:sz w:val="16"/>
      <w:szCs w:val="16"/>
      <w:shd w:val="clear" w:color="auto" w:fill="FFFFFF"/>
    </w:rPr>
  </w:style>
  <w:style w:type="paragraph" w:customStyle="1" w:styleId="aa">
    <w:name w:val="Подпись к таблице"/>
    <w:basedOn w:val="a"/>
    <w:link w:val="a9"/>
    <w:rsid w:val="00CD61DC"/>
    <w:pPr>
      <w:widowControl w:val="0"/>
      <w:shd w:val="clear" w:color="auto" w:fill="FFFFFF"/>
      <w:spacing w:after="0" w:line="0" w:lineRule="atLeast"/>
    </w:pPr>
    <w:rPr>
      <w:rFonts w:eastAsia="Times New Roman" w:cs="Times New Roman"/>
      <w:b/>
      <w:bCs/>
      <w:sz w:val="16"/>
      <w:szCs w:val="16"/>
    </w:rPr>
  </w:style>
  <w:style w:type="paragraph" w:customStyle="1" w:styleId="Default">
    <w:name w:val="Default"/>
    <w:rsid w:val="008B103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B10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1034"/>
    <w:rPr>
      <w:rFonts w:ascii="Tahoma" w:hAnsi="Tahoma" w:cs="Tahoma"/>
      <w:sz w:val="16"/>
      <w:szCs w:val="16"/>
    </w:rPr>
  </w:style>
  <w:style w:type="character" w:styleId="ad">
    <w:name w:val="annotation reference"/>
    <w:basedOn w:val="a0"/>
    <w:uiPriority w:val="99"/>
    <w:semiHidden/>
    <w:unhideWhenUsed/>
    <w:rsid w:val="00723FCA"/>
    <w:rPr>
      <w:sz w:val="16"/>
      <w:szCs w:val="16"/>
    </w:rPr>
  </w:style>
  <w:style w:type="paragraph" w:styleId="ae">
    <w:name w:val="annotation text"/>
    <w:basedOn w:val="a"/>
    <w:link w:val="af"/>
    <w:uiPriority w:val="99"/>
    <w:unhideWhenUsed/>
    <w:rsid w:val="00723FCA"/>
    <w:pPr>
      <w:spacing w:line="240" w:lineRule="auto"/>
    </w:pPr>
    <w:rPr>
      <w:sz w:val="20"/>
      <w:szCs w:val="20"/>
    </w:rPr>
  </w:style>
  <w:style w:type="character" w:customStyle="1" w:styleId="af">
    <w:name w:val="Текст примечания Знак"/>
    <w:basedOn w:val="a0"/>
    <w:link w:val="ae"/>
    <w:uiPriority w:val="99"/>
    <w:rsid w:val="00723FCA"/>
    <w:rPr>
      <w:rFonts w:ascii="Times New Roman" w:hAnsi="Times New Roman"/>
      <w:sz w:val="20"/>
      <w:szCs w:val="20"/>
    </w:rPr>
  </w:style>
  <w:style w:type="paragraph" w:styleId="af0">
    <w:name w:val="annotation subject"/>
    <w:basedOn w:val="ae"/>
    <w:next w:val="ae"/>
    <w:link w:val="af1"/>
    <w:uiPriority w:val="99"/>
    <w:semiHidden/>
    <w:unhideWhenUsed/>
    <w:rsid w:val="00723FCA"/>
    <w:rPr>
      <w:b/>
      <w:bCs/>
    </w:rPr>
  </w:style>
  <w:style w:type="character" w:customStyle="1" w:styleId="af1">
    <w:name w:val="Тема примечания Знак"/>
    <w:basedOn w:val="af"/>
    <w:link w:val="af0"/>
    <w:uiPriority w:val="99"/>
    <w:semiHidden/>
    <w:rsid w:val="00723FCA"/>
    <w:rPr>
      <w:rFonts w:ascii="Times New Roman" w:hAnsi="Times New Roman"/>
      <w:b/>
      <w:bCs/>
      <w:sz w:val="20"/>
      <w:szCs w:val="20"/>
    </w:rPr>
  </w:style>
  <w:style w:type="character" w:customStyle="1" w:styleId="af2">
    <w:name w:val="Гипертекстовая ссылка"/>
    <w:basedOn w:val="a0"/>
    <w:uiPriority w:val="99"/>
    <w:rsid w:val="00377A6F"/>
    <w:rPr>
      <w:color w:val="106BBE"/>
    </w:rPr>
  </w:style>
  <w:style w:type="paragraph" w:styleId="af3">
    <w:name w:val="Revision"/>
    <w:hidden/>
    <w:uiPriority w:val="99"/>
    <w:semiHidden/>
    <w:rsid w:val="00F54150"/>
    <w:pPr>
      <w:spacing w:after="0" w:line="240" w:lineRule="auto"/>
    </w:pPr>
    <w:rPr>
      <w:rFonts w:ascii="Times New Roman" w:hAnsi="Times New Roman"/>
      <w:sz w:val="24"/>
    </w:rPr>
  </w:style>
  <w:style w:type="paragraph" w:customStyle="1" w:styleId="11">
    <w:name w:val="Основной текст1"/>
    <w:basedOn w:val="a"/>
    <w:rsid w:val="004763D9"/>
    <w:pPr>
      <w:widowControl w:val="0"/>
      <w:shd w:val="clear" w:color="auto" w:fill="FFFFFF"/>
      <w:spacing w:before="300" w:after="300" w:line="0" w:lineRule="atLeast"/>
      <w:ind w:hanging="1180"/>
      <w:jc w:val="right"/>
    </w:pPr>
    <w:rPr>
      <w:rFonts w:eastAsia="Times New Roman" w:cs="Times New Roman"/>
      <w:color w:val="000000"/>
      <w:sz w:val="23"/>
      <w:szCs w:val="23"/>
      <w:lang w:eastAsia="ru-RU" w:bidi="ru-RU"/>
    </w:rPr>
  </w:style>
  <w:style w:type="paragraph" w:customStyle="1" w:styleId="ConsNonformat">
    <w:name w:val="ConsNonformat"/>
    <w:link w:val="ConsNonformat0"/>
    <w:rsid w:val="00F504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F5044C"/>
    <w:rPr>
      <w:rFonts w:ascii="Courier New" w:eastAsia="Times New Roman" w:hAnsi="Courier New" w:cs="Courier New"/>
      <w:sz w:val="20"/>
      <w:szCs w:val="20"/>
      <w:lang w:eastAsia="ru-RU"/>
    </w:rPr>
  </w:style>
  <w:style w:type="paragraph" w:styleId="af4">
    <w:name w:val="No Spacing"/>
    <w:uiPriority w:val="1"/>
    <w:qFormat/>
    <w:rsid w:val="00D74047"/>
    <w:pPr>
      <w:spacing w:after="0" w:line="240" w:lineRule="auto"/>
    </w:pPr>
    <w:rPr>
      <w:rFonts w:ascii="Times New Roman" w:hAnsi="Times New Roman"/>
      <w:sz w:val="24"/>
    </w:rPr>
  </w:style>
  <w:style w:type="paragraph" w:styleId="af5">
    <w:name w:val="header"/>
    <w:basedOn w:val="a"/>
    <w:link w:val="af6"/>
    <w:uiPriority w:val="99"/>
    <w:unhideWhenUsed/>
    <w:rsid w:val="0054632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46321"/>
    <w:rPr>
      <w:rFonts w:ascii="Times New Roman" w:hAnsi="Times New Roman"/>
      <w:sz w:val="24"/>
    </w:rPr>
  </w:style>
  <w:style w:type="paragraph" w:styleId="af7">
    <w:name w:val="footer"/>
    <w:basedOn w:val="a"/>
    <w:link w:val="af8"/>
    <w:uiPriority w:val="99"/>
    <w:unhideWhenUsed/>
    <w:rsid w:val="0054632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46321"/>
    <w:rPr>
      <w:rFonts w:ascii="Times New Roman" w:hAnsi="Times New Roman"/>
      <w:sz w:val="24"/>
    </w:rPr>
  </w:style>
  <w:style w:type="character" w:styleId="af9">
    <w:name w:val="FollowedHyperlink"/>
    <w:basedOn w:val="a0"/>
    <w:uiPriority w:val="99"/>
    <w:semiHidden/>
    <w:unhideWhenUsed/>
    <w:rsid w:val="00016661"/>
    <w:rPr>
      <w:color w:val="800080"/>
      <w:u w:val="single"/>
    </w:rPr>
  </w:style>
  <w:style w:type="paragraph" w:customStyle="1" w:styleId="xl65">
    <w:name w:val="xl65"/>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67">
    <w:name w:val="xl67"/>
    <w:basedOn w:val="a"/>
    <w:rsid w:val="000166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szCs w:val="24"/>
      <w:lang w:eastAsia="ru-RU"/>
    </w:rPr>
  </w:style>
  <w:style w:type="paragraph" w:customStyle="1" w:styleId="xl68">
    <w:name w:val="xl68"/>
    <w:basedOn w:val="a"/>
    <w:rsid w:val="000166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sz w:val="32"/>
      <w:szCs w:val="32"/>
      <w:lang w:eastAsia="ru-RU"/>
    </w:rPr>
  </w:style>
  <w:style w:type="paragraph" w:customStyle="1" w:styleId="xl69">
    <w:name w:val="xl69"/>
    <w:basedOn w:val="a"/>
    <w:rsid w:val="000166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0">
    <w:name w:val="xl70"/>
    <w:basedOn w:val="a"/>
    <w:rsid w:val="000166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1">
    <w:name w:val="xl71"/>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72">
    <w:name w:val="xl72"/>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4">
    <w:name w:val="xl74"/>
    <w:basedOn w:val="a"/>
    <w:rsid w:val="00016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styleId="afa">
    <w:name w:val="Normal (Web)"/>
    <w:basedOn w:val="a"/>
    <w:uiPriority w:val="99"/>
    <w:rsid w:val="00651E92"/>
    <w:pPr>
      <w:spacing w:before="100" w:beforeAutospacing="1" w:after="100" w:afterAutospacing="1" w:line="240" w:lineRule="auto"/>
    </w:pPr>
    <w:rPr>
      <w:rFonts w:eastAsia="Times New Roman" w:cs="Times New Roman"/>
      <w:szCs w:val="24"/>
      <w:lang w:eastAsia="ru-RU"/>
    </w:rPr>
  </w:style>
  <w:style w:type="character" w:customStyle="1" w:styleId="ConsNormal0">
    <w:name w:val="ConsNormal Знак"/>
    <w:link w:val="ConsNormal"/>
    <w:locked/>
    <w:rsid w:val="005D3FD7"/>
    <w:rPr>
      <w:rFonts w:ascii="Arial" w:eastAsia="Times New Roman" w:hAnsi="Arial" w:cs="Arial"/>
      <w:sz w:val="20"/>
      <w:szCs w:val="20"/>
      <w:lang w:eastAsia="ru-RU"/>
    </w:rPr>
  </w:style>
  <w:style w:type="character" w:styleId="afb">
    <w:name w:val="Unresolved Mention"/>
    <w:basedOn w:val="a0"/>
    <w:uiPriority w:val="99"/>
    <w:semiHidden/>
    <w:unhideWhenUsed/>
    <w:rsid w:val="00A26678"/>
    <w:rPr>
      <w:color w:val="605E5C"/>
      <w:shd w:val="clear" w:color="auto" w:fill="E1DFDD"/>
    </w:rPr>
  </w:style>
  <w:style w:type="character" w:customStyle="1" w:styleId="2Exact">
    <w:name w:val="Основной текст (2) Exact"/>
    <w:basedOn w:val="a0"/>
    <w:rsid w:val="00A26678"/>
    <w:rPr>
      <w:rFonts w:ascii="Times New Roman" w:eastAsia="Times New Roman" w:hAnsi="Times New Roman" w:cs="Times New Roman"/>
      <w:b/>
      <w:bCs/>
      <w:i w:val="0"/>
      <w:iCs w:val="0"/>
      <w:smallCaps w:val="0"/>
      <w:strike w:val="0"/>
      <w:spacing w:val="1"/>
      <w:sz w:val="22"/>
      <w:szCs w:val="22"/>
      <w:u w:val="none"/>
    </w:rPr>
  </w:style>
  <w:style w:type="character" w:customStyle="1" w:styleId="60">
    <w:name w:val="Основной текст (6)_"/>
    <w:basedOn w:val="a0"/>
    <w:link w:val="61"/>
    <w:rsid w:val="00EF03DB"/>
    <w:rPr>
      <w:rFonts w:ascii="Times New Roman" w:eastAsia="Times New Roman" w:hAnsi="Times New Roman" w:cs="Times New Roman"/>
      <w:shd w:val="clear" w:color="auto" w:fill="FFFFFF"/>
    </w:rPr>
  </w:style>
  <w:style w:type="paragraph" w:customStyle="1" w:styleId="61">
    <w:name w:val="Основной текст (6)"/>
    <w:basedOn w:val="a"/>
    <w:link w:val="60"/>
    <w:rsid w:val="00EF03DB"/>
    <w:pPr>
      <w:widowControl w:val="0"/>
      <w:shd w:val="clear" w:color="auto" w:fill="FFFFFF"/>
      <w:spacing w:after="60" w:line="0" w:lineRule="atLeast"/>
    </w:pPr>
    <w:rPr>
      <w:rFonts w:eastAsia="Times New Roman" w:cs="Times New Roman"/>
      <w:sz w:val="22"/>
    </w:rPr>
  </w:style>
  <w:style w:type="paragraph" w:styleId="afc">
    <w:name w:val="Title"/>
    <w:basedOn w:val="a"/>
    <w:link w:val="afd"/>
    <w:qFormat/>
    <w:rsid w:val="000D77C1"/>
    <w:pPr>
      <w:spacing w:after="0" w:line="240" w:lineRule="auto"/>
      <w:jc w:val="center"/>
    </w:pPr>
    <w:rPr>
      <w:rFonts w:eastAsia="Times New Roman" w:cs="Times New Roman"/>
      <w:b/>
      <w:bCs/>
      <w:sz w:val="26"/>
      <w:szCs w:val="20"/>
      <w:lang w:val="en-GB" w:eastAsia="ru-RU"/>
    </w:rPr>
  </w:style>
  <w:style w:type="character" w:customStyle="1" w:styleId="afd">
    <w:name w:val="Заголовок Знак"/>
    <w:basedOn w:val="a0"/>
    <w:link w:val="afc"/>
    <w:rsid w:val="000D77C1"/>
    <w:rPr>
      <w:rFonts w:ascii="Times New Roman" w:eastAsia="Times New Roman" w:hAnsi="Times New Roman" w:cs="Times New Roman"/>
      <w:b/>
      <w:bCs/>
      <w:sz w:val="26"/>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1995">
      <w:bodyDiv w:val="1"/>
      <w:marLeft w:val="0"/>
      <w:marRight w:val="0"/>
      <w:marTop w:val="0"/>
      <w:marBottom w:val="0"/>
      <w:divBdr>
        <w:top w:val="none" w:sz="0" w:space="0" w:color="auto"/>
        <w:left w:val="none" w:sz="0" w:space="0" w:color="auto"/>
        <w:bottom w:val="none" w:sz="0" w:space="0" w:color="auto"/>
        <w:right w:val="none" w:sz="0" w:space="0" w:color="auto"/>
      </w:divBdr>
    </w:div>
    <w:div w:id="1064185436">
      <w:bodyDiv w:val="1"/>
      <w:marLeft w:val="0"/>
      <w:marRight w:val="0"/>
      <w:marTop w:val="0"/>
      <w:marBottom w:val="0"/>
      <w:divBdr>
        <w:top w:val="none" w:sz="0" w:space="0" w:color="auto"/>
        <w:left w:val="none" w:sz="0" w:space="0" w:color="auto"/>
        <w:bottom w:val="none" w:sz="0" w:space="0" w:color="auto"/>
        <w:right w:val="none" w:sz="0" w:space="0" w:color="auto"/>
      </w:divBdr>
    </w:div>
    <w:div w:id="1223909962">
      <w:bodyDiv w:val="1"/>
      <w:marLeft w:val="0"/>
      <w:marRight w:val="0"/>
      <w:marTop w:val="0"/>
      <w:marBottom w:val="0"/>
      <w:divBdr>
        <w:top w:val="none" w:sz="0" w:space="0" w:color="auto"/>
        <w:left w:val="none" w:sz="0" w:space="0" w:color="auto"/>
        <w:bottom w:val="none" w:sz="0" w:space="0" w:color="auto"/>
        <w:right w:val="none" w:sz="0" w:space="0" w:color="auto"/>
      </w:divBdr>
    </w:div>
    <w:div w:id="1271208147">
      <w:bodyDiv w:val="1"/>
      <w:marLeft w:val="0"/>
      <w:marRight w:val="0"/>
      <w:marTop w:val="0"/>
      <w:marBottom w:val="0"/>
      <w:divBdr>
        <w:top w:val="none" w:sz="0" w:space="0" w:color="auto"/>
        <w:left w:val="none" w:sz="0" w:space="0" w:color="auto"/>
        <w:bottom w:val="none" w:sz="0" w:space="0" w:color="auto"/>
        <w:right w:val="none" w:sz="0" w:space="0" w:color="auto"/>
      </w:divBdr>
    </w:div>
    <w:div w:id="1380208780">
      <w:bodyDiv w:val="1"/>
      <w:marLeft w:val="0"/>
      <w:marRight w:val="0"/>
      <w:marTop w:val="0"/>
      <w:marBottom w:val="0"/>
      <w:divBdr>
        <w:top w:val="none" w:sz="0" w:space="0" w:color="auto"/>
        <w:left w:val="none" w:sz="0" w:space="0" w:color="auto"/>
        <w:bottom w:val="none" w:sz="0" w:space="0" w:color="auto"/>
        <w:right w:val="none" w:sz="0" w:space="0" w:color="auto"/>
      </w:divBdr>
    </w:div>
    <w:div w:id="1477649279">
      <w:bodyDiv w:val="1"/>
      <w:marLeft w:val="0"/>
      <w:marRight w:val="0"/>
      <w:marTop w:val="0"/>
      <w:marBottom w:val="0"/>
      <w:divBdr>
        <w:top w:val="none" w:sz="0" w:space="0" w:color="auto"/>
        <w:left w:val="none" w:sz="0" w:space="0" w:color="auto"/>
        <w:bottom w:val="none" w:sz="0" w:space="0" w:color="auto"/>
        <w:right w:val="none" w:sz="0" w:space="0" w:color="auto"/>
      </w:divBdr>
    </w:div>
    <w:div w:id="1516379292">
      <w:bodyDiv w:val="1"/>
      <w:marLeft w:val="0"/>
      <w:marRight w:val="0"/>
      <w:marTop w:val="0"/>
      <w:marBottom w:val="0"/>
      <w:divBdr>
        <w:top w:val="none" w:sz="0" w:space="0" w:color="auto"/>
        <w:left w:val="none" w:sz="0" w:space="0" w:color="auto"/>
        <w:bottom w:val="none" w:sz="0" w:space="0" w:color="auto"/>
        <w:right w:val="none" w:sz="0" w:space="0" w:color="auto"/>
      </w:divBdr>
    </w:div>
    <w:div w:id="1757944097">
      <w:bodyDiv w:val="1"/>
      <w:marLeft w:val="0"/>
      <w:marRight w:val="0"/>
      <w:marTop w:val="0"/>
      <w:marBottom w:val="0"/>
      <w:divBdr>
        <w:top w:val="none" w:sz="0" w:space="0" w:color="auto"/>
        <w:left w:val="none" w:sz="0" w:space="0" w:color="auto"/>
        <w:bottom w:val="none" w:sz="0" w:space="0" w:color="auto"/>
        <w:right w:val="none" w:sz="0" w:space="0" w:color="auto"/>
      </w:divBdr>
    </w:div>
    <w:div w:id="19836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russia@vtg.com"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info@iv-service.com"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e@iv-service.com" TargetMode="External"/><Relationship Id="rId24" Type="http://schemas.openxmlformats.org/officeDocument/2006/relationships/hyperlink" Target="mailto:rumyantsevasa@iv-service.com" TargetMode="External"/><Relationship Id="rId5" Type="http://schemas.openxmlformats.org/officeDocument/2006/relationships/numbering" Target="numbering.xml"/><Relationship Id="rId15" Type="http://schemas.openxmlformats.org/officeDocument/2006/relationships/hyperlink" Target="mailto:commerce@iv-service.com" TargetMode="External"/><Relationship Id="rId23" Type="http://schemas.openxmlformats.org/officeDocument/2006/relationships/hyperlink" Target="mailto:info@iv-service.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v-service.com" TargetMode="Externa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0E56D31445C08479C0E7B07648A759F" ma:contentTypeVersion="13" ma:contentTypeDescription="Создание документа." ma:contentTypeScope="" ma:versionID="20b0d0b18c892a6cfb4ad276b3dc64d5">
  <xsd:schema xmlns:xsd="http://www.w3.org/2001/XMLSchema" xmlns:xs="http://www.w3.org/2001/XMLSchema" xmlns:p="http://schemas.microsoft.com/office/2006/metadata/properties" xmlns:ns2="19414279-5bee-4aef-a7cd-a3bbffe44575" xmlns:ns3="ec5044db-ae2a-4737-962e-cb5ccb93a7b0" targetNamespace="http://schemas.microsoft.com/office/2006/metadata/properties" ma:root="true" ma:fieldsID="5b4dcb6e5a691b5986d132292f435088" ns2:_="" ns3:_="">
    <xsd:import namespace="19414279-5bee-4aef-a7cd-a3bbffe44575"/>
    <xsd:import namespace="ec5044db-ae2a-4737-962e-cb5ccb93a7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x041f__x0440__x0438__x043c__x0435__x0447__x0430__x043d__x0438__x0435_"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4279-5bee-4aef-a7cd-a3bbffe44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x041f__x0440__x0438__x043c__x0435__x0447__x0430__x043d__x0438__x0435_" ma:index="15" nillable="true" ma:displayName="Примечание" ma:format="Dropdown" ma:internalName="_x041f__x0440__x0438__x043c__x0435__x0447__x0430__x043d__x0438__x0435_">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044db-ae2a-4737-962e-cb5ccb93a7b0"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40__x0438__x043c__x0435__x0447__x0430__x043d__x0438__x0435_ xmlns="19414279-5bee-4aef-a7cd-a3bbffe445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959-D67C-4828-8EF6-F50B16B95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4279-5bee-4aef-a7cd-a3bbffe44575"/>
    <ds:schemaRef ds:uri="ec5044db-ae2a-4737-962e-cb5ccb93a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FF203-31E7-4A53-8ACE-00A6F3AB32E9}">
  <ds:schemaRefs>
    <ds:schemaRef ds:uri="http://schemas.microsoft.com/sharepoint/v3/contenttype/forms"/>
  </ds:schemaRefs>
</ds:datastoreItem>
</file>

<file path=customXml/itemProps3.xml><?xml version="1.0" encoding="utf-8"?>
<ds:datastoreItem xmlns:ds="http://schemas.openxmlformats.org/officeDocument/2006/customXml" ds:itemID="{6C1C126C-0D0E-439E-8D5F-A88DD4257257}">
  <ds:schemaRefs>
    <ds:schemaRef ds:uri="http://schemas.microsoft.com/office/2006/metadata/properties"/>
    <ds:schemaRef ds:uri="http://schemas.microsoft.com/office/infopath/2007/PartnerControls"/>
    <ds:schemaRef ds:uri="19414279-5bee-4aef-a7cd-a3bbffe44575"/>
  </ds:schemaRefs>
</ds:datastoreItem>
</file>

<file path=customXml/itemProps4.xml><?xml version="1.0" encoding="utf-8"?>
<ds:datastoreItem xmlns:ds="http://schemas.openxmlformats.org/officeDocument/2006/customXml" ds:itemID="{FAF26686-2481-4E4A-B7B2-B568CD54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8695</Words>
  <Characters>49564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58143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Галицкий Александр Викторович</dc:creator>
  <cp:keywords/>
  <cp:lastModifiedBy>Ведёхина Екатерина Александровна</cp:lastModifiedBy>
  <cp:revision>11</cp:revision>
  <cp:lastPrinted>2022-02-14T09:48:00Z</cp:lastPrinted>
  <dcterms:created xsi:type="dcterms:W3CDTF">2022-07-12T17:16:00Z</dcterms:created>
  <dcterms:modified xsi:type="dcterms:W3CDTF">2022-11-18T13:09:00Z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0x010100D0E56D31445C08479C0E7B07648A759F</vt:lpwstr>
  </property>
</Properties>
</file>