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CE68" w14:textId="77777777" w:rsidR="00DC7CBF" w:rsidRPr="003876A1" w:rsidRDefault="00DC7CBF" w:rsidP="00460FAE">
      <w:pPr>
        <w:pStyle w:val="1"/>
        <w:shd w:val="clear" w:color="auto" w:fill="auto"/>
        <w:spacing w:before="0" w:after="0" w:line="274" w:lineRule="exact"/>
        <w:ind w:left="-142" w:right="20" w:firstLine="862"/>
        <w:jc w:val="both"/>
        <w:rPr>
          <w:lang w:val="en-US"/>
        </w:rPr>
      </w:pPr>
    </w:p>
    <w:p w14:paraId="0C996338" w14:textId="0C175585" w:rsidR="00DC7CBF" w:rsidRPr="00DC7CBF" w:rsidRDefault="00DC7CBF" w:rsidP="00DC7C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C7C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АГЕНТСКИЙ ДОГОВОР </w:t>
      </w:r>
      <w:r w:rsidR="004B16C1" w:rsidRPr="00DC7C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№</w:t>
      </w:r>
      <w:r w:rsidR="00625594" w:rsidRPr="0049129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</w:t>
      </w:r>
      <w:r w:rsidR="0070651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/</w:t>
      </w:r>
      <w:r w:rsidR="002E45D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B958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4B16C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/</w:t>
      </w:r>
      <w:r w:rsidR="0058550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ИВС</w:t>
      </w:r>
    </w:p>
    <w:p w14:paraId="7380237F" w14:textId="77777777" w:rsidR="00DC7CBF" w:rsidRPr="00DC7CBF" w:rsidRDefault="00DC7CBF" w:rsidP="00DC7C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37F833A" w14:textId="77777777" w:rsidR="00011E46" w:rsidRDefault="00DC7CBF" w:rsidP="00DC7C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C7CBF">
        <w:rPr>
          <w:rFonts w:ascii="Times New Roman" w:eastAsia="Times New Roman" w:hAnsi="Times New Roman" w:cs="Times New Roman"/>
          <w:color w:val="auto"/>
          <w:lang w:bidi="ar-SA"/>
        </w:rPr>
        <w:t>г. Москва</w:t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</w:p>
    <w:p w14:paraId="4057473A" w14:textId="77777777" w:rsidR="00011E46" w:rsidRDefault="00011E46" w:rsidP="00DC7C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5DEBC45" w14:textId="4DDA074F" w:rsidR="00DC7CBF" w:rsidRPr="00DC7CBF" w:rsidRDefault="00DC7CBF" w:rsidP="00DC7C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</w:t>
      </w:r>
      <w:r w:rsidRPr="00051497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A452C0" w:rsidRPr="00051497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051497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 w:rsidR="00B95820">
        <w:rPr>
          <w:rFonts w:ascii="Times New Roman" w:eastAsia="Times New Roman" w:hAnsi="Times New Roman" w:cs="Times New Roman"/>
          <w:color w:val="auto"/>
          <w:lang w:bidi="ar-SA"/>
        </w:rPr>
        <w:t>________</w:t>
      </w:r>
      <w:r w:rsidRPr="0005149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646BF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B95820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3646BF" w:rsidRPr="00DC7CBF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1CE963BB" w14:textId="77777777" w:rsidR="00DC7CBF" w:rsidRPr="00DC7CBF" w:rsidRDefault="00DC7CBF" w:rsidP="00DC7CBF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0A3CD68" w14:textId="0B6263B0" w:rsidR="006A1EC8" w:rsidRDefault="00AA4F9A" w:rsidP="00DC7CBF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b/>
          <w:bCs/>
          <w:sz w:val="24"/>
          <w:szCs w:val="24"/>
          <w:shd w:val="clear" w:color="auto" w:fill="FFFFFF"/>
          <w:lang w:bidi="ar-SA"/>
        </w:rPr>
        <w:t>Общество с ограниченной ответственностью «</w:t>
      </w:r>
      <w:r>
        <w:rPr>
          <w:b/>
          <w:bCs/>
          <w:sz w:val="24"/>
          <w:szCs w:val="24"/>
          <w:shd w:val="clear" w:color="auto" w:fill="FFFFFF"/>
          <w:lang w:bidi="ar-SA"/>
        </w:rPr>
        <w:t>Интегратор Вагонного Сервиса</w:t>
      </w:r>
      <w:r w:rsidRPr="00DC7CBF">
        <w:rPr>
          <w:b/>
          <w:bCs/>
          <w:sz w:val="24"/>
          <w:szCs w:val="24"/>
          <w:shd w:val="clear" w:color="auto" w:fill="FFFFFF"/>
          <w:lang w:bidi="ar-SA"/>
        </w:rPr>
        <w:t>» (ООО</w:t>
      </w:r>
      <w:r>
        <w:rPr>
          <w:b/>
          <w:bCs/>
          <w:sz w:val="24"/>
          <w:szCs w:val="24"/>
          <w:shd w:val="clear" w:color="auto" w:fill="FFFFFF"/>
          <w:lang w:bidi="ar-SA"/>
        </w:rPr>
        <w:t> «ИВ</w:t>
      </w:r>
      <w:r w:rsidRPr="00DC7CBF">
        <w:rPr>
          <w:b/>
          <w:bCs/>
          <w:sz w:val="24"/>
          <w:szCs w:val="24"/>
          <w:shd w:val="clear" w:color="auto" w:fill="FFFFFF"/>
          <w:lang w:bidi="ar-SA"/>
        </w:rPr>
        <w:t xml:space="preserve">С»), </w:t>
      </w:r>
      <w:r w:rsidRPr="00DC7CBF">
        <w:rPr>
          <w:sz w:val="24"/>
          <w:szCs w:val="24"/>
          <w:lang w:bidi="ar-SA"/>
        </w:rPr>
        <w:t xml:space="preserve">именуемое в дальнейшем «Агент», в лице Генерального директора </w:t>
      </w:r>
      <w:r>
        <w:rPr>
          <w:sz w:val="24"/>
          <w:szCs w:val="24"/>
          <w:lang w:bidi="ar-SA"/>
        </w:rPr>
        <w:t>Иванова Игоря Сергеевича</w:t>
      </w:r>
      <w:r w:rsidRPr="00DC7CBF">
        <w:rPr>
          <w:sz w:val="24"/>
          <w:szCs w:val="24"/>
          <w:lang w:bidi="ar-SA"/>
        </w:rPr>
        <w:t>, действующего на основании Устава, с одной стороны</w:t>
      </w:r>
      <w:r w:rsidRPr="00DC7CBF">
        <w:rPr>
          <w:sz w:val="24"/>
          <w:szCs w:val="24"/>
        </w:rPr>
        <w:t xml:space="preserve">, и </w:t>
      </w:r>
      <w:r w:rsidR="00B95820">
        <w:rPr>
          <w:b/>
          <w:bCs/>
          <w:sz w:val="24"/>
          <w:szCs w:val="24"/>
          <w:shd w:val="clear" w:color="auto" w:fill="FFFFFF"/>
          <w:lang w:bidi="ar-SA"/>
        </w:rPr>
        <w:t>________________________________</w:t>
      </w:r>
      <w:r w:rsidR="000801EB" w:rsidRPr="000801EB">
        <w:rPr>
          <w:b/>
          <w:bCs/>
          <w:sz w:val="24"/>
          <w:szCs w:val="24"/>
          <w:shd w:val="clear" w:color="auto" w:fill="FFFFFF"/>
          <w:lang w:bidi="ar-SA"/>
        </w:rPr>
        <w:t>(</w:t>
      </w:r>
      <w:r w:rsidR="00B95820">
        <w:rPr>
          <w:b/>
          <w:bCs/>
          <w:sz w:val="24"/>
          <w:szCs w:val="24"/>
          <w:shd w:val="clear" w:color="auto" w:fill="FFFFFF"/>
          <w:lang w:bidi="ar-SA"/>
        </w:rPr>
        <w:t>______</w:t>
      </w:r>
      <w:r w:rsidR="000801EB" w:rsidRPr="000801EB">
        <w:rPr>
          <w:b/>
          <w:bCs/>
          <w:sz w:val="24"/>
          <w:szCs w:val="24"/>
          <w:shd w:val="clear" w:color="auto" w:fill="FFFFFF"/>
          <w:lang w:bidi="ar-SA"/>
        </w:rPr>
        <w:t>«</w:t>
      </w:r>
      <w:r w:rsidR="00B95820">
        <w:rPr>
          <w:b/>
          <w:bCs/>
          <w:sz w:val="24"/>
          <w:szCs w:val="24"/>
          <w:shd w:val="clear" w:color="auto" w:fill="FFFFFF"/>
          <w:lang w:bidi="ar-SA"/>
        </w:rPr>
        <w:t>______</w:t>
      </w:r>
      <w:r w:rsidR="000801EB" w:rsidRPr="000801EB">
        <w:rPr>
          <w:b/>
          <w:bCs/>
          <w:sz w:val="24"/>
          <w:szCs w:val="24"/>
          <w:shd w:val="clear" w:color="auto" w:fill="FFFFFF"/>
          <w:lang w:bidi="ar-SA"/>
        </w:rPr>
        <w:t xml:space="preserve">»), </w:t>
      </w:r>
      <w:r w:rsidR="000801EB" w:rsidRPr="000801EB">
        <w:rPr>
          <w:bCs/>
          <w:sz w:val="24"/>
          <w:szCs w:val="24"/>
          <w:shd w:val="clear" w:color="auto" w:fill="FFFFFF"/>
          <w:lang w:bidi="ar-SA"/>
        </w:rPr>
        <w:t>именуемое в дальнейшем «Заказчик», в лице</w:t>
      </w:r>
      <w:r w:rsidR="00B95820">
        <w:rPr>
          <w:bCs/>
          <w:sz w:val="24"/>
          <w:szCs w:val="24"/>
          <w:shd w:val="clear" w:color="auto" w:fill="FFFFFF"/>
          <w:lang w:bidi="ar-SA"/>
        </w:rPr>
        <w:t>______________________________</w:t>
      </w:r>
      <w:r w:rsidR="000801EB" w:rsidRPr="000801EB">
        <w:rPr>
          <w:bCs/>
          <w:sz w:val="24"/>
          <w:szCs w:val="24"/>
          <w:shd w:val="clear" w:color="auto" w:fill="FFFFFF"/>
          <w:lang w:bidi="ar-SA"/>
        </w:rPr>
        <w:t>, действующего на основании</w:t>
      </w:r>
      <w:r w:rsidR="00B95820">
        <w:rPr>
          <w:bCs/>
          <w:sz w:val="24"/>
          <w:szCs w:val="24"/>
          <w:shd w:val="clear" w:color="auto" w:fill="FFFFFF"/>
          <w:lang w:bidi="ar-SA"/>
        </w:rPr>
        <w:t>_________________________</w:t>
      </w:r>
      <w:r w:rsidRPr="00DC7CBF">
        <w:rPr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</w:p>
    <w:p w14:paraId="670BEBC4" w14:textId="77777777" w:rsidR="00DC7CBF" w:rsidRDefault="00DC7CBF" w:rsidP="00DC7CBF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</w:pPr>
    </w:p>
    <w:p w14:paraId="4F60A800" w14:textId="77777777" w:rsidR="006A1EC8" w:rsidRPr="00DC7CBF" w:rsidRDefault="00252E18" w:rsidP="00AD6D7E">
      <w:pPr>
        <w:pStyle w:val="20"/>
        <w:numPr>
          <w:ilvl w:val="0"/>
          <w:numId w:val="1"/>
        </w:numPr>
        <w:shd w:val="clear" w:color="auto" w:fill="auto"/>
        <w:tabs>
          <w:tab w:val="left" w:pos="4193"/>
        </w:tabs>
        <w:spacing w:after="0" w:line="230" w:lineRule="exact"/>
        <w:ind w:left="384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>Предмет Договора</w:t>
      </w:r>
    </w:p>
    <w:p w14:paraId="4A19F41F" w14:textId="1C0A9524" w:rsidR="006A1EC8" w:rsidRPr="00DC7CBF" w:rsidRDefault="00252E18" w:rsidP="00AD6D7E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По настоящему Договору Агент обязуется</w:t>
      </w:r>
      <w:r w:rsidR="00C62968">
        <w:rPr>
          <w:sz w:val="24"/>
          <w:szCs w:val="24"/>
        </w:rPr>
        <w:t xml:space="preserve"> </w:t>
      </w:r>
      <w:r w:rsidRPr="00DC7CBF">
        <w:rPr>
          <w:sz w:val="24"/>
          <w:szCs w:val="24"/>
        </w:rPr>
        <w:t>за обусловленное настоящим Договором вознаграждение</w:t>
      </w:r>
      <w:r w:rsidR="00C62968">
        <w:rPr>
          <w:sz w:val="24"/>
          <w:szCs w:val="24"/>
        </w:rPr>
        <w:t>,</w:t>
      </w:r>
      <w:r w:rsidRPr="00DC7CBF">
        <w:rPr>
          <w:sz w:val="24"/>
          <w:szCs w:val="24"/>
        </w:rPr>
        <w:t xml:space="preserve"> от своего имени, но за счет Принципала</w:t>
      </w:r>
      <w:r w:rsidR="00C62968">
        <w:rPr>
          <w:sz w:val="24"/>
          <w:szCs w:val="24"/>
        </w:rPr>
        <w:t>,</w:t>
      </w:r>
      <w:r w:rsidRPr="00DC7CBF">
        <w:rPr>
          <w:sz w:val="24"/>
          <w:szCs w:val="24"/>
        </w:rPr>
        <w:t xml:space="preserve"> организовать выполнение работ по ремонту вагонов Принципала (далее - вагоны), а также выполнение иных работ/оказание услуг</w:t>
      </w:r>
      <w:r w:rsidR="00354782">
        <w:rPr>
          <w:sz w:val="24"/>
          <w:szCs w:val="24"/>
        </w:rPr>
        <w:t>, порученных Агенту Принципалом, в соответствии с условиями на стоящего Договора и Поручений</w:t>
      </w:r>
      <w:r w:rsidRPr="00DC7CBF">
        <w:rPr>
          <w:sz w:val="24"/>
          <w:szCs w:val="24"/>
        </w:rPr>
        <w:t xml:space="preserve">, </w:t>
      </w:r>
      <w:r w:rsidR="00354782">
        <w:rPr>
          <w:sz w:val="24"/>
          <w:szCs w:val="24"/>
        </w:rPr>
        <w:t xml:space="preserve">в том числе </w:t>
      </w:r>
      <w:r w:rsidRPr="00DC7CBF">
        <w:rPr>
          <w:sz w:val="24"/>
          <w:szCs w:val="24"/>
        </w:rPr>
        <w:t>предусмотренных пунктами 2.1.1 -2.1.</w:t>
      </w:r>
      <w:r w:rsidR="006627CF">
        <w:rPr>
          <w:sz w:val="24"/>
          <w:szCs w:val="24"/>
        </w:rPr>
        <w:t>3</w:t>
      </w:r>
      <w:r w:rsidRPr="00DC7CBF">
        <w:rPr>
          <w:sz w:val="24"/>
          <w:szCs w:val="24"/>
        </w:rPr>
        <w:t>.</w:t>
      </w:r>
      <w:r w:rsidR="00A12A5B">
        <w:rPr>
          <w:sz w:val="24"/>
          <w:szCs w:val="24"/>
        </w:rPr>
        <w:t>, 2.3.,2.4.</w:t>
      </w:r>
      <w:r w:rsidRPr="00DC7CBF">
        <w:rPr>
          <w:sz w:val="24"/>
          <w:szCs w:val="24"/>
        </w:rPr>
        <w:t xml:space="preserve"> настоящего Договора.</w:t>
      </w:r>
    </w:p>
    <w:p w14:paraId="60B72738" w14:textId="77777777" w:rsidR="006A1EC8" w:rsidRPr="00DC7CBF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Принципал обязуется возмещать Агенту </w:t>
      </w:r>
      <w:r w:rsidR="005E355D">
        <w:rPr>
          <w:sz w:val="24"/>
          <w:szCs w:val="24"/>
        </w:rPr>
        <w:t xml:space="preserve">документально подтверждённые </w:t>
      </w:r>
      <w:r w:rsidRPr="00DC7CBF">
        <w:rPr>
          <w:sz w:val="24"/>
          <w:szCs w:val="24"/>
        </w:rPr>
        <w:t>расходы, понесенные последним в интересах Принципала, в порядке и на условиях, установленных настоящим Договором.</w:t>
      </w:r>
    </w:p>
    <w:p w14:paraId="0D9CBC18" w14:textId="77777777" w:rsidR="0061341E" w:rsidRPr="000801EB" w:rsidRDefault="0061341E" w:rsidP="0061341E">
      <w:pPr>
        <w:pStyle w:val="1"/>
        <w:shd w:val="clear" w:color="auto" w:fill="auto"/>
        <w:spacing w:before="0" w:after="0" w:line="263" w:lineRule="exact"/>
        <w:ind w:left="720" w:right="20" w:firstLine="0"/>
        <w:jc w:val="both"/>
        <w:rPr>
          <w:strike/>
          <w:color w:val="FF0000"/>
        </w:rPr>
      </w:pPr>
    </w:p>
    <w:p w14:paraId="5E100E46" w14:textId="77777777" w:rsidR="006A1EC8" w:rsidRPr="00DC7CBF" w:rsidRDefault="00252E18" w:rsidP="00AD6D7E">
      <w:pPr>
        <w:pStyle w:val="20"/>
        <w:numPr>
          <w:ilvl w:val="0"/>
          <w:numId w:val="1"/>
        </w:numPr>
        <w:shd w:val="clear" w:color="auto" w:fill="auto"/>
        <w:tabs>
          <w:tab w:val="left" w:pos="3240"/>
        </w:tabs>
        <w:spacing w:after="0" w:line="230" w:lineRule="exact"/>
        <w:ind w:left="288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>Порядок организации работ (услуг)</w:t>
      </w:r>
    </w:p>
    <w:p w14:paraId="29007643" w14:textId="77777777" w:rsidR="006A1EC8" w:rsidRPr="00DC7CBF" w:rsidRDefault="00252E18" w:rsidP="00AD6D7E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В соответствии с условиями настоящего Договора Агент обязуется организовать по письменно</w:t>
      </w:r>
      <w:r w:rsidR="001B7593">
        <w:rPr>
          <w:sz w:val="24"/>
          <w:szCs w:val="24"/>
        </w:rPr>
        <w:t>му</w:t>
      </w:r>
      <w:r w:rsidRPr="00DC7CBF">
        <w:rPr>
          <w:sz w:val="24"/>
          <w:szCs w:val="24"/>
        </w:rPr>
        <w:t xml:space="preserve"> </w:t>
      </w:r>
      <w:r w:rsidR="001B7593">
        <w:rPr>
          <w:sz w:val="24"/>
          <w:szCs w:val="24"/>
        </w:rPr>
        <w:t xml:space="preserve">Поручению </w:t>
      </w:r>
      <w:r w:rsidRPr="00DC7CBF">
        <w:rPr>
          <w:sz w:val="24"/>
          <w:szCs w:val="24"/>
        </w:rPr>
        <w:t>Принципала выполнение следующих видов работ (оказание услуг):</w:t>
      </w:r>
    </w:p>
    <w:p w14:paraId="24293B50" w14:textId="64719D01" w:rsidR="006A1EC8" w:rsidRPr="008D4ADD" w:rsidRDefault="00252E18" w:rsidP="008D4ADD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trike/>
          <w:sz w:val="24"/>
          <w:szCs w:val="24"/>
        </w:rPr>
      </w:pPr>
      <w:bookmarkStart w:id="0" w:name="_Hlk117690754"/>
      <w:r w:rsidRPr="008D4ADD">
        <w:rPr>
          <w:sz w:val="24"/>
          <w:szCs w:val="24"/>
        </w:rPr>
        <w:t xml:space="preserve">текущий </w:t>
      </w:r>
      <w:proofErr w:type="spellStart"/>
      <w:r w:rsidRPr="008D4ADD">
        <w:rPr>
          <w:sz w:val="24"/>
          <w:szCs w:val="24"/>
        </w:rPr>
        <w:t>отцепочный</w:t>
      </w:r>
      <w:proofErr w:type="spellEnd"/>
      <w:r w:rsidRPr="008D4ADD">
        <w:rPr>
          <w:sz w:val="24"/>
          <w:szCs w:val="24"/>
        </w:rPr>
        <w:t xml:space="preserve"> ремонт;</w:t>
      </w:r>
    </w:p>
    <w:p w14:paraId="5CD526A8" w14:textId="13B30F96" w:rsidR="006A1EC8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>отправк</w:t>
      </w:r>
      <w:r w:rsidR="00267C38">
        <w:rPr>
          <w:sz w:val="24"/>
          <w:szCs w:val="24"/>
        </w:rPr>
        <w:t>у</w:t>
      </w:r>
      <w:r w:rsidRPr="00DC7CBF">
        <w:rPr>
          <w:sz w:val="24"/>
          <w:szCs w:val="24"/>
        </w:rPr>
        <w:t xml:space="preserve"> вагонов в/из ППС, РИП, для организации подготовки к ремонту;</w:t>
      </w:r>
    </w:p>
    <w:p w14:paraId="378A7DD7" w14:textId="62827DAA" w:rsidR="006A1EC8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>подготовка вагонов к ремонту</w:t>
      </w:r>
      <w:bookmarkEnd w:id="0"/>
      <w:r w:rsidRPr="00DC7CBF">
        <w:rPr>
          <w:sz w:val="24"/>
          <w:szCs w:val="24"/>
        </w:rPr>
        <w:t>.</w:t>
      </w:r>
    </w:p>
    <w:p w14:paraId="570A6C8F" w14:textId="77777777" w:rsidR="006A1EC8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>В соответствии с условиями настоящего Договора Агент вправе</w:t>
      </w:r>
      <w:r w:rsidR="005C363C">
        <w:rPr>
          <w:sz w:val="24"/>
          <w:szCs w:val="24"/>
        </w:rPr>
        <w:t>, по согласованию с Принципалом,</w:t>
      </w:r>
      <w:r w:rsidRPr="00DC7CBF">
        <w:rPr>
          <w:sz w:val="24"/>
          <w:szCs w:val="24"/>
        </w:rPr>
        <w:t xml:space="preserve"> предоставить собственные запасные части для ремонта грузовых вагонов Принципала на предприятиях Третьих лиц.</w:t>
      </w:r>
    </w:p>
    <w:p w14:paraId="45F3806B" w14:textId="77777777" w:rsidR="001D7856" w:rsidRPr="00DC7CBF" w:rsidRDefault="001D7856" w:rsidP="00FA491C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 письменно</w:t>
      </w:r>
      <w:r w:rsidR="00267C38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 w:rsidR="00267C38">
        <w:rPr>
          <w:sz w:val="24"/>
          <w:szCs w:val="24"/>
        </w:rPr>
        <w:t xml:space="preserve">Поручению </w:t>
      </w:r>
      <w:r w:rsidR="00357F4D">
        <w:rPr>
          <w:sz w:val="24"/>
          <w:szCs w:val="24"/>
        </w:rPr>
        <w:t>П</w:t>
      </w:r>
      <w:r>
        <w:rPr>
          <w:sz w:val="24"/>
          <w:szCs w:val="24"/>
        </w:rPr>
        <w:t>ринципала организовывать передислокацию вагонов в/из отстоя, под погрузку, в/из ремонта.</w:t>
      </w:r>
    </w:p>
    <w:p w14:paraId="299253E0" w14:textId="77777777" w:rsidR="006A1EC8" w:rsidRPr="00DC7CBF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>В соответствии с условиями настоящего Договора, по письменному поручению Принципала Агент может выполнить иные работы (оказать услуги), связанные с исполнением обязательств по данному Договору.</w:t>
      </w:r>
    </w:p>
    <w:p w14:paraId="6DA88B65" w14:textId="5067ABB9" w:rsidR="006A1EC8" w:rsidRPr="0061341E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61341E">
        <w:rPr>
          <w:sz w:val="24"/>
          <w:szCs w:val="24"/>
        </w:rPr>
        <w:t>Для выполнения работ (оказания услуг)</w:t>
      </w:r>
      <w:r w:rsidR="00E964C4" w:rsidRPr="0061341E">
        <w:rPr>
          <w:sz w:val="24"/>
          <w:szCs w:val="24"/>
        </w:rPr>
        <w:t xml:space="preserve"> </w:t>
      </w:r>
      <w:r w:rsidR="00267C38" w:rsidRPr="0061341E">
        <w:rPr>
          <w:sz w:val="24"/>
          <w:szCs w:val="24"/>
        </w:rPr>
        <w:t>по настоящему</w:t>
      </w:r>
      <w:r w:rsidRPr="0061341E">
        <w:rPr>
          <w:sz w:val="24"/>
          <w:szCs w:val="24"/>
        </w:rPr>
        <w:t xml:space="preserve"> Договор</w:t>
      </w:r>
      <w:r w:rsidR="00267C38" w:rsidRPr="0061341E">
        <w:rPr>
          <w:sz w:val="24"/>
          <w:szCs w:val="24"/>
        </w:rPr>
        <w:t>у и Поручениям</w:t>
      </w:r>
      <w:r w:rsidR="00A47421" w:rsidRPr="0061341E">
        <w:rPr>
          <w:sz w:val="24"/>
          <w:szCs w:val="24"/>
        </w:rPr>
        <w:t xml:space="preserve"> Принципала</w:t>
      </w:r>
      <w:r w:rsidRPr="0061341E">
        <w:rPr>
          <w:sz w:val="24"/>
          <w:szCs w:val="24"/>
        </w:rPr>
        <w:t xml:space="preserve"> Агент вправе привлекать Третьих лиц путем заключения с ними соответствующих договоров. Привлечение Третьих лиц не освобождает Агента от ответственности перед Принципалом за исполнение настоящего Договора.</w:t>
      </w:r>
      <w:r w:rsidR="000801EB" w:rsidRPr="0061341E">
        <w:rPr>
          <w:sz w:val="24"/>
          <w:szCs w:val="24"/>
        </w:rPr>
        <w:t xml:space="preserve"> </w:t>
      </w:r>
    </w:p>
    <w:p w14:paraId="17EA6C2C" w14:textId="66CACBDA" w:rsidR="006A1EC8" w:rsidRPr="004F7DDE" w:rsidRDefault="00252E18" w:rsidP="00D20557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Порядок </w:t>
      </w:r>
      <w:r w:rsidRPr="004F7DDE">
        <w:rPr>
          <w:sz w:val="24"/>
          <w:szCs w:val="24"/>
        </w:rPr>
        <w:t>выполнения работ, предусмотренных пунктом 2</w:t>
      </w:r>
      <w:r w:rsidR="00357F4D" w:rsidRPr="004F7DDE">
        <w:rPr>
          <w:sz w:val="24"/>
          <w:szCs w:val="24"/>
        </w:rPr>
        <w:t>.1.</w:t>
      </w:r>
      <w:r w:rsidR="00D20557">
        <w:rPr>
          <w:sz w:val="24"/>
          <w:szCs w:val="24"/>
        </w:rPr>
        <w:t>1</w:t>
      </w:r>
      <w:r w:rsidRPr="004F7DDE">
        <w:rPr>
          <w:sz w:val="24"/>
          <w:szCs w:val="24"/>
        </w:rPr>
        <w:t>. Договора, опреде</w:t>
      </w:r>
      <w:r w:rsidRPr="004F7DDE">
        <w:rPr>
          <w:sz w:val="24"/>
          <w:szCs w:val="24"/>
        </w:rPr>
        <w:softHyphen/>
        <w:t xml:space="preserve">ляется в соответствии с требованиями следующих руководящих документов: Руководство по текущему </w:t>
      </w:r>
      <w:proofErr w:type="spellStart"/>
      <w:r w:rsidRPr="004F7DDE">
        <w:rPr>
          <w:sz w:val="24"/>
          <w:szCs w:val="24"/>
        </w:rPr>
        <w:t>отцепочному</w:t>
      </w:r>
      <w:proofErr w:type="spellEnd"/>
      <w:r w:rsidRPr="004F7DDE">
        <w:rPr>
          <w:sz w:val="24"/>
          <w:szCs w:val="24"/>
        </w:rPr>
        <w:t xml:space="preserve"> ремонту МПС № РД32 ЦВ-056-97 от 02 сентября 1997 года, (далее - «Руководство по текущему </w:t>
      </w:r>
      <w:proofErr w:type="spellStart"/>
      <w:r w:rsidRPr="004F7DDE">
        <w:rPr>
          <w:sz w:val="24"/>
          <w:szCs w:val="24"/>
        </w:rPr>
        <w:t>отцепочному</w:t>
      </w:r>
      <w:proofErr w:type="spellEnd"/>
      <w:r w:rsidRPr="004F7DDE">
        <w:rPr>
          <w:sz w:val="24"/>
          <w:szCs w:val="24"/>
        </w:rPr>
        <w:t xml:space="preserve"> ремонту грузовых вагонов»</w:t>
      </w:r>
      <w:r w:rsidR="00E40A04" w:rsidRPr="004F7DDE">
        <w:rPr>
          <w:sz w:val="24"/>
          <w:szCs w:val="24"/>
        </w:rPr>
        <w:t xml:space="preserve">. </w:t>
      </w:r>
      <w:bookmarkStart w:id="1" w:name="_Hlk117696082"/>
      <w:r w:rsidR="00E40A04" w:rsidRPr="004F7DDE">
        <w:rPr>
          <w:sz w:val="24"/>
          <w:szCs w:val="24"/>
        </w:rPr>
        <w:t xml:space="preserve">Продолжительность нахождения грузового вагона в текущем </w:t>
      </w:r>
      <w:proofErr w:type="spellStart"/>
      <w:r w:rsidR="00E40A04" w:rsidRPr="004F7DDE">
        <w:rPr>
          <w:sz w:val="24"/>
          <w:szCs w:val="24"/>
        </w:rPr>
        <w:t>отцепочном</w:t>
      </w:r>
      <w:proofErr w:type="spellEnd"/>
      <w:r w:rsidR="00E40A04" w:rsidRPr="004F7DDE">
        <w:rPr>
          <w:sz w:val="24"/>
          <w:szCs w:val="24"/>
        </w:rPr>
        <w:t xml:space="preserve"> ремонте не должна превышать 5 (пять) суток в случае отсутствия необходимости замен или ремонта колесных пар, литых деталей тележки, автосцепок и поглощающих аппаратов</w:t>
      </w:r>
      <w:r w:rsidRPr="004F7DDE">
        <w:rPr>
          <w:sz w:val="24"/>
          <w:szCs w:val="24"/>
        </w:rPr>
        <w:t>.</w:t>
      </w:r>
      <w:r w:rsidR="00531669">
        <w:rPr>
          <w:sz w:val="24"/>
          <w:szCs w:val="24"/>
        </w:rPr>
        <w:t xml:space="preserve"> </w:t>
      </w:r>
      <w:r w:rsidR="00531669" w:rsidRPr="004F7DDE">
        <w:rPr>
          <w:sz w:val="24"/>
          <w:szCs w:val="24"/>
        </w:rPr>
        <w:t xml:space="preserve">Время нахождения вагонов Принципала в </w:t>
      </w:r>
      <w:r w:rsidR="00531669">
        <w:rPr>
          <w:sz w:val="24"/>
          <w:szCs w:val="24"/>
        </w:rPr>
        <w:t>текущих</w:t>
      </w:r>
      <w:r w:rsidR="00531669" w:rsidRPr="004F7DDE">
        <w:rPr>
          <w:sz w:val="24"/>
          <w:szCs w:val="24"/>
        </w:rPr>
        <w:t xml:space="preserve"> видах ремонта исчисляется с даты </w:t>
      </w:r>
      <w:r w:rsidR="00531669">
        <w:rPr>
          <w:sz w:val="24"/>
          <w:szCs w:val="24"/>
        </w:rPr>
        <w:t xml:space="preserve">направления Поручения Агенту в соответствии с п.2.11.2 </w:t>
      </w:r>
      <w:r w:rsidR="00531669" w:rsidRPr="004F7DDE">
        <w:rPr>
          <w:sz w:val="24"/>
          <w:szCs w:val="24"/>
        </w:rPr>
        <w:t xml:space="preserve">до даты оформления уведомления формы ВУ-36. </w:t>
      </w:r>
    </w:p>
    <w:bookmarkEnd w:id="1"/>
    <w:p w14:paraId="174489C9" w14:textId="41D69BA7" w:rsidR="006A1EC8" w:rsidRPr="002A2B68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A2B68">
        <w:rPr>
          <w:sz w:val="24"/>
          <w:szCs w:val="24"/>
        </w:rPr>
        <w:t xml:space="preserve">Порядок выполнения работ, </w:t>
      </w:r>
      <w:r w:rsidR="00DA6DBE">
        <w:rPr>
          <w:sz w:val="24"/>
          <w:szCs w:val="24"/>
        </w:rPr>
        <w:t xml:space="preserve">организация выполнения которых может поручаться Агенту в соответствии с </w:t>
      </w:r>
      <w:r w:rsidRPr="002A2B68">
        <w:rPr>
          <w:sz w:val="24"/>
          <w:szCs w:val="24"/>
        </w:rPr>
        <w:t>пунктом 2.1.</w:t>
      </w:r>
      <w:r w:rsidR="006627CF">
        <w:rPr>
          <w:sz w:val="24"/>
          <w:szCs w:val="24"/>
        </w:rPr>
        <w:t>3</w:t>
      </w:r>
      <w:r w:rsidRPr="002A2B68">
        <w:rPr>
          <w:sz w:val="24"/>
          <w:szCs w:val="24"/>
        </w:rPr>
        <w:t xml:space="preserve">. Договора, определяется в соответствии с Правилами безопасности при перевозке опасных грузов железнодорожным транспортом, </w:t>
      </w:r>
      <w:r w:rsidRPr="002A2B68">
        <w:rPr>
          <w:sz w:val="24"/>
          <w:szCs w:val="24"/>
        </w:rPr>
        <w:lastRenderedPageBreak/>
        <w:t>утвержденным Постановлением Госгортехнадзора России № 50 от 16.08.1994года.</w:t>
      </w:r>
    </w:p>
    <w:p w14:paraId="3B66A788" w14:textId="77777777" w:rsidR="006A1EC8" w:rsidRPr="002A2B68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A2B68">
        <w:rPr>
          <w:sz w:val="24"/>
          <w:szCs w:val="24"/>
        </w:rPr>
        <w:t>Необходимость замены литых деталей подтверждается актом браковки, составленным вагоноремонтным предприятием либо иным аналогичным документом, подтверждающим необходимость такой замены.</w:t>
      </w:r>
    </w:p>
    <w:p w14:paraId="6C35D921" w14:textId="77777777" w:rsidR="006A1EC8" w:rsidRPr="002A2B68" w:rsidRDefault="00280253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Неисправные </w:t>
      </w:r>
      <w:r w:rsidR="00252E18" w:rsidRPr="002A2B68">
        <w:rPr>
          <w:sz w:val="24"/>
          <w:szCs w:val="24"/>
        </w:rPr>
        <w:t xml:space="preserve">детали, </w:t>
      </w:r>
      <w:r w:rsidR="00DA6DBE">
        <w:rPr>
          <w:sz w:val="24"/>
          <w:szCs w:val="24"/>
        </w:rPr>
        <w:t xml:space="preserve">демонтированные с вагонов </w:t>
      </w:r>
      <w:r w:rsidR="00DA6DBE" w:rsidRPr="00AC431E">
        <w:rPr>
          <w:sz w:val="24"/>
          <w:szCs w:val="24"/>
        </w:rPr>
        <w:t>в процессе ремонта</w:t>
      </w:r>
      <w:r w:rsidR="00DA6DBE">
        <w:rPr>
          <w:sz w:val="24"/>
          <w:szCs w:val="24"/>
        </w:rPr>
        <w:t>,</w:t>
      </w:r>
      <w:r w:rsidR="00DA6DBE" w:rsidRPr="002A2B68">
        <w:rPr>
          <w:sz w:val="24"/>
          <w:szCs w:val="24"/>
        </w:rPr>
        <w:t xml:space="preserve"> </w:t>
      </w:r>
      <w:r w:rsidR="00DA6DBE">
        <w:rPr>
          <w:sz w:val="24"/>
          <w:szCs w:val="24"/>
        </w:rPr>
        <w:t>организация которого поручена Агенту,</w:t>
      </w:r>
      <w:r w:rsidR="00252E18" w:rsidRPr="002A2B68">
        <w:rPr>
          <w:sz w:val="24"/>
          <w:szCs w:val="24"/>
        </w:rPr>
        <w:t xml:space="preserve"> являются собственностью Принципала.</w:t>
      </w:r>
    </w:p>
    <w:p w14:paraId="3901748C" w14:textId="383C4D10" w:rsidR="00BA084D" w:rsidRPr="0061341E" w:rsidRDefault="007A60E4" w:rsidP="0061341E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61341E">
        <w:rPr>
          <w:sz w:val="24"/>
          <w:szCs w:val="24"/>
        </w:rPr>
        <w:t>П</w:t>
      </w:r>
      <w:r w:rsidR="0061341E" w:rsidRPr="007A60E4">
        <w:rPr>
          <w:sz w:val="24"/>
          <w:szCs w:val="24"/>
        </w:rPr>
        <w:t xml:space="preserve">риобретение Агентом </w:t>
      </w:r>
      <w:r w:rsidR="0061341E">
        <w:rPr>
          <w:sz w:val="24"/>
          <w:szCs w:val="24"/>
        </w:rPr>
        <w:t xml:space="preserve">неисправных </w:t>
      </w:r>
      <w:r w:rsidR="0061341E" w:rsidRPr="007A60E4">
        <w:rPr>
          <w:sz w:val="24"/>
          <w:szCs w:val="24"/>
        </w:rPr>
        <w:t>деталей, образовавшихся в процессе ремонта</w:t>
      </w:r>
      <w:r w:rsidR="0061341E">
        <w:rPr>
          <w:sz w:val="24"/>
          <w:szCs w:val="24"/>
        </w:rPr>
        <w:t xml:space="preserve"> вагонов Принципала</w:t>
      </w:r>
      <w:r w:rsidR="0061341E" w:rsidRPr="007A60E4">
        <w:rPr>
          <w:sz w:val="24"/>
          <w:szCs w:val="24"/>
        </w:rPr>
        <w:t>,</w:t>
      </w:r>
      <w:r w:rsidR="0061341E">
        <w:rPr>
          <w:sz w:val="24"/>
          <w:szCs w:val="24"/>
        </w:rPr>
        <w:t xml:space="preserve"> организация которого поручена Агенту по настоящему Договору и/или Поручениям,</w:t>
      </w:r>
      <w:r w:rsidR="0061341E" w:rsidRPr="007A60E4">
        <w:rPr>
          <w:sz w:val="24"/>
          <w:szCs w:val="24"/>
        </w:rPr>
        <w:t xml:space="preserve"> осуществляется Агентом после определения </w:t>
      </w:r>
      <w:r w:rsidR="0061341E" w:rsidRPr="004F7DDE">
        <w:rPr>
          <w:sz w:val="24"/>
          <w:szCs w:val="24"/>
        </w:rPr>
        <w:t xml:space="preserve">ремонтопригодности деталей по ценам, согласованным Сторонами </w:t>
      </w:r>
      <w:r w:rsidR="0061341E" w:rsidRPr="00D1102C">
        <w:rPr>
          <w:sz w:val="24"/>
          <w:szCs w:val="24"/>
        </w:rPr>
        <w:t>в Приложении № 5</w:t>
      </w:r>
      <w:r w:rsidR="0061341E">
        <w:rPr>
          <w:sz w:val="24"/>
          <w:szCs w:val="24"/>
        </w:rPr>
        <w:t xml:space="preserve"> к настоящему Договору</w:t>
      </w:r>
      <w:r w:rsidR="0061341E" w:rsidRPr="007A60E4">
        <w:rPr>
          <w:sz w:val="24"/>
          <w:szCs w:val="24"/>
        </w:rPr>
        <w:t xml:space="preserve"> на основании </w:t>
      </w:r>
      <w:r w:rsidR="0061341E">
        <w:rPr>
          <w:sz w:val="24"/>
          <w:szCs w:val="24"/>
        </w:rPr>
        <w:t xml:space="preserve">товарной накладной и </w:t>
      </w:r>
      <w:r w:rsidR="0061341E" w:rsidRPr="007A60E4">
        <w:rPr>
          <w:sz w:val="24"/>
          <w:szCs w:val="24"/>
        </w:rPr>
        <w:t xml:space="preserve">акта приема-передачи ТМЦ. </w:t>
      </w:r>
      <w:r w:rsidR="0061341E">
        <w:rPr>
          <w:sz w:val="24"/>
          <w:szCs w:val="24"/>
        </w:rPr>
        <w:t>В</w:t>
      </w:r>
      <w:r w:rsidR="0061341E" w:rsidRPr="007A60E4">
        <w:rPr>
          <w:sz w:val="24"/>
          <w:szCs w:val="24"/>
        </w:rPr>
        <w:t xml:space="preserve"> течении 7 рабочих дней с момента </w:t>
      </w:r>
      <w:r w:rsidR="0061341E">
        <w:rPr>
          <w:sz w:val="24"/>
          <w:szCs w:val="24"/>
        </w:rPr>
        <w:t xml:space="preserve">подписания Сторонами </w:t>
      </w:r>
      <w:r w:rsidR="0061341E" w:rsidRPr="007A60E4">
        <w:rPr>
          <w:sz w:val="24"/>
          <w:szCs w:val="24"/>
        </w:rPr>
        <w:t xml:space="preserve">акта приема-передачи ТМЦ </w:t>
      </w:r>
      <w:r w:rsidR="0061341E">
        <w:rPr>
          <w:sz w:val="24"/>
          <w:szCs w:val="24"/>
        </w:rPr>
        <w:t xml:space="preserve">Принципал </w:t>
      </w:r>
      <w:r w:rsidR="0061341E" w:rsidRPr="007A60E4">
        <w:rPr>
          <w:sz w:val="24"/>
          <w:szCs w:val="24"/>
        </w:rPr>
        <w:t xml:space="preserve">выставляет Агенту товарную накладную по форме </w:t>
      </w:r>
      <w:r w:rsidR="0061341E">
        <w:rPr>
          <w:sz w:val="24"/>
          <w:szCs w:val="24"/>
        </w:rPr>
        <w:t xml:space="preserve">ТОРГ-12 </w:t>
      </w:r>
      <w:r w:rsidR="0061341E" w:rsidRPr="007A60E4">
        <w:rPr>
          <w:sz w:val="24"/>
          <w:szCs w:val="24"/>
        </w:rPr>
        <w:t>и счет-фактуру, составленные датой акта приема-передачи ТМЦ.</w:t>
      </w:r>
      <w:r w:rsidR="0061341E" w:rsidRPr="00B97169">
        <w:rPr>
          <w:sz w:val="24"/>
          <w:szCs w:val="24"/>
        </w:rPr>
        <w:t xml:space="preserve"> </w:t>
      </w:r>
      <w:r w:rsidR="0061341E">
        <w:rPr>
          <w:sz w:val="24"/>
          <w:szCs w:val="24"/>
        </w:rPr>
        <w:t>Право собственности на неисправные детали (</w:t>
      </w:r>
      <w:proofErr w:type="spellStart"/>
      <w:r w:rsidR="0061341E">
        <w:rPr>
          <w:sz w:val="24"/>
          <w:szCs w:val="24"/>
        </w:rPr>
        <w:t>ремонтопригодные</w:t>
      </w:r>
      <w:proofErr w:type="spellEnd"/>
      <w:r w:rsidR="0061341E">
        <w:rPr>
          <w:sz w:val="24"/>
          <w:szCs w:val="24"/>
        </w:rPr>
        <w:t xml:space="preserve"> и неремонтопригодные), приобретаемые Агентом в соответствии с условиями настоящего Договора, переходит от Принципала к Агенту в момент подписания Сторонами товарной накладной по форме ТОРГ-12</w:t>
      </w:r>
      <w:r w:rsidR="00BA084D" w:rsidRPr="0061341E">
        <w:rPr>
          <w:sz w:val="24"/>
          <w:szCs w:val="24"/>
        </w:rPr>
        <w:t>Порядок оформления и согласования Поручений:</w:t>
      </w:r>
    </w:p>
    <w:p w14:paraId="07E0FF39" w14:textId="2696443C" w:rsidR="00BA084D" w:rsidRPr="00245544" w:rsidRDefault="00BA084D" w:rsidP="00BA084D">
      <w:pPr>
        <w:pStyle w:val="33"/>
        <w:numPr>
          <w:ilvl w:val="2"/>
          <w:numId w:val="1"/>
        </w:numPr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245544">
        <w:rPr>
          <w:sz w:val="24"/>
          <w:szCs w:val="24"/>
        </w:rPr>
        <w:t>Поручения оформляются Сторонами в письменной форме</w:t>
      </w:r>
      <w:r w:rsidR="00BA0E37">
        <w:rPr>
          <w:sz w:val="24"/>
          <w:szCs w:val="24"/>
        </w:rPr>
        <w:t xml:space="preserve"> в соответствии с </w:t>
      </w:r>
      <w:r w:rsidR="00BA0E37" w:rsidRPr="00D1102C">
        <w:rPr>
          <w:sz w:val="24"/>
          <w:szCs w:val="24"/>
        </w:rPr>
        <w:t>Приложением №</w:t>
      </w:r>
      <w:r w:rsidR="00D1102C" w:rsidRPr="00D1102C">
        <w:rPr>
          <w:sz w:val="24"/>
          <w:szCs w:val="24"/>
        </w:rPr>
        <w:t>1</w:t>
      </w:r>
      <w:r w:rsidR="00BA0E37" w:rsidRPr="00D1102C">
        <w:rPr>
          <w:sz w:val="24"/>
          <w:szCs w:val="24"/>
        </w:rPr>
        <w:t xml:space="preserve"> к настоящему</w:t>
      </w:r>
      <w:r w:rsidR="00BA0E37">
        <w:rPr>
          <w:sz w:val="24"/>
          <w:szCs w:val="24"/>
        </w:rPr>
        <w:t xml:space="preserve"> Договору</w:t>
      </w:r>
      <w:r w:rsidRPr="00245544">
        <w:rPr>
          <w:sz w:val="24"/>
          <w:szCs w:val="24"/>
        </w:rPr>
        <w:t xml:space="preserve"> и являются обязательными для исполнения при условии</w:t>
      </w:r>
      <w:r w:rsidR="00BA0E37">
        <w:rPr>
          <w:sz w:val="24"/>
          <w:szCs w:val="24"/>
        </w:rPr>
        <w:t>, что они подписаны полномочным представителем</w:t>
      </w:r>
      <w:r w:rsidRPr="00245544">
        <w:rPr>
          <w:sz w:val="24"/>
          <w:szCs w:val="24"/>
        </w:rPr>
        <w:t xml:space="preserve"> </w:t>
      </w:r>
      <w:r w:rsidR="00BA0E37">
        <w:rPr>
          <w:sz w:val="24"/>
          <w:szCs w:val="24"/>
        </w:rPr>
        <w:t>Принципала и приняты Агентом</w:t>
      </w:r>
      <w:r w:rsidRPr="00245544">
        <w:rPr>
          <w:sz w:val="24"/>
          <w:szCs w:val="24"/>
        </w:rPr>
        <w:t>.</w:t>
      </w:r>
    </w:p>
    <w:p w14:paraId="5DABD172" w14:textId="3F74C0EA" w:rsidR="008E27A9" w:rsidRDefault="00BA084D" w:rsidP="0094553C">
      <w:pPr>
        <w:pStyle w:val="33"/>
        <w:numPr>
          <w:ilvl w:val="2"/>
          <w:numId w:val="1"/>
        </w:numPr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8E27A9">
        <w:rPr>
          <w:sz w:val="24"/>
          <w:szCs w:val="24"/>
        </w:rPr>
        <w:t xml:space="preserve">Надлежащим образом подписанные Принципалом Поручения </w:t>
      </w:r>
      <w:r w:rsidR="008E27A9" w:rsidRPr="008E27A9">
        <w:rPr>
          <w:sz w:val="24"/>
          <w:szCs w:val="24"/>
        </w:rPr>
        <w:t>направляются</w:t>
      </w:r>
      <w:r w:rsidRPr="008E27A9">
        <w:rPr>
          <w:sz w:val="24"/>
          <w:szCs w:val="24"/>
        </w:rPr>
        <w:t xml:space="preserve"> Агенту </w:t>
      </w:r>
      <w:r w:rsidR="008E27A9" w:rsidRPr="008E27A9">
        <w:rPr>
          <w:sz w:val="24"/>
          <w:szCs w:val="24"/>
        </w:rPr>
        <w:t>посредством электронной почты по адрес</w:t>
      </w:r>
      <w:r w:rsidR="0094553C">
        <w:rPr>
          <w:sz w:val="24"/>
          <w:szCs w:val="24"/>
        </w:rPr>
        <w:t>ам</w:t>
      </w:r>
      <w:r w:rsidR="008E27A9" w:rsidRPr="008E27A9">
        <w:rPr>
          <w:sz w:val="24"/>
          <w:szCs w:val="24"/>
        </w:rPr>
        <w:t xml:space="preserve">: </w:t>
      </w:r>
      <w:r w:rsidR="007A21EE">
        <w:rPr>
          <w:rStyle w:val="a3"/>
          <w:sz w:val="24"/>
          <w:szCs w:val="24"/>
          <w:lang w:val="en-US"/>
        </w:rPr>
        <w:t>commerce</w:t>
      </w:r>
      <w:r w:rsidR="007A21EE" w:rsidRPr="007767AA">
        <w:rPr>
          <w:rStyle w:val="a3"/>
          <w:sz w:val="24"/>
          <w:szCs w:val="24"/>
        </w:rPr>
        <w:t>@</w:t>
      </w:r>
      <w:r w:rsidR="007A21EE">
        <w:rPr>
          <w:rStyle w:val="a3"/>
          <w:sz w:val="24"/>
          <w:szCs w:val="24"/>
          <w:lang w:val="en-US"/>
        </w:rPr>
        <w:t>iv</w:t>
      </w:r>
      <w:r w:rsidR="007A21EE" w:rsidRPr="007767AA">
        <w:rPr>
          <w:rStyle w:val="a3"/>
          <w:sz w:val="24"/>
          <w:szCs w:val="24"/>
        </w:rPr>
        <w:t>-</w:t>
      </w:r>
      <w:r w:rsidR="007A21EE">
        <w:rPr>
          <w:rStyle w:val="a3"/>
          <w:sz w:val="24"/>
          <w:szCs w:val="24"/>
          <w:lang w:val="en-US"/>
        </w:rPr>
        <w:t>service</w:t>
      </w:r>
      <w:r w:rsidR="007A21EE" w:rsidRPr="007767AA">
        <w:rPr>
          <w:rStyle w:val="a3"/>
          <w:sz w:val="24"/>
          <w:szCs w:val="24"/>
        </w:rPr>
        <w:t>.</w:t>
      </w:r>
      <w:r w:rsidR="007A21EE">
        <w:rPr>
          <w:rStyle w:val="a3"/>
          <w:sz w:val="24"/>
          <w:szCs w:val="24"/>
          <w:lang w:val="en-US"/>
        </w:rPr>
        <w:t>com</w:t>
      </w:r>
      <w:r w:rsidR="0094553C">
        <w:rPr>
          <w:sz w:val="24"/>
          <w:szCs w:val="24"/>
        </w:rPr>
        <w:t xml:space="preserve">. </w:t>
      </w:r>
      <w:r w:rsidR="008E27A9" w:rsidRPr="008E27A9">
        <w:rPr>
          <w:sz w:val="24"/>
          <w:szCs w:val="24"/>
        </w:rPr>
        <w:t>Принципал вправе направить сопроводительное письмо</w:t>
      </w:r>
      <w:r w:rsidRPr="008E27A9">
        <w:rPr>
          <w:sz w:val="24"/>
          <w:szCs w:val="24"/>
        </w:rPr>
        <w:t xml:space="preserve"> экспресс почтой, либо путем вручения под расписку</w:t>
      </w:r>
      <w:r w:rsidR="008E27A9" w:rsidRPr="008E27A9">
        <w:rPr>
          <w:sz w:val="24"/>
          <w:szCs w:val="24"/>
        </w:rPr>
        <w:t>.</w:t>
      </w:r>
      <w:r w:rsidRPr="008E27A9">
        <w:rPr>
          <w:sz w:val="24"/>
          <w:szCs w:val="24"/>
        </w:rPr>
        <w:t xml:space="preserve"> </w:t>
      </w:r>
    </w:p>
    <w:p w14:paraId="238EF4E8" w14:textId="43D261A8" w:rsidR="00BA084D" w:rsidRPr="008E27A9" w:rsidRDefault="00BA084D" w:rsidP="008E27A9">
      <w:pPr>
        <w:pStyle w:val="33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8E27A9">
        <w:rPr>
          <w:sz w:val="24"/>
          <w:szCs w:val="24"/>
        </w:rPr>
        <w:t>2.12.3</w:t>
      </w:r>
      <w:r w:rsidRPr="008E27A9">
        <w:rPr>
          <w:b/>
          <w:sz w:val="24"/>
          <w:szCs w:val="24"/>
        </w:rPr>
        <w:t>.</w:t>
      </w:r>
      <w:r w:rsidR="00FC0B39">
        <w:rPr>
          <w:b/>
          <w:sz w:val="24"/>
          <w:szCs w:val="24"/>
        </w:rPr>
        <w:t xml:space="preserve"> </w:t>
      </w:r>
      <w:r w:rsidRPr="008E27A9">
        <w:rPr>
          <w:sz w:val="24"/>
          <w:szCs w:val="24"/>
        </w:rPr>
        <w:t xml:space="preserve">Агент в течение </w:t>
      </w:r>
      <w:r w:rsidR="00CD1603" w:rsidRPr="008E27A9">
        <w:rPr>
          <w:sz w:val="24"/>
          <w:szCs w:val="24"/>
        </w:rPr>
        <w:t>1</w:t>
      </w:r>
      <w:r w:rsidRPr="008E27A9">
        <w:rPr>
          <w:sz w:val="24"/>
          <w:szCs w:val="24"/>
        </w:rPr>
        <w:t xml:space="preserve"> (</w:t>
      </w:r>
      <w:r w:rsidR="00CD1603" w:rsidRPr="008E27A9">
        <w:rPr>
          <w:sz w:val="24"/>
          <w:szCs w:val="24"/>
        </w:rPr>
        <w:t>одного) рабочего дня</w:t>
      </w:r>
      <w:r w:rsidRPr="008E27A9">
        <w:rPr>
          <w:sz w:val="24"/>
          <w:szCs w:val="24"/>
        </w:rPr>
        <w:t xml:space="preserve"> с момента получения Поручения любым из способов, перечисленных в п.2.1</w:t>
      </w:r>
      <w:r w:rsidR="00E12FE6" w:rsidRPr="008E27A9">
        <w:rPr>
          <w:sz w:val="24"/>
          <w:szCs w:val="24"/>
        </w:rPr>
        <w:t>2</w:t>
      </w:r>
      <w:r w:rsidRPr="008E27A9">
        <w:rPr>
          <w:sz w:val="24"/>
          <w:szCs w:val="24"/>
        </w:rPr>
        <w:t xml:space="preserve">.2 настоящего Договора, </w:t>
      </w:r>
      <w:r w:rsidR="00293A24">
        <w:rPr>
          <w:sz w:val="24"/>
          <w:szCs w:val="24"/>
        </w:rPr>
        <w:t xml:space="preserve">отвечает </w:t>
      </w:r>
      <w:r w:rsidRPr="008E27A9">
        <w:rPr>
          <w:sz w:val="24"/>
          <w:szCs w:val="24"/>
        </w:rPr>
        <w:t xml:space="preserve">Принципалу </w:t>
      </w:r>
      <w:r w:rsidR="00293A24" w:rsidRPr="008E27A9">
        <w:rPr>
          <w:sz w:val="24"/>
          <w:szCs w:val="24"/>
        </w:rPr>
        <w:t xml:space="preserve">посредством электронной почты по адресу: </w:t>
      </w:r>
      <w:r w:rsidR="0061341E" w:rsidRPr="00D1102C">
        <w:rPr>
          <w:sz w:val="24"/>
          <w:szCs w:val="24"/>
          <w:highlight w:val="yellow"/>
        </w:rPr>
        <w:t>_________________</w:t>
      </w:r>
      <w:r w:rsidR="0061341E">
        <w:rPr>
          <w:sz w:val="24"/>
          <w:szCs w:val="24"/>
        </w:rPr>
        <w:t xml:space="preserve"> </w:t>
      </w:r>
      <w:r w:rsidR="00293A24">
        <w:rPr>
          <w:sz w:val="24"/>
          <w:szCs w:val="24"/>
        </w:rPr>
        <w:t>о согласовании со своей стороны Поручения</w:t>
      </w:r>
      <w:r w:rsidRPr="008E27A9">
        <w:rPr>
          <w:sz w:val="24"/>
          <w:szCs w:val="24"/>
        </w:rPr>
        <w:t xml:space="preserve"> или</w:t>
      </w:r>
      <w:r w:rsidR="00293A24">
        <w:rPr>
          <w:sz w:val="24"/>
          <w:szCs w:val="24"/>
        </w:rPr>
        <w:t xml:space="preserve"> направляет </w:t>
      </w:r>
      <w:r w:rsidRPr="008E27A9">
        <w:rPr>
          <w:sz w:val="24"/>
          <w:szCs w:val="24"/>
        </w:rPr>
        <w:t xml:space="preserve">мотивированный отказ с указанием причин несогласования Поручения. Принципал в течение </w:t>
      </w:r>
      <w:r w:rsidR="00CD1603" w:rsidRPr="008E27A9">
        <w:rPr>
          <w:sz w:val="24"/>
          <w:szCs w:val="24"/>
        </w:rPr>
        <w:t xml:space="preserve">1 (одного) рабочего дня </w:t>
      </w:r>
      <w:r w:rsidRPr="008E27A9">
        <w:rPr>
          <w:sz w:val="24"/>
          <w:szCs w:val="24"/>
        </w:rPr>
        <w:t>устраняет замечания Агента и согласовывает с Агентом Поручение в новой редакции.</w:t>
      </w:r>
    </w:p>
    <w:p w14:paraId="3E5630BD" w14:textId="77777777" w:rsidR="00BA084D" w:rsidRDefault="00BA084D" w:rsidP="00A21162">
      <w:pPr>
        <w:pStyle w:val="33"/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051497">
        <w:rPr>
          <w:sz w:val="24"/>
          <w:szCs w:val="24"/>
        </w:rPr>
        <w:t>2.12.4.</w:t>
      </w:r>
      <w:r>
        <w:rPr>
          <w:sz w:val="24"/>
          <w:szCs w:val="24"/>
        </w:rPr>
        <w:t xml:space="preserve"> </w:t>
      </w:r>
      <w:r w:rsidRPr="00245544">
        <w:rPr>
          <w:sz w:val="24"/>
          <w:szCs w:val="24"/>
        </w:rPr>
        <w:t xml:space="preserve">В случае согласия </w:t>
      </w:r>
      <w:r>
        <w:rPr>
          <w:sz w:val="24"/>
          <w:szCs w:val="24"/>
        </w:rPr>
        <w:t>Агент</w:t>
      </w:r>
      <w:r w:rsidRPr="00245544">
        <w:rPr>
          <w:sz w:val="24"/>
          <w:szCs w:val="24"/>
        </w:rPr>
        <w:t xml:space="preserve"> </w:t>
      </w:r>
      <w:r w:rsidR="009507F6">
        <w:rPr>
          <w:sz w:val="24"/>
          <w:szCs w:val="24"/>
        </w:rPr>
        <w:t>в течение одного рабочего дня принимает Поручение к исполнению.</w:t>
      </w:r>
    </w:p>
    <w:p w14:paraId="0B988EF1" w14:textId="77777777" w:rsidR="00A21162" w:rsidRPr="00A21162" w:rsidRDefault="00A21162" w:rsidP="00A21162">
      <w:pPr>
        <w:pStyle w:val="33"/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</w:p>
    <w:p w14:paraId="76B06394" w14:textId="77777777" w:rsidR="006A1EC8" w:rsidRPr="00917982" w:rsidRDefault="00252E18" w:rsidP="00AD6D7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7"/>
        </w:tabs>
        <w:spacing w:before="0" w:after="0" w:line="230" w:lineRule="exact"/>
        <w:ind w:left="3240"/>
        <w:rPr>
          <w:sz w:val="24"/>
          <w:szCs w:val="24"/>
        </w:rPr>
      </w:pPr>
      <w:bookmarkStart w:id="2" w:name="bookmark0"/>
      <w:r w:rsidRPr="00917982">
        <w:rPr>
          <w:sz w:val="24"/>
          <w:szCs w:val="24"/>
        </w:rPr>
        <w:t>Права и обязанности Сторон</w:t>
      </w:r>
      <w:bookmarkEnd w:id="2"/>
    </w:p>
    <w:p w14:paraId="67E90F29" w14:textId="77777777" w:rsidR="006A1EC8" w:rsidRPr="00917982" w:rsidRDefault="00252E18" w:rsidP="00AD6D7E">
      <w:pPr>
        <w:pStyle w:val="11"/>
        <w:keepNext/>
        <w:keepLines/>
        <w:numPr>
          <w:ilvl w:val="1"/>
          <w:numId w:val="1"/>
        </w:numPr>
        <w:shd w:val="clear" w:color="auto" w:fill="auto"/>
        <w:spacing w:before="0" w:after="0" w:line="230" w:lineRule="exact"/>
        <w:ind w:left="20" w:firstLine="700"/>
        <w:rPr>
          <w:sz w:val="24"/>
          <w:szCs w:val="24"/>
        </w:rPr>
      </w:pPr>
      <w:bookmarkStart w:id="3" w:name="bookmark1"/>
      <w:r w:rsidRPr="00917982">
        <w:rPr>
          <w:sz w:val="24"/>
          <w:szCs w:val="24"/>
        </w:rPr>
        <w:t xml:space="preserve"> Агент обязуется:</w:t>
      </w:r>
      <w:bookmarkEnd w:id="3"/>
    </w:p>
    <w:p w14:paraId="72F79566" w14:textId="77777777" w:rsidR="006A1EC8" w:rsidRPr="00917982" w:rsidRDefault="00252E18" w:rsidP="00AD6D7E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Заключать от своего имени, но в интересах и за счет Принципала договоры с Третьими лицами на проведение в отношении вагонов Принципала работ (оказание услуг), предусмотренных </w:t>
      </w:r>
      <w:r w:rsidR="00B97169">
        <w:rPr>
          <w:sz w:val="24"/>
          <w:szCs w:val="24"/>
        </w:rPr>
        <w:t xml:space="preserve">условиями </w:t>
      </w:r>
      <w:r w:rsidRPr="00917982">
        <w:rPr>
          <w:sz w:val="24"/>
          <w:szCs w:val="24"/>
        </w:rPr>
        <w:t>настоящего Договора</w:t>
      </w:r>
      <w:r w:rsidR="00B97169">
        <w:rPr>
          <w:sz w:val="24"/>
          <w:szCs w:val="24"/>
        </w:rPr>
        <w:t xml:space="preserve"> и Поручений Принципала</w:t>
      </w:r>
      <w:r w:rsidRPr="00917982">
        <w:rPr>
          <w:sz w:val="24"/>
          <w:szCs w:val="24"/>
        </w:rPr>
        <w:t>.</w:t>
      </w:r>
    </w:p>
    <w:p w14:paraId="1F2B4D69" w14:textId="6F4F4A1E" w:rsidR="006A1EC8" w:rsidRPr="00917982" w:rsidRDefault="00252E18" w:rsidP="00FA491C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</w:t>
      </w:r>
      <w:r w:rsidR="00234957">
        <w:rPr>
          <w:sz w:val="24"/>
          <w:szCs w:val="24"/>
        </w:rPr>
        <w:t>Вправе</w:t>
      </w:r>
      <w:r w:rsidR="005C363C">
        <w:rPr>
          <w:sz w:val="24"/>
          <w:szCs w:val="24"/>
        </w:rPr>
        <w:t xml:space="preserve">, по согласованию с Принципалом </w:t>
      </w:r>
      <w:r w:rsidR="00234957">
        <w:rPr>
          <w:sz w:val="24"/>
          <w:szCs w:val="24"/>
        </w:rPr>
        <w:t>п</w:t>
      </w:r>
      <w:r w:rsidRPr="00917982">
        <w:rPr>
          <w:sz w:val="24"/>
          <w:szCs w:val="24"/>
        </w:rPr>
        <w:t>редоставить собственные запасные части для ремо</w:t>
      </w:r>
      <w:r w:rsidR="005C363C">
        <w:rPr>
          <w:sz w:val="24"/>
          <w:szCs w:val="24"/>
        </w:rPr>
        <w:t>нта грузовых вагонов</w:t>
      </w:r>
      <w:r w:rsidRPr="00917982">
        <w:rPr>
          <w:sz w:val="24"/>
          <w:szCs w:val="24"/>
        </w:rPr>
        <w:t xml:space="preserve"> на предприятиях Третьих лиц </w:t>
      </w:r>
      <w:r w:rsidR="00602681" w:rsidRPr="004F7DDE">
        <w:rPr>
          <w:sz w:val="24"/>
          <w:szCs w:val="24"/>
        </w:rPr>
        <w:t>по ценам</w:t>
      </w:r>
      <w:r w:rsidR="00602681">
        <w:rPr>
          <w:sz w:val="24"/>
          <w:szCs w:val="24"/>
        </w:rPr>
        <w:t xml:space="preserve"> и на условиях, согласованных Сторонами в отдельно заключенном договоре купли/продажи</w:t>
      </w:r>
      <w:r w:rsidRPr="00917982">
        <w:rPr>
          <w:sz w:val="24"/>
          <w:szCs w:val="24"/>
        </w:rPr>
        <w:t>.</w:t>
      </w:r>
    </w:p>
    <w:p w14:paraId="5B458996" w14:textId="77777777" w:rsidR="006A1EC8" w:rsidRPr="00917982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</w:t>
      </w:r>
      <w:r w:rsidR="00B97169">
        <w:rPr>
          <w:sz w:val="24"/>
          <w:szCs w:val="24"/>
        </w:rPr>
        <w:t>По письменным запросам Принципала с</w:t>
      </w:r>
      <w:r w:rsidRPr="00917982">
        <w:rPr>
          <w:sz w:val="24"/>
          <w:szCs w:val="24"/>
        </w:rPr>
        <w:t xml:space="preserve">ообщать Принципалу все сведения о ходе выполнения работ (оказания услуг), </w:t>
      </w:r>
      <w:r w:rsidR="00B97169">
        <w:rPr>
          <w:sz w:val="24"/>
          <w:szCs w:val="24"/>
        </w:rPr>
        <w:t xml:space="preserve">выполнение которых поручено Агенту по условиям </w:t>
      </w:r>
      <w:r w:rsidRPr="00917982">
        <w:rPr>
          <w:sz w:val="24"/>
          <w:szCs w:val="24"/>
        </w:rPr>
        <w:t>настоящ</w:t>
      </w:r>
      <w:r w:rsidR="00B97169">
        <w:rPr>
          <w:sz w:val="24"/>
          <w:szCs w:val="24"/>
        </w:rPr>
        <w:t>его</w:t>
      </w:r>
      <w:r w:rsidRPr="00917982">
        <w:rPr>
          <w:sz w:val="24"/>
          <w:szCs w:val="24"/>
        </w:rPr>
        <w:t xml:space="preserve"> Договор</w:t>
      </w:r>
      <w:r w:rsidR="00B97169">
        <w:rPr>
          <w:sz w:val="24"/>
          <w:szCs w:val="24"/>
        </w:rPr>
        <w:t>а</w:t>
      </w:r>
      <w:r w:rsidRPr="00917982">
        <w:rPr>
          <w:sz w:val="24"/>
          <w:szCs w:val="24"/>
        </w:rPr>
        <w:t>.</w:t>
      </w:r>
    </w:p>
    <w:p w14:paraId="15BC3488" w14:textId="77777777" w:rsidR="006A1EC8" w:rsidRPr="00FC0B39" w:rsidRDefault="00252E18" w:rsidP="00FC0B39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FC0B39">
        <w:rPr>
          <w:sz w:val="24"/>
          <w:szCs w:val="24"/>
        </w:rPr>
        <w:t xml:space="preserve"> По мере исполнения услуг, предусмотренных </w:t>
      </w:r>
      <w:r w:rsidR="007E122A" w:rsidRPr="00FC0B39">
        <w:rPr>
          <w:sz w:val="24"/>
          <w:szCs w:val="24"/>
        </w:rPr>
        <w:t xml:space="preserve">условиями настоящего Договора, а также согласованных Сторонами </w:t>
      </w:r>
      <w:r w:rsidR="00815003" w:rsidRPr="00FC0B39">
        <w:rPr>
          <w:sz w:val="24"/>
          <w:szCs w:val="24"/>
        </w:rPr>
        <w:t>П</w:t>
      </w:r>
      <w:r w:rsidR="007E122A" w:rsidRPr="00FC0B39">
        <w:rPr>
          <w:sz w:val="24"/>
          <w:szCs w:val="24"/>
        </w:rPr>
        <w:t>оручений Принципала</w:t>
      </w:r>
      <w:r w:rsidRPr="00FC0B39">
        <w:rPr>
          <w:sz w:val="24"/>
          <w:szCs w:val="24"/>
        </w:rPr>
        <w:t>, Агент обяз</w:t>
      </w:r>
      <w:r w:rsidR="007E122A" w:rsidRPr="00FC0B39">
        <w:rPr>
          <w:sz w:val="24"/>
          <w:szCs w:val="24"/>
        </w:rPr>
        <w:t xml:space="preserve">уется </w:t>
      </w:r>
      <w:r w:rsidRPr="00FC0B39">
        <w:rPr>
          <w:sz w:val="24"/>
          <w:szCs w:val="24"/>
        </w:rPr>
        <w:t>представ</w:t>
      </w:r>
      <w:r w:rsidR="007E122A" w:rsidRPr="00FC0B39">
        <w:rPr>
          <w:sz w:val="24"/>
          <w:szCs w:val="24"/>
        </w:rPr>
        <w:t>ля</w:t>
      </w:r>
      <w:r w:rsidRPr="00FC0B39">
        <w:rPr>
          <w:sz w:val="24"/>
          <w:szCs w:val="24"/>
        </w:rPr>
        <w:t>ть на утверждение Принципалу Отчет</w:t>
      </w:r>
      <w:r w:rsidR="007E122A" w:rsidRPr="00FC0B39">
        <w:rPr>
          <w:sz w:val="24"/>
          <w:szCs w:val="24"/>
        </w:rPr>
        <w:t>ы</w:t>
      </w:r>
      <w:r w:rsidRPr="00FC0B39">
        <w:rPr>
          <w:sz w:val="24"/>
          <w:szCs w:val="24"/>
        </w:rPr>
        <w:t xml:space="preserve"> Агента по форме Приложения №2 к настоящему Договору (далее - Отчет Агента), до </w:t>
      </w:r>
      <w:r w:rsidR="0010633D" w:rsidRPr="00FC0B39">
        <w:rPr>
          <w:color w:val="auto"/>
          <w:sz w:val="24"/>
          <w:szCs w:val="24"/>
        </w:rPr>
        <w:t>15</w:t>
      </w:r>
      <w:r w:rsidR="0010633D" w:rsidRPr="00FC0B39">
        <w:rPr>
          <w:color w:val="00B0F0"/>
          <w:sz w:val="24"/>
          <w:szCs w:val="24"/>
        </w:rPr>
        <w:t xml:space="preserve"> </w:t>
      </w:r>
      <w:r w:rsidRPr="00FC0B39">
        <w:rPr>
          <w:sz w:val="24"/>
          <w:szCs w:val="24"/>
        </w:rPr>
        <w:t>(</w:t>
      </w:r>
      <w:r w:rsidR="00357F4D" w:rsidRPr="00FC0B39">
        <w:rPr>
          <w:sz w:val="24"/>
          <w:szCs w:val="24"/>
        </w:rPr>
        <w:t>пятнадцатого</w:t>
      </w:r>
      <w:r w:rsidRPr="00FC0B39">
        <w:rPr>
          <w:sz w:val="24"/>
          <w:szCs w:val="24"/>
        </w:rPr>
        <w:t>) числа месяца</w:t>
      </w:r>
      <w:r w:rsidR="00357F4D" w:rsidRPr="00FC0B39">
        <w:rPr>
          <w:sz w:val="24"/>
          <w:szCs w:val="24"/>
        </w:rPr>
        <w:t>,</w:t>
      </w:r>
      <w:r w:rsidRPr="00FC0B39">
        <w:rPr>
          <w:sz w:val="24"/>
          <w:szCs w:val="24"/>
        </w:rPr>
        <w:t xml:space="preserve"> следующего за месяцем выполнения работ (оказания услуг), с приложением копий документов, заверенных подписью и печатью Агента, подтверждающих выполнение работ (оказание услуг), а также понесённые Агентом расходы, в зависимости от вида выполненных работ (оказанных услуг):</w:t>
      </w:r>
    </w:p>
    <w:p w14:paraId="327B57ED" w14:textId="1AD1602D" w:rsidR="006A1EC8" w:rsidRPr="00917982" w:rsidRDefault="007E122A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 организации выполнения Агентом</w:t>
      </w:r>
      <w:r w:rsidR="00252E18" w:rsidRPr="00917982">
        <w:rPr>
          <w:sz w:val="24"/>
          <w:szCs w:val="24"/>
        </w:rPr>
        <w:t xml:space="preserve"> текущ</w:t>
      </w:r>
      <w:r>
        <w:rPr>
          <w:sz w:val="24"/>
          <w:szCs w:val="24"/>
        </w:rPr>
        <w:t>его</w:t>
      </w:r>
      <w:r w:rsidR="00252E18" w:rsidRPr="00917982">
        <w:rPr>
          <w:sz w:val="24"/>
          <w:szCs w:val="24"/>
        </w:rPr>
        <w:t xml:space="preserve"> </w:t>
      </w:r>
      <w:proofErr w:type="spellStart"/>
      <w:r w:rsidR="00252E18" w:rsidRPr="00917982">
        <w:rPr>
          <w:sz w:val="24"/>
          <w:szCs w:val="24"/>
        </w:rPr>
        <w:t>отцепочн</w:t>
      </w:r>
      <w:r>
        <w:rPr>
          <w:sz w:val="24"/>
          <w:szCs w:val="24"/>
        </w:rPr>
        <w:t>ого</w:t>
      </w:r>
      <w:proofErr w:type="spellEnd"/>
      <w:r w:rsidR="00252E18" w:rsidRPr="00917982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а</w:t>
      </w:r>
      <w:r w:rsidR="00252E18" w:rsidRPr="00917982">
        <w:rPr>
          <w:sz w:val="24"/>
          <w:szCs w:val="24"/>
        </w:rPr>
        <w:t xml:space="preserve"> - Дефектная ведомость формы ВУ-22М</w:t>
      </w:r>
      <w:r w:rsidR="00252E18" w:rsidRPr="00FA491C">
        <w:rPr>
          <w:sz w:val="24"/>
          <w:szCs w:val="24"/>
        </w:rPr>
        <w:t xml:space="preserve">, </w:t>
      </w:r>
      <w:r w:rsidR="005C363C">
        <w:rPr>
          <w:sz w:val="24"/>
          <w:szCs w:val="24"/>
        </w:rPr>
        <w:t>уведомление формы ВУ-23М, ВУ-36</w:t>
      </w:r>
      <w:r w:rsidR="002700E8" w:rsidRPr="00FA491C">
        <w:rPr>
          <w:sz w:val="24"/>
          <w:szCs w:val="24"/>
        </w:rPr>
        <w:t>,</w:t>
      </w:r>
      <w:r w:rsidR="002F208A">
        <w:rPr>
          <w:sz w:val="24"/>
          <w:szCs w:val="24"/>
        </w:rPr>
        <w:t xml:space="preserve"> </w:t>
      </w:r>
      <w:r w:rsidR="00252E18" w:rsidRPr="00917982">
        <w:rPr>
          <w:sz w:val="24"/>
          <w:szCs w:val="24"/>
        </w:rPr>
        <w:t xml:space="preserve">Акт выполненных работ, подписанный между агентом и третьим лицом, Акт выбраковки на литые или </w:t>
      </w:r>
      <w:r w:rsidR="00A747CF" w:rsidRPr="00917982">
        <w:rPr>
          <w:sz w:val="24"/>
          <w:szCs w:val="24"/>
        </w:rPr>
        <w:t>номерные детали,</w:t>
      </w:r>
      <w:r w:rsidR="00252E18" w:rsidRPr="00917982">
        <w:rPr>
          <w:sz w:val="24"/>
          <w:szCs w:val="24"/>
        </w:rPr>
        <w:t xml:space="preserve"> забракованные в процессе ремонта</w:t>
      </w:r>
      <w:r w:rsidR="005C363C">
        <w:rPr>
          <w:sz w:val="24"/>
          <w:szCs w:val="24"/>
        </w:rPr>
        <w:t>,</w:t>
      </w:r>
      <w:r w:rsidR="000801EB">
        <w:rPr>
          <w:sz w:val="24"/>
          <w:szCs w:val="24"/>
        </w:rPr>
        <w:t xml:space="preserve"> </w:t>
      </w:r>
      <w:r w:rsidR="005C363C">
        <w:rPr>
          <w:sz w:val="24"/>
          <w:szCs w:val="24"/>
        </w:rPr>
        <w:t>расчетно-дефектная ведомость, счет-фактура</w:t>
      </w:r>
      <w:r w:rsidR="00252E18" w:rsidRPr="00917982">
        <w:rPr>
          <w:sz w:val="24"/>
          <w:szCs w:val="24"/>
        </w:rPr>
        <w:t>;</w:t>
      </w:r>
    </w:p>
    <w:p w14:paraId="4047930A" w14:textId="58B56645" w:rsidR="006A1EC8" w:rsidRPr="008D4ADD" w:rsidRDefault="00252E18" w:rsidP="008D4ADD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lastRenderedPageBreak/>
        <w:t xml:space="preserve">при выявлении узлов и деталей, не выдержавших гарантийный срок эксплуатации, </w:t>
      </w:r>
      <w:r w:rsidR="00815003">
        <w:rPr>
          <w:sz w:val="24"/>
          <w:szCs w:val="24"/>
        </w:rPr>
        <w:t xml:space="preserve">при выполнении ремонтных работ, организованных Агентом, </w:t>
      </w:r>
      <w:r w:rsidRPr="00917982">
        <w:rPr>
          <w:sz w:val="24"/>
          <w:szCs w:val="24"/>
        </w:rPr>
        <w:t>в дополнение к указанным выше документам Агент предоставляет Принципалу Акт</w:t>
      </w:r>
      <w:r w:rsidR="00FC0B39">
        <w:rPr>
          <w:sz w:val="24"/>
          <w:szCs w:val="24"/>
        </w:rPr>
        <w:t>-</w:t>
      </w:r>
      <w:r w:rsidRPr="00917982">
        <w:rPr>
          <w:sz w:val="24"/>
          <w:szCs w:val="24"/>
        </w:rPr>
        <w:t>рекламацию</w:t>
      </w:r>
      <w:r w:rsidR="00FC0B39">
        <w:rPr>
          <w:sz w:val="24"/>
          <w:szCs w:val="24"/>
        </w:rPr>
        <w:t xml:space="preserve">             </w:t>
      </w:r>
      <w:r w:rsidRPr="00917982">
        <w:rPr>
          <w:sz w:val="24"/>
          <w:szCs w:val="24"/>
        </w:rPr>
        <w:t xml:space="preserve"> формы</w:t>
      </w:r>
      <w:r w:rsidR="00FC0B39">
        <w:rPr>
          <w:sz w:val="24"/>
          <w:szCs w:val="24"/>
        </w:rPr>
        <w:t> </w:t>
      </w:r>
      <w:r w:rsidRPr="00917982">
        <w:rPr>
          <w:sz w:val="24"/>
          <w:szCs w:val="24"/>
        </w:rPr>
        <w:t>ВУ-41</w:t>
      </w:r>
      <w:r w:rsidR="009C05FB">
        <w:rPr>
          <w:sz w:val="24"/>
          <w:szCs w:val="24"/>
        </w:rPr>
        <w:t>.</w:t>
      </w:r>
    </w:p>
    <w:p w14:paraId="14E0B3BD" w14:textId="77777777" w:rsidR="006A1EC8" w:rsidRPr="00917982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По мере исполнения работ (оказания услуг), предусмотренных пунктом 2.2.</w:t>
      </w:r>
      <w:r w:rsidR="00FC0B39">
        <w:rPr>
          <w:sz w:val="24"/>
          <w:szCs w:val="24"/>
        </w:rPr>
        <w:t> </w:t>
      </w:r>
      <w:r w:rsidRPr="00917982">
        <w:rPr>
          <w:sz w:val="24"/>
          <w:szCs w:val="24"/>
        </w:rPr>
        <w:t>Договора, Агент обязан представить Принципалу следующие документы:</w:t>
      </w:r>
    </w:p>
    <w:p w14:paraId="0B5C099E" w14:textId="77777777" w:rsidR="006A1EC8" w:rsidRPr="00917982" w:rsidRDefault="004008C4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252E18" w:rsidRPr="00917982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и</w:t>
      </w:r>
      <w:r w:rsidR="00252E18" w:rsidRPr="00917982">
        <w:rPr>
          <w:sz w:val="24"/>
          <w:szCs w:val="24"/>
        </w:rPr>
        <w:t xml:space="preserve"> собственных запасных частей для ремонта грузовых вагонов Принципала на предприятиях Третьих лиц - товарная накладная по форме </w:t>
      </w:r>
      <w:r w:rsidR="00FC0B39">
        <w:rPr>
          <w:sz w:val="24"/>
          <w:szCs w:val="24"/>
        </w:rPr>
        <w:t xml:space="preserve">                   </w:t>
      </w:r>
      <w:r w:rsidR="00252E18" w:rsidRPr="00917982">
        <w:rPr>
          <w:sz w:val="24"/>
          <w:szCs w:val="24"/>
        </w:rPr>
        <w:t xml:space="preserve">№ТОРГ-12, </w:t>
      </w:r>
      <w:r w:rsidR="00D13F97">
        <w:rPr>
          <w:sz w:val="24"/>
          <w:szCs w:val="24"/>
        </w:rPr>
        <w:t xml:space="preserve">счет-фактура, </w:t>
      </w:r>
      <w:r w:rsidR="00252E18" w:rsidRPr="00917982">
        <w:rPr>
          <w:sz w:val="24"/>
          <w:szCs w:val="24"/>
        </w:rPr>
        <w:t>акт приема-передачи.</w:t>
      </w:r>
    </w:p>
    <w:p w14:paraId="64E9AF77" w14:textId="77777777" w:rsidR="006A1EC8" w:rsidRPr="00917982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По мере </w:t>
      </w:r>
      <w:r w:rsidR="004008C4">
        <w:rPr>
          <w:sz w:val="24"/>
          <w:szCs w:val="24"/>
        </w:rPr>
        <w:t xml:space="preserve">организации </w:t>
      </w:r>
      <w:r w:rsidRPr="00917982">
        <w:rPr>
          <w:sz w:val="24"/>
          <w:szCs w:val="24"/>
        </w:rPr>
        <w:t>исполнения работ (оказания услуг), предусмотренных пунктом 2.3. Договора, Агент обязан представить Принципалу следующие документы:</w:t>
      </w:r>
    </w:p>
    <w:p w14:paraId="73FD437E" w14:textId="77777777" w:rsidR="006A1EC8" w:rsidRDefault="00A21162" w:rsidP="00A21162">
      <w:pPr>
        <w:pStyle w:val="1"/>
        <w:shd w:val="clear" w:color="auto" w:fill="auto"/>
        <w:spacing w:before="0" w:after="0" w:line="263" w:lineRule="exact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2E18" w:rsidRPr="00917982">
        <w:rPr>
          <w:sz w:val="24"/>
          <w:szCs w:val="24"/>
        </w:rPr>
        <w:t>выполнение иных работ (оказание услуг) - акт выполненных работ (оказанных</w:t>
      </w:r>
      <w:r>
        <w:rPr>
          <w:sz w:val="24"/>
          <w:szCs w:val="24"/>
        </w:rPr>
        <w:t xml:space="preserve"> </w:t>
      </w:r>
      <w:r w:rsidR="00252E18" w:rsidRPr="00917982">
        <w:rPr>
          <w:sz w:val="24"/>
          <w:szCs w:val="24"/>
        </w:rPr>
        <w:t>услуг)</w:t>
      </w:r>
      <w:r w:rsidR="007019A9">
        <w:rPr>
          <w:sz w:val="24"/>
          <w:szCs w:val="24"/>
        </w:rPr>
        <w:t>;</w:t>
      </w:r>
    </w:p>
    <w:p w14:paraId="56131BC1" w14:textId="77777777" w:rsidR="00D13F97" w:rsidRPr="00917982" w:rsidRDefault="00D13F97" w:rsidP="00A21162">
      <w:pPr>
        <w:pStyle w:val="1"/>
        <w:shd w:val="clear" w:color="auto" w:fill="auto"/>
        <w:spacing w:before="0" w:after="0" w:line="263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документы, подтверждающие оказан</w:t>
      </w:r>
      <w:r w:rsidR="007019A9">
        <w:rPr>
          <w:sz w:val="24"/>
          <w:szCs w:val="24"/>
        </w:rPr>
        <w:t>ие услуг: счет-</w:t>
      </w:r>
      <w:r w:rsidR="00A21162">
        <w:rPr>
          <w:sz w:val="24"/>
          <w:szCs w:val="24"/>
        </w:rPr>
        <w:t>фактура, акт выполненных работ.</w:t>
      </w:r>
    </w:p>
    <w:p w14:paraId="361C9301" w14:textId="77777777" w:rsidR="006A1EC8" w:rsidRPr="002F208A" w:rsidRDefault="00252E18" w:rsidP="00FA491C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color w:val="auto"/>
          <w:sz w:val="24"/>
          <w:szCs w:val="24"/>
        </w:rPr>
      </w:pPr>
      <w:r w:rsidRPr="002F208A">
        <w:rPr>
          <w:color w:val="00B0F0"/>
          <w:sz w:val="24"/>
          <w:szCs w:val="24"/>
        </w:rPr>
        <w:t xml:space="preserve"> </w:t>
      </w:r>
      <w:r w:rsidRPr="002F208A">
        <w:rPr>
          <w:color w:val="auto"/>
          <w:sz w:val="24"/>
          <w:szCs w:val="24"/>
        </w:rPr>
        <w:t xml:space="preserve">Агент предоставляет Принципалу </w:t>
      </w:r>
      <w:r w:rsidR="00854622" w:rsidRPr="002F208A">
        <w:rPr>
          <w:color w:val="auto"/>
          <w:sz w:val="24"/>
          <w:szCs w:val="24"/>
        </w:rPr>
        <w:t xml:space="preserve">посредством </w:t>
      </w:r>
      <w:r w:rsidRPr="002F208A">
        <w:rPr>
          <w:color w:val="auto"/>
          <w:sz w:val="24"/>
          <w:szCs w:val="24"/>
        </w:rPr>
        <w:t>электронной</w:t>
      </w:r>
      <w:r w:rsidR="00854622" w:rsidRPr="002F208A">
        <w:rPr>
          <w:color w:val="auto"/>
          <w:sz w:val="24"/>
          <w:szCs w:val="24"/>
        </w:rPr>
        <w:t>/</w:t>
      </w:r>
      <w:r w:rsidRPr="002F208A">
        <w:rPr>
          <w:color w:val="auto"/>
          <w:sz w:val="24"/>
          <w:szCs w:val="24"/>
        </w:rPr>
        <w:t>(факсимильной) связ</w:t>
      </w:r>
      <w:r w:rsidR="00854622" w:rsidRPr="002F208A">
        <w:rPr>
          <w:color w:val="auto"/>
          <w:sz w:val="24"/>
          <w:szCs w:val="24"/>
        </w:rPr>
        <w:t>и</w:t>
      </w:r>
      <w:r w:rsidRPr="002F208A">
        <w:rPr>
          <w:color w:val="auto"/>
          <w:sz w:val="24"/>
          <w:szCs w:val="24"/>
        </w:rPr>
        <w:t xml:space="preserve"> счета- фактуры по всем работам и услугам, указанным в пунктах 3.1.4., 3.1.5</w:t>
      </w:r>
      <w:r w:rsidR="000F3614" w:rsidRPr="002F208A">
        <w:rPr>
          <w:color w:val="auto"/>
          <w:sz w:val="24"/>
          <w:szCs w:val="24"/>
        </w:rPr>
        <w:t>.</w:t>
      </w:r>
      <w:r w:rsidRPr="002F208A">
        <w:rPr>
          <w:color w:val="auto"/>
          <w:sz w:val="24"/>
          <w:szCs w:val="24"/>
        </w:rPr>
        <w:t>, 3.1.6.</w:t>
      </w:r>
      <w:r w:rsidR="00854622" w:rsidRPr="002F208A">
        <w:rPr>
          <w:color w:val="auto"/>
          <w:sz w:val="24"/>
          <w:szCs w:val="24"/>
        </w:rPr>
        <w:t xml:space="preserve">, с последующим предоставлением оригиналов </w:t>
      </w:r>
      <w:r w:rsidR="002F208A" w:rsidRPr="002F208A">
        <w:rPr>
          <w:color w:val="auto"/>
          <w:sz w:val="24"/>
          <w:szCs w:val="24"/>
        </w:rPr>
        <w:t xml:space="preserve">или заверенных копий </w:t>
      </w:r>
      <w:r w:rsidR="00854622" w:rsidRPr="002F208A">
        <w:rPr>
          <w:color w:val="auto"/>
          <w:sz w:val="24"/>
          <w:szCs w:val="24"/>
        </w:rPr>
        <w:t>указанных документов в течение 10 (десяти) календарных дней с даты направления копий.</w:t>
      </w:r>
      <w:r w:rsidR="000E1334">
        <w:rPr>
          <w:color w:val="auto"/>
          <w:sz w:val="24"/>
          <w:szCs w:val="24"/>
        </w:rPr>
        <w:t xml:space="preserve"> </w:t>
      </w:r>
      <w:r w:rsidR="000E1334" w:rsidRPr="001A49D9">
        <w:rPr>
          <w:color w:val="auto"/>
          <w:sz w:val="24"/>
          <w:szCs w:val="24"/>
        </w:rPr>
        <w:t>Агент представляет Принципалу должным образом заверенные копии счето</w:t>
      </w:r>
      <w:r w:rsidR="000E1334">
        <w:rPr>
          <w:color w:val="auto"/>
          <w:sz w:val="24"/>
          <w:szCs w:val="24"/>
        </w:rPr>
        <w:t>в</w:t>
      </w:r>
      <w:r w:rsidR="000E1334" w:rsidRPr="001A49D9">
        <w:rPr>
          <w:color w:val="auto"/>
          <w:sz w:val="24"/>
          <w:szCs w:val="24"/>
        </w:rPr>
        <w:t>-фактур непосредственных исполнителей работ (услуг), подтверждающих понесенные расходы.</w:t>
      </w:r>
    </w:p>
    <w:p w14:paraId="014069AE" w14:textId="77777777" w:rsidR="006A1EC8" w:rsidRPr="00917982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Направлять Принципалу Отчет Агента по форме, приведенной в Приложении</w:t>
      </w:r>
      <w:r w:rsidR="00FC0B39">
        <w:rPr>
          <w:sz w:val="24"/>
          <w:szCs w:val="24"/>
        </w:rPr>
        <w:t> </w:t>
      </w:r>
      <w:r w:rsidR="00287FEB" w:rsidRPr="00917982">
        <w:rPr>
          <w:rStyle w:val="FranklinGothicHeavy-2pt"/>
          <w:rFonts w:ascii="Times New Roman" w:hAnsi="Times New Roman" w:cs="Times New Roman"/>
          <w:i w:val="0"/>
          <w:sz w:val="24"/>
          <w:szCs w:val="24"/>
          <w:lang w:val="ru-RU"/>
        </w:rPr>
        <w:t>№</w:t>
      </w:r>
      <w:r w:rsidRPr="00917982">
        <w:rPr>
          <w:sz w:val="24"/>
          <w:szCs w:val="24"/>
        </w:rPr>
        <w:t>2, содержащий следующую информацию:</w:t>
      </w:r>
    </w:p>
    <w:p w14:paraId="1F22E34C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номер счета-фактуры;</w:t>
      </w:r>
    </w:p>
    <w:p w14:paraId="18769F19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номер вагона;</w:t>
      </w:r>
    </w:p>
    <w:p w14:paraId="19C241D0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наименование выполненных работ, услуг;</w:t>
      </w:r>
    </w:p>
    <w:p w14:paraId="4C637B7A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количество вагонов;</w:t>
      </w:r>
    </w:p>
    <w:p w14:paraId="1F84CE47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стоимость выполненных работ, услуг без НДС;</w:t>
      </w:r>
    </w:p>
    <w:p w14:paraId="44EA3895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стоимость выполненных работ, услуг с НДС;</w:t>
      </w:r>
    </w:p>
    <w:p w14:paraId="68898E35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размер начисленного Агентом вознаграждения без НДС;</w:t>
      </w:r>
    </w:p>
    <w:p w14:paraId="00217E8B" w14:textId="77777777"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размер начисленного Агентом вознаграждения с НДС.</w:t>
      </w:r>
    </w:p>
    <w:p w14:paraId="20005491" w14:textId="77777777" w:rsidR="006A1EC8" w:rsidRPr="00917982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Представленный Отчет Агента является принятым в случае, если мотивированные возражения по нему не были предоставлены Принципалом факсовой и/или электронной связью в течение 5 (пяти) рабочих дней с момента получения отчета.</w:t>
      </w:r>
    </w:p>
    <w:p w14:paraId="47B90FC0" w14:textId="77777777" w:rsidR="006A1EC8" w:rsidRPr="00917982" w:rsidRDefault="00252E18">
      <w:pPr>
        <w:pStyle w:val="1"/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>В случае отклонения Отчета Агента, Принципалом предоставляется мотивированный отказ с предоставлением подтверждающих документов. В случае если, договоренность не достигнута в течение 5 (пяти) рабочих дней урегулирование разногласий осуществляется в соответствии с пунктом 8.2</w:t>
      </w:r>
      <w:r w:rsidR="004008C4">
        <w:rPr>
          <w:sz w:val="24"/>
          <w:szCs w:val="24"/>
        </w:rPr>
        <w:t xml:space="preserve"> Договора</w:t>
      </w:r>
      <w:r w:rsidRPr="00917982">
        <w:rPr>
          <w:sz w:val="24"/>
          <w:szCs w:val="24"/>
        </w:rPr>
        <w:t>.</w:t>
      </w:r>
    </w:p>
    <w:p w14:paraId="219E0F25" w14:textId="77777777" w:rsidR="00E13229" w:rsidRDefault="00252E18" w:rsidP="00677190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 w:rsidRPr="00917982">
        <w:rPr>
          <w:sz w:val="24"/>
          <w:szCs w:val="24"/>
        </w:rPr>
        <w:t xml:space="preserve">Выбирать для </w:t>
      </w:r>
      <w:r w:rsidR="000B797F">
        <w:rPr>
          <w:sz w:val="24"/>
          <w:szCs w:val="24"/>
        </w:rPr>
        <w:t xml:space="preserve">организации </w:t>
      </w:r>
      <w:r w:rsidRPr="00917982">
        <w:rPr>
          <w:sz w:val="24"/>
          <w:szCs w:val="24"/>
        </w:rPr>
        <w:t>ремонта вагонов Депо, расположенные на кратчайшем расстоянии от станций, где по техническим причинам</w:t>
      </w:r>
      <w:r w:rsidR="00366437">
        <w:rPr>
          <w:sz w:val="24"/>
          <w:szCs w:val="24"/>
        </w:rPr>
        <w:t xml:space="preserve"> либо по календарному сроку/пробегу</w:t>
      </w:r>
      <w:r w:rsidRPr="00917982">
        <w:rPr>
          <w:sz w:val="24"/>
          <w:szCs w:val="24"/>
        </w:rPr>
        <w:t xml:space="preserve"> произведена остановка вагона.</w:t>
      </w:r>
    </w:p>
    <w:p w14:paraId="47B7C27A" w14:textId="77777777" w:rsidR="006A1EC8" w:rsidRPr="00BC7103" w:rsidRDefault="00252E18" w:rsidP="00AD6D7E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0" w:line="230" w:lineRule="exact"/>
        <w:ind w:left="20" w:firstLine="700"/>
        <w:rPr>
          <w:sz w:val="24"/>
          <w:szCs w:val="24"/>
        </w:rPr>
      </w:pPr>
      <w:bookmarkStart w:id="4" w:name="bookmark2"/>
      <w:r w:rsidRPr="00BC7103">
        <w:rPr>
          <w:sz w:val="24"/>
          <w:szCs w:val="24"/>
        </w:rPr>
        <w:t>Принципал обязуется:</w:t>
      </w:r>
      <w:bookmarkEnd w:id="4"/>
    </w:p>
    <w:p w14:paraId="6FAC9976" w14:textId="77777777" w:rsidR="006A1EC8" w:rsidRDefault="00252E18" w:rsidP="00AD6D7E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BC7103">
        <w:rPr>
          <w:sz w:val="24"/>
          <w:szCs w:val="24"/>
        </w:rPr>
        <w:t xml:space="preserve"> Оказывать Агенту необходимое содействие в выполнении работ (оказании услуг), предусмотренных настоящим Договором, и своевременно предоставлять все необходимые документы.</w:t>
      </w:r>
    </w:p>
    <w:p w14:paraId="4B882739" w14:textId="77777777" w:rsidR="00E53F2C" w:rsidRPr="009C05FB" w:rsidRDefault="00E53F2C" w:rsidP="00E53F2C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color w:val="auto"/>
          <w:sz w:val="24"/>
          <w:szCs w:val="24"/>
        </w:rPr>
      </w:pPr>
      <w:r w:rsidRPr="009C05FB">
        <w:rPr>
          <w:color w:val="auto"/>
          <w:sz w:val="24"/>
          <w:szCs w:val="24"/>
        </w:rPr>
        <w:t>Выдать Агенту по его письменному запросу в срок не позднее 5 (Пяти) календарных дней от даты направления такого запроса, доверенности на право совершения последним Сделок от имени Принципала, необходимых для исполнения Поручений.</w:t>
      </w:r>
    </w:p>
    <w:p w14:paraId="41558A27" w14:textId="77777777" w:rsidR="006A1EC8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BC7103">
        <w:rPr>
          <w:sz w:val="24"/>
          <w:szCs w:val="24"/>
        </w:rPr>
        <w:t xml:space="preserve"> В течение 5 (пяти) рабочих дней с даты получения, утвердить Отчет Агента либо в указанный срок предоставить Агенту свои мотивированные возражения с предоставлением подтверждающих документов.</w:t>
      </w:r>
    </w:p>
    <w:p w14:paraId="09A1C8D9" w14:textId="77777777" w:rsidR="0078310E" w:rsidRPr="004661ED" w:rsidRDefault="00790198" w:rsidP="004661ED">
      <w:pPr>
        <w:pStyle w:val="1"/>
        <w:shd w:val="clear" w:color="auto" w:fill="auto"/>
        <w:spacing w:before="0" w:after="0" w:line="266" w:lineRule="exact"/>
        <w:ind w:right="20" w:firstLine="708"/>
        <w:jc w:val="both"/>
        <w:rPr>
          <w:sz w:val="24"/>
          <w:szCs w:val="24"/>
        </w:rPr>
      </w:pPr>
      <w:r w:rsidRPr="004661ED">
        <w:rPr>
          <w:sz w:val="24"/>
          <w:szCs w:val="24"/>
        </w:rPr>
        <w:t>Возражения должны</w:t>
      </w:r>
      <w:r w:rsidR="0078310E" w:rsidRPr="004661ED">
        <w:rPr>
          <w:sz w:val="24"/>
          <w:szCs w:val="24"/>
        </w:rPr>
        <w:t xml:space="preserve"> быть оформлен</w:t>
      </w:r>
      <w:r w:rsidRPr="004661ED">
        <w:rPr>
          <w:sz w:val="24"/>
          <w:szCs w:val="24"/>
        </w:rPr>
        <w:t>ы</w:t>
      </w:r>
      <w:r w:rsidR="0078310E" w:rsidRPr="004661ED">
        <w:rPr>
          <w:sz w:val="24"/>
          <w:szCs w:val="24"/>
        </w:rPr>
        <w:t xml:space="preserve"> письменно, содержать полный перечень недостатков, являющихся причиной отказа. При этом части Отч</w:t>
      </w:r>
      <w:r w:rsidR="00FC0B39">
        <w:rPr>
          <w:sz w:val="24"/>
          <w:szCs w:val="24"/>
        </w:rPr>
        <w:t>е</w:t>
      </w:r>
      <w:r w:rsidR="0078310E" w:rsidRPr="004661ED">
        <w:rPr>
          <w:sz w:val="24"/>
          <w:szCs w:val="24"/>
        </w:rPr>
        <w:t xml:space="preserve">та Агента, не имеющие недостатков, считаются </w:t>
      </w:r>
      <w:proofErr w:type="gramStart"/>
      <w:r w:rsidR="0078310E" w:rsidRPr="004661ED">
        <w:rPr>
          <w:sz w:val="24"/>
          <w:szCs w:val="24"/>
        </w:rPr>
        <w:t>принятыми по существу</w:t>
      </w:r>
      <w:proofErr w:type="gramEnd"/>
      <w:r w:rsidR="0078310E" w:rsidRPr="004661ED">
        <w:rPr>
          <w:sz w:val="24"/>
          <w:szCs w:val="24"/>
        </w:rPr>
        <w:t xml:space="preserve"> в последний день указанного выше срока и являются основанием для оплаты вознаграждения Агента в части, принятой Принципалом.</w:t>
      </w:r>
    </w:p>
    <w:p w14:paraId="1EA2D5AC" w14:textId="77777777" w:rsidR="006A1EC8" w:rsidRPr="004F7DDE" w:rsidRDefault="00252E18" w:rsidP="004661ED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4661ED">
        <w:rPr>
          <w:sz w:val="24"/>
          <w:szCs w:val="24"/>
        </w:rPr>
        <w:t xml:space="preserve"> Выплачивать Агенту вознаграждение, возмещать все </w:t>
      </w:r>
      <w:r w:rsidR="00854622" w:rsidRPr="004661ED">
        <w:rPr>
          <w:sz w:val="24"/>
          <w:szCs w:val="24"/>
        </w:rPr>
        <w:t>документально</w:t>
      </w:r>
      <w:r w:rsidR="00FC0B39">
        <w:rPr>
          <w:sz w:val="24"/>
          <w:szCs w:val="24"/>
        </w:rPr>
        <w:t xml:space="preserve"> </w:t>
      </w:r>
      <w:r w:rsidR="00854622" w:rsidRPr="004661ED">
        <w:rPr>
          <w:sz w:val="24"/>
          <w:szCs w:val="24"/>
        </w:rPr>
        <w:t xml:space="preserve">подтвержденные </w:t>
      </w:r>
      <w:r w:rsidRPr="004661ED">
        <w:rPr>
          <w:sz w:val="24"/>
          <w:szCs w:val="24"/>
        </w:rPr>
        <w:t xml:space="preserve">расходы Агента, связанные с исполнением Агентом настоящего Договора, </w:t>
      </w:r>
      <w:r w:rsidRPr="004F7DDE">
        <w:rPr>
          <w:sz w:val="24"/>
          <w:szCs w:val="24"/>
        </w:rPr>
        <w:t xml:space="preserve">оплачивать </w:t>
      </w:r>
      <w:r w:rsidR="00552E41" w:rsidRPr="004F7DDE">
        <w:rPr>
          <w:sz w:val="24"/>
          <w:szCs w:val="24"/>
        </w:rPr>
        <w:t xml:space="preserve">согласованную Сторонами в </w:t>
      </w:r>
      <w:r w:rsidR="00552E41" w:rsidRPr="009C05FB">
        <w:rPr>
          <w:sz w:val="24"/>
          <w:szCs w:val="24"/>
          <w:highlight w:val="yellow"/>
        </w:rPr>
        <w:t xml:space="preserve">Приложении </w:t>
      </w:r>
      <w:r w:rsidR="00BC7103" w:rsidRPr="009C05FB">
        <w:rPr>
          <w:sz w:val="24"/>
          <w:szCs w:val="24"/>
          <w:highlight w:val="yellow"/>
        </w:rPr>
        <w:t>№</w:t>
      </w:r>
      <w:r w:rsidRPr="009C05FB">
        <w:rPr>
          <w:sz w:val="24"/>
          <w:szCs w:val="24"/>
          <w:highlight w:val="yellow"/>
        </w:rPr>
        <w:t xml:space="preserve"> 4</w:t>
      </w:r>
      <w:r w:rsidRPr="004F7DDE">
        <w:rPr>
          <w:sz w:val="24"/>
          <w:szCs w:val="24"/>
        </w:rPr>
        <w:t xml:space="preserve"> стоимость деталей собственности Агента, а также оплачивать иные</w:t>
      </w:r>
      <w:r w:rsidR="00854622" w:rsidRPr="004F7DDE">
        <w:rPr>
          <w:sz w:val="24"/>
          <w:szCs w:val="24"/>
        </w:rPr>
        <w:t xml:space="preserve"> согласованные сторонами и </w:t>
      </w:r>
      <w:r w:rsidRPr="004F7DDE">
        <w:rPr>
          <w:sz w:val="24"/>
          <w:szCs w:val="24"/>
        </w:rPr>
        <w:t xml:space="preserve">выполненные Агентом </w:t>
      </w:r>
      <w:r w:rsidR="00854622" w:rsidRPr="004F7DDE">
        <w:rPr>
          <w:sz w:val="24"/>
          <w:szCs w:val="24"/>
        </w:rPr>
        <w:t xml:space="preserve">дополнительные </w:t>
      </w:r>
      <w:r w:rsidRPr="004F7DDE">
        <w:rPr>
          <w:sz w:val="24"/>
          <w:szCs w:val="24"/>
        </w:rPr>
        <w:t>работы (оказанные услуги).</w:t>
      </w:r>
    </w:p>
    <w:p w14:paraId="5E33416D" w14:textId="004DA090" w:rsidR="006A1EC8" w:rsidRPr="004F7DDE" w:rsidRDefault="00252E18" w:rsidP="00D624D6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</w:pPr>
      <w:r w:rsidRPr="004F7DDE">
        <w:rPr>
          <w:sz w:val="24"/>
          <w:szCs w:val="24"/>
        </w:rPr>
        <w:lastRenderedPageBreak/>
        <w:t>Выполнять иные обязанности, предусмотренные законом и настоящим Договором.</w:t>
      </w:r>
    </w:p>
    <w:p w14:paraId="6F61D859" w14:textId="5F9ED1A6" w:rsidR="00AB1E74" w:rsidRPr="000801EB" w:rsidRDefault="00AB1E74" w:rsidP="005C08DF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trike/>
          <w:color w:val="FF0000"/>
        </w:rPr>
      </w:pPr>
      <w:r w:rsidRPr="004F7DDE">
        <w:rPr>
          <w:spacing w:val="-6"/>
          <w:sz w:val="24"/>
        </w:rPr>
        <w:t>Принципал обязуется в течение одного рабочего дня с даты получения от Агента уведомления о браковке деталей согласовать замену деталей на условиях,</w:t>
      </w:r>
      <w:r w:rsidR="00BA559E">
        <w:rPr>
          <w:spacing w:val="-6"/>
          <w:sz w:val="24"/>
        </w:rPr>
        <w:t xml:space="preserve"> согласованных Сторонами в отдельном Договоре купли/продажи</w:t>
      </w:r>
      <w:r w:rsidRPr="004F7DDE">
        <w:rPr>
          <w:spacing w:val="-6"/>
          <w:sz w:val="24"/>
        </w:rPr>
        <w:t xml:space="preserve">, либо дать мотивированный отказ. В случае отказа Принципала осуществить замену детали на условиях, </w:t>
      </w:r>
      <w:r w:rsidR="00BA559E">
        <w:rPr>
          <w:spacing w:val="-6"/>
          <w:sz w:val="24"/>
        </w:rPr>
        <w:t>согласованных Сторонами в отдельном Договоре купли/продажи</w:t>
      </w:r>
      <w:r w:rsidR="00BA559E" w:rsidRPr="004F7DDE">
        <w:rPr>
          <w:spacing w:val="-6"/>
          <w:sz w:val="24"/>
        </w:rPr>
        <w:t xml:space="preserve"> </w:t>
      </w:r>
      <w:r w:rsidR="00A21162" w:rsidRPr="004F7DDE">
        <w:rPr>
          <w:spacing w:val="-6"/>
          <w:sz w:val="24"/>
        </w:rPr>
        <w:t>или в случае не</w:t>
      </w:r>
      <w:r w:rsidRPr="004F7DDE">
        <w:rPr>
          <w:spacing w:val="-6"/>
          <w:sz w:val="24"/>
        </w:rPr>
        <w:t>по</w:t>
      </w:r>
      <w:r w:rsidR="00A502C3" w:rsidRPr="004F7DDE">
        <w:rPr>
          <w:spacing w:val="-6"/>
          <w:sz w:val="24"/>
        </w:rPr>
        <w:t>л</w:t>
      </w:r>
      <w:r w:rsidRPr="004F7DDE">
        <w:rPr>
          <w:spacing w:val="-6"/>
          <w:sz w:val="24"/>
        </w:rPr>
        <w:t xml:space="preserve">учения Агентом ответа Принципала в установленный срок, пока Сторонами не будет достигнуто соглашение об ином считается, что Принципал самостоятельно доставит необходимую деталь в место проведения ремонта. В случае отказа либо непредставления в срок ответа Принципал обязуется возместить Агенту расходы, связанные с простоем вагонов в ожидании поставки запасных частей и иные связанные с этим расходы. </w:t>
      </w:r>
      <w:r w:rsidR="009C05FB" w:rsidRPr="004F7DDE">
        <w:rPr>
          <w:spacing w:val="-6"/>
          <w:sz w:val="24"/>
        </w:rPr>
        <w:t>В случае согласия Принципала с условиями по замене неисправной детали на качественную деталь, предоставляемую Агентом, Принципал обязуется передать неисправную деталь, подлежащую замене, в собственность Агента по цене</w:t>
      </w:r>
      <w:r w:rsidR="009C05FB" w:rsidRPr="004F7DDE">
        <w:rPr>
          <w:sz w:val="24"/>
          <w:szCs w:val="24"/>
        </w:rPr>
        <w:t xml:space="preserve">, </w:t>
      </w:r>
      <w:r w:rsidR="009C05FB" w:rsidRPr="004F7DDE">
        <w:rPr>
          <w:spacing w:val="-6"/>
          <w:sz w:val="24"/>
        </w:rPr>
        <w:t>согласованной Сторонами в</w:t>
      </w:r>
      <w:r w:rsidR="009C05FB" w:rsidRPr="00A92D6F">
        <w:rPr>
          <w:spacing w:val="-6"/>
          <w:sz w:val="24"/>
        </w:rPr>
        <w:t xml:space="preserve"> </w:t>
      </w:r>
      <w:r w:rsidR="009C05FB" w:rsidRPr="00D1102C">
        <w:rPr>
          <w:spacing w:val="-6"/>
          <w:sz w:val="24"/>
        </w:rPr>
        <w:t>Приложени</w:t>
      </w:r>
      <w:bookmarkStart w:id="5" w:name="_Hlk4157317"/>
      <w:r w:rsidR="009C05FB" w:rsidRPr="00D1102C">
        <w:rPr>
          <w:spacing w:val="-6"/>
          <w:sz w:val="24"/>
        </w:rPr>
        <w:t>и № 5 к настоящему</w:t>
      </w:r>
      <w:r w:rsidR="009C05FB">
        <w:rPr>
          <w:spacing w:val="-6"/>
          <w:sz w:val="24"/>
        </w:rPr>
        <w:t xml:space="preserve"> Договору</w:t>
      </w:r>
      <w:r w:rsidR="009C05FB" w:rsidRPr="00A92D6F">
        <w:rPr>
          <w:spacing w:val="-6"/>
          <w:sz w:val="24"/>
        </w:rPr>
        <w:t>.</w:t>
      </w:r>
      <w:bookmarkEnd w:id="5"/>
    </w:p>
    <w:p w14:paraId="5A519840" w14:textId="0DE7ADA6" w:rsidR="001909EB" w:rsidRPr="001909EB" w:rsidRDefault="001909EB" w:rsidP="001909EB">
      <w:pPr>
        <w:pStyle w:val="afb"/>
        <w:numPr>
          <w:ilvl w:val="2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pacing w:val="-6"/>
          <w:szCs w:val="23"/>
        </w:rPr>
      </w:pPr>
      <w:r w:rsidRPr="001909EB">
        <w:rPr>
          <w:rFonts w:ascii="Times New Roman" w:eastAsia="Times New Roman" w:hAnsi="Times New Roman" w:cs="Times New Roman"/>
          <w:spacing w:val="-6"/>
          <w:szCs w:val="23"/>
        </w:rPr>
        <w:t xml:space="preserve">Принципал гарантирует Агенту, что он уплачивает все налоги и сборы в соответствии с законодательством, им ведется и подается в налоговые и иные государственные органы налоговая, статистическая и иная отчетность в соответствии с действующим законодательством РФ. </w:t>
      </w:r>
    </w:p>
    <w:p w14:paraId="074AA63F" w14:textId="77777777" w:rsidR="001909EB" w:rsidRPr="000C66B2" w:rsidRDefault="001909EB" w:rsidP="001909EB">
      <w:pPr>
        <w:ind w:firstLine="720"/>
        <w:jc w:val="both"/>
        <w:rPr>
          <w:rFonts w:ascii="Times New Roman" w:eastAsia="Times New Roman" w:hAnsi="Times New Roman" w:cs="Times New Roman"/>
          <w:spacing w:val="-6"/>
          <w:szCs w:val="23"/>
        </w:rPr>
      </w:pP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     </w:t>
      </w:r>
      <w:r>
        <w:rPr>
          <w:rFonts w:ascii="Times New Roman" w:eastAsia="Times New Roman" w:hAnsi="Times New Roman" w:cs="Times New Roman"/>
          <w:spacing w:val="-6"/>
          <w:szCs w:val="23"/>
        </w:rPr>
        <w:t>Принципал</w:t>
      </w: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обязуется по первому требованию </w:t>
      </w:r>
      <w:r>
        <w:rPr>
          <w:rFonts w:ascii="Times New Roman" w:eastAsia="Times New Roman" w:hAnsi="Times New Roman" w:cs="Times New Roman"/>
          <w:spacing w:val="-6"/>
          <w:szCs w:val="23"/>
        </w:rPr>
        <w:t>Агента</w:t>
      </w: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или налоговых органов предоставить надлежащим образом заверенные копии документов, относящихся к </w:t>
      </w:r>
      <w:r>
        <w:rPr>
          <w:rFonts w:ascii="Times New Roman" w:eastAsia="Times New Roman" w:hAnsi="Times New Roman" w:cs="Times New Roman"/>
          <w:spacing w:val="-6"/>
          <w:szCs w:val="23"/>
        </w:rPr>
        <w:t>выкупу</w:t>
      </w: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запчастей в соответствии с настоящим договором и документы, подтверждающие гарантии и заверения, указанные в настоящем договоре, в срок, не превышающий 5 (пять) календарных дней с момента получения соответствующего запроса. </w:t>
      </w:r>
    </w:p>
    <w:p w14:paraId="55D86DF1" w14:textId="77777777" w:rsidR="001909EB" w:rsidRDefault="001909EB" w:rsidP="001909EB">
      <w:pPr>
        <w:ind w:firstLine="720"/>
        <w:jc w:val="both"/>
      </w:pP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    </w:t>
      </w:r>
      <w:r>
        <w:rPr>
          <w:rFonts w:ascii="Times New Roman" w:eastAsia="Times New Roman" w:hAnsi="Times New Roman" w:cs="Times New Roman"/>
          <w:spacing w:val="-6"/>
          <w:szCs w:val="23"/>
        </w:rPr>
        <w:t>Принципал</w:t>
      </w: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гарантирует поставить (исчислить) к уплате в бюджет налог на добавленную стоимость (НДС), уплаченный </w:t>
      </w:r>
      <w:r>
        <w:rPr>
          <w:rFonts w:ascii="Times New Roman" w:eastAsia="Times New Roman" w:hAnsi="Times New Roman" w:cs="Times New Roman"/>
          <w:spacing w:val="-6"/>
          <w:szCs w:val="23"/>
        </w:rPr>
        <w:t>Агентом</w:t>
      </w: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Cs w:val="23"/>
        </w:rPr>
        <w:t>Принципалу</w:t>
      </w: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в составе цены запасных частей. </w:t>
      </w:r>
      <w:r>
        <w:rPr>
          <w:rFonts w:ascii="Times New Roman" w:eastAsia="Times New Roman" w:hAnsi="Times New Roman" w:cs="Times New Roman"/>
          <w:spacing w:val="-6"/>
          <w:szCs w:val="23"/>
        </w:rPr>
        <w:t>Принципал</w:t>
      </w: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обязуется в течение 3 (трех) дней возместить </w:t>
      </w:r>
      <w:r>
        <w:rPr>
          <w:rFonts w:ascii="Times New Roman" w:eastAsia="Times New Roman" w:hAnsi="Times New Roman" w:cs="Times New Roman"/>
          <w:spacing w:val="-6"/>
          <w:szCs w:val="23"/>
        </w:rPr>
        <w:t>Агенту</w:t>
      </w: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убытки в безусловном порядке, понесенные последним в размере сумм НДС, в возмещении/зачете из бюджета которых отказано </w:t>
      </w:r>
      <w:r>
        <w:rPr>
          <w:rFonts w:ascii="Times New Roman" w:eastAsia="Times New Roman" w:hAnsi="Times New Roman" w:cs="Times New Roman"/>
          <w:spacing w:val="-6"/>
          <w:szCs w:val="23"/>
        </w:rPr>
        <w:t>Агенту</w:t>
      </w: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на основании решений (требований) налоговых органов, а также любых решений (требований) об уплате пеней и штрафов на указанный размер НДС вследствие нарушения </w:t>
      </w:r>
      <w:r>
        <w:rPr>
          <w:rFonts w:ascii="Times New Roman" w:eastAsia="Times New Roman" w:hAnsi="Times New Roman" w:cs="Times New Roman"/>
          <w:spacing w:val="-6"/>
          <w:szCs w:val="23"/>
        </w:rPr>
        <w:t>Принципалом</w:t>
      </w:r>
      <w:r w:rsidRPr="000C66B2">
        <w:rPr>
          <w:rFonts w:ascii="Times New Roman" w:eastAsia="Times New Roman" w:hAnsi="Times New Roman" w:cs="Times New Roman"/>
          <w:spacing w:val="-6"/>
          <w:szCs w:val="23"/>
        </w:rPr>
        <w:t xml:space="preserve"> гарантий и заверений, указанных в настоящем Договоре.</w:t>
      </w:r>
    </w:p>
    <w:p w14:paraId="45257EF6" w14:textId="77777777" w:rsidR="001909EB" w:rsidRPr="00F55FBB" w:rsidRDefault="001909EB" w:rsidP="001909EB">
      <w:pPr>
        <w:pStyle w:val="1"/>
        <w:shd w:val="clear" w:color="auto" w:fill="auto"/>
        <w:spacing w:before="0" w:after="0" w:line="266" w:lineRule="exact"/>
        <w:ind w:left="720" w:right="20" w:firstLine="0"/>
        <w:jc w:val="both"/>
      </w:pPr>
    </w:p>
    <w:p w14:paraId="17B5C1CD" w14:textId="77777777" w:rsidR="00F55FBB" w:rsidRDefault="00F55FBB" w:rsidP="00F55FBB">
      <w:pPr>
        <w:pStyle w:val="1"/>
        <w:shd w:val="clear" w:color="auto" w:fill="auto"/>
        <w:spacing w:before="0" w:after="0" w:line="266" w:lineRule="exact"/>
        <w:ind w:left="720" w:right="20" w:firstLine="0"/>
        <w:jc w:val="both"/>
      </w:pPr>
    </w:p>
    <w:p w14:paraId="32D88581" w14:textId="77777777" w:rsidR="006A1EC8" w:rsidRPr="00BC7103" w:rsidRDefault="00252E18" w:rsidP="00AD6D7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20"/>
        </w:tabs>
        <w:spacing w:before="0" w:after="0" w:line="230" w:lineRule="exact"/>
        <w:ind w:left="2960"/>
        <w:rPr>
          <w:sz w:val="24"/>
          <w:szCs w:val="24"/>
        </w:rPr>
      </w:pPr>
      <w:bookmarkStart w:id="6" w:name="bookmark3"/>
      <w:r w:rsidRPr="00BC7103">
        <w:rPr>
          <w:sz w:val="24"/>
          <w:szCs w:val="24"/>
        </w:rPr>
        <w:t>Цена договора и порядок расчетов</w:t>
      </w:r>
      <w:bookmarkEnd w:id="6"/>
    </w:p>
    <w:p w14:paraId="00C3A4A2" w14:textId="48EC5148" w:rsidR="001854E3" w:rsidRDefault="00401FF7" w:rsidP="001854E3">
      <w:pPr>
        <w:pStyle w:val="1"/>
        <w:shd w:val="clear" w:color="auto" w:fill="auto"/>
        <w:spacing w:before="0" w:after="0" w:line="263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F947DF" w:rsidRPr="001854E3">
        <w:rPr>
          <w:sz w:val="24"/>
          <w:szCs w:val="24"/>
        </w:rPr>
        <w:t>За организацию работ (услуг), указанных в пункте 1.1. Договора, Принципал вы</w:t>
      </w:r>
      <w:r w:rsidR="00F947DF" w:rsidRPr="001854E3">
        <w:rPr>
          <w:sz w:val="24"/>
          <w:szCs w:val="24"/>
        </w:rPr>
        <w:softHyphen/>
        <w:t xml:space="preserve">плачивает Агенту </w:t>
      </w:r>
      <w:r w:rsidR="00F947DF" w:rsidRPr="005233A9">
        <w:rPr>
          <w:sz w:val="24"/>
          <w:szCs w:val="24"/>
        </w:rPr>
        <w:t xml:space="preserve">вознаграждение в размере </w:t>
      </w:r>
      <w:r w:rsidR="001854E3" w:rsidRPr="005233A9">
        <w:rPr>
          <w:sz w:val="24"/>
          <w:szCs w:val="24"/>
        </w:rPr>
        <w:t>2 500</w:t>
      </w:r>
      <w:r w:rsidR="00F947DF" w:rsidRPr="005233A9">
        <w:rPr>
          <w:sz w:val="24"/>
          <w:szCs w:val="24"/>
        </w:rPr>
        <w:t xml:space="preserve"> (</w:t>
      </w:r>
      <w:r w:rsidR="001854E3" w:rsidRPr="005233A9">
        <w:rPr>
          <w:sz w:val="24"/>
          <w:szCs w:val="24"/>
        </w:rPr>
        <w:t>две тысячи пятьсот</w:t>
      </w:r>
      <w:r w:rsidR="00F947DF" w:rsidRPr="005233A9">
        <w:rPr>
          <w:sz w:val="24"/>
          <w:szCs w:val="24"/>
        </w:rPr>
        <w:t>)</w:t>
      </w:r>
      <w:r w:rsidR="001854E3" w:rsidRPr="005233A9">
        <w:rPr>
          <w:sz w:val="24"/>
          <w:szCs w:val="24"/>
        </w:rPr>
        <w:t xml:space="preserve"> </w:t>
      </w:r>
      <w:r w:rsidRPr="005233A9">
        <w:rPr>
          <w:sz w:val="24"/>
          <w:szCs w:val="24"/>
        </w:rPr>
        <w:t xml:space="preserve">рублей </w:t>
      </w:r>
      <w:r w:rsidR="001854E3" w:rsidRPr="005233A9">
        <w:rPr>
          <w:sz w:val="24"/>
          <w:szCs w:val="24"/>
        </w:rPr>
        <w:t>без учёта НДС за каждый вагон, в отношении которого Агентом организован указанный</w:t>
      </w:r>
      <w:r w:rsidR="001854E3" w:rsidRPr="00284D8D">
        <w:rPr>
          <w:sz w:val="24"/>
          <w:szCs w:val="24"/>
        </w:rPr>
        <w:t xml:space="preserve"> вид ремонта. Указанная сумма Вознаграждения Агента не зависит от стоимости и объема ремонтных работ, организация которых осуществлена Агентом и подлежит увеличению на сумму НДС в соответствии с действующим законодательством РФ.</w:t>
      </w:r>
    </w:p>
    <w:p w14:paraId="6C8F888E" w14:textId="1AB80DBE" w:rsidR="001854E3" w:rsidRDefault="001854E3" w:rsidP="001854E3">
      <w:pPr>
        <w:pStyle w:val="1"/>
        <w:shd w:val="clear" w:color="auto" w:fill="auto"/>
        <w:spacing w:before="0" w:after="0" w:line="263" w:lineRule="exact"/>
        <w:ind w:firstLine="709"/>
        <w:jc w:val="both"/>
        <w:rPr>
          <w:sz w:val="24"/>
          <w:szCs w:val="24"/>
        </w:rPr>
      </w:pPr>
      <w:r w:rsidRPr="00D4177E">
        <w:rPr>
          <w:sz w:val="24"/>
          <w:szCs w:val="24"/>
        </w:rPr>
        <w:t xml:space="preserve">Предоплата за производство текущего ремонта производится по факту </w:t>
      </w:r>
      <w:proofErr w:type="spellStart"/>
      <w:r w:rsidRPr="00D4177E">
        <w:rPr>
          <w:sz w:val="24"/>
          <w:szCs w:val="24"/>
        </w:rPr>
        <w:t>забраковки</w:t>
      </w:r>
      <w:proofErr w:type="spellEnd"/>
      <w:r w:rsidRPr="00D4177E">
        <w:rPr>
          <w:sz w:val="24"/>
          <w:szCs w:val="24"/>
        </w:rPr>
        <w:t>, на основании выставленного Агентом счета. Размер предоплаты за организацию ремонта определяется как 100% (сто процентов) от средней цены ремонта одного вагона Принципала (с НДС), которая определяется путем деления стоимости (с НДС) соответствующего вида ремонта за предшествующий период с начала текущего года, в котором проводился ремонт, на количество отремонтированных вагонов за этот период.</w:t>
      </w:r>
    </w:p>
    <w:p w14:paraId="21F3FA8E" w14:textId="305592E3" w:rsidR="00401FF7" w:rsidRPr="00D4177E" w:rsidRDefault="00401FF7" w:rsidP="00401FF7">
      <w:pPr>
        <w:pStyle w:val="1"/>
        <w:shd w:val="clear" w:color="auto" w:fill="auto"/>
        <w:spacing w:before="0" w:after="0" w:line="263" w:lineRule="exact"/>
        <w:ind w:firstLine="709"/>
        <w:jc w:val="both"/>
        <w:rPr>
          <w:sz w:val="24"/>
          <w:szCs w:val="24"/>
        </w:rPr>
      </w:pPr>
      <w:r w:rsidRPr="00BC7103">
        <w:rPr>
          <w:sz w:val="24"/>
          <w:szCs w:val="24"/>
        </w:rPr>
        <w:t>Остаток денежных средств Принципала после погашения дебиторской задолженности считается полученным авансом, и учитывается в счет выполнения последующих работ.</w:t>
      </w:r>
    </w:p>
    <w:p w14:paraId="503250CC" w14:textId="77777777" w:rsidR="00401FF7" w:rsidRPr="00401FF7" w:rsidRDefault="00401FF7" w:rsidP="00401FF7">
      <w:pPr>
        <w:pStyle w:val="afb"/>
        <w:numPr>
          <w:ilvl w:val="1"/>
          <w:numId w:val="1"/>
        </w:numPr>
        <w:spacing w:line="263" w:lineRule="exact"/>
        <w:ind w:left="20" w:right="20" w:firstLine="70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14:paraId="53398450" w14:textId="7F3FDDF1" w:rsidR="00F947DF" w:rsidRPr="001854E3" w:rsidRDefault="00F947DF" w:rsidP="00401FF7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1854E3">
        <w:rPr>
          <w:sz w:val="24"/>
          <w:szCs w:val="24"/>
        </w:rPr>
        <w:t>Расходы, связанные с выполнением работ (оказанием услуг):</w:t>
      </w:r>
    </w:p>
    <w:p w14:paraId="6095C68E" w14:textId="77777777" w:rsidR="00F947DF" w:rsidRPr="00210C73" w:rsidRDefault="00F947DF" w:rsidP="00F947DF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стоимость текущего </w:t>
      </w:r>
      <w:proofErr w:type="spellStart"/>
      <w:r w:rsidRPr="00210C73">
        <w:rPr>
          <w:sz w:val="24"/>
          <w:szCs w:val="24"/>
        </w:rPr>
        <w:t>отцепочного</w:t>
      </w:r>
      <w:proofErr w:type="spellEnd"/>
      <w:r w:rsidRPr="00210C73">
        <w:rPr>
          <w:sz w:val="24"/>
          <w:szCs w:val="24"/>
        </w:rPr>
        <w:t xml:space="preserve"> ремонта вагонов Принципала;</w:t>
      </w:r>
    </w:p>
    <w:p w14:paraId="6CEF1917" w14:textId="77777777" w:rsidR="00F947DF" w:rsidRPr="00210C73" w:rsidRDefault="00F947DF" w:rsidP="00F947DF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>стоимость подготовки вагонов Принципала к ремонту;</w:t>
      </w:r>
    </w:p>
    <w:p w14:paraId="2BA26997" w14:textId="77777777" w:rsidR="00F947DF" w:rsidRPr="00210C73" w:rsidRDefault="00F947DF" w:rsidP="00F947DF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>в случае необходимости стоимость отправки вагона в/из пропарки для подготовки к ремонту;</w:t>
      </w:r>
    </w:p>
    <w:p w14:paraId="10B97E6E" w14:textId="77777777" w:rsidR="00F947DF" w:rsidRPr="00210C73" w:rsidRDefault="00F947DF" w:rsidP="00F947DF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стоимость хранения, погрузки-выгрузки узлов, деталей, колесных пар, а также не</w:t>
      </w:r>
      <w:r w:rsidRPr="00210C73">
        <w:rPr>
          <w:sz w:val="24"/>
          <w:szCs w:val="24"/>
        </w:rPr>
        <w:softHyphen/>
        <w:t>ремонтопригодных деталей;</w:t>
      </w:r>
    </w:p>
    <w:p w14:paraId="3733FAC2" w14:textId="77777777" w:rsidR="00F947DF" w:rsidRPr="00210C73" w:rsidRDefault="00F947DF" w:rsidP="00F947DF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стоимость приобретения узлов и деталей у третьих лиц, для обеспечения ремонта ва</w:t>
      </w:r>
      <w:r w:rsidRPr="00210C73">
        <w:rPr>
          <w:sz w:val="24"/>
          <w:szCs w:val="24"/>
        </w:rPr>
        <w:softHyphen/>
        <w:t>гонов Принципала;</w:t>
      </w:r>
    </w:p>
    <w:p w14:paraId="6027B22D" w14:textId="77777777" w:rsidR="00F947DF" w:rsidRDefault="00F947DF" w:rsidP="00F947DF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стоимость узлов и деталей собственности </w:t>
      </w:r>
      <w:proofErr w:type="gramStart"/>
      <w:r w:rsidRPr="00210C73">
        <w:rPr>
          <w:sz w:val="24"/>
          <w:szCs w:val="24"/>
        </w:rPr>
        <w:t>Агента</w:t>
      </w:r>
      <w:proofErr w:type="gramEnd"/>
      <w:r w:rsidRPr="00210C73">
        <w:rPr>
          <w:sz w:val="24"/>
          <w:szCs w:val="24"/>
        </w:rPr>
        <w:t xml:space="preserve"> предоставляемых для </w:t>
      </w:r>
      <w:r w:rsidRPr="00210C73">
        <w:rPr>
          <w:sz w:val="24"/>
          <w:szCs w:val="24"/>
        </w:rPr>
        <w:lastRenderedPageBreak/>
        <w:t>обеспечения ремонта вагонов Принципала;</w:t>
      </w:r>
    </w:p>
    <w:p w14:paraId="6DEB500C" w14:textId="77777777" w:rsidR="00F947DF" w:rsidRPr="00210C73" w:rsidRDefault="00F947DF" w:rsidP="00F947DF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стоимость претензионной работы;</w:t>
      </w:r>
    </w:p>
    <w:p w14:paraId="776AC52E" w14:textId="77777777" w:rsidR="00F947DF" w:rsidRPr="00210C73" w:rsidRDefault="00F947DF" w:rsidP="00F947DF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иные расходы Агента, связанные с исполнением работ по настоящему Договору.</w:t>
      </w:r>
    </w:p>
    <w:p w14:paraId="3AA0DE0F" w14:textId="77777777" w:rsidR="00401FF7" w:rsidRPr="007025D4" w:rsidRDefault="00F947DF" w:rsidP="00401FF7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firstLine="709"/>
        <w:jc w:val="both"/>
        <w:rPr>
          <w:sz w:val="24"/>
          <w:szCs w:val="24"/>
        </w:rPr>
      </w:pPr>
      <w:r w:rsidRPr="00401FF7">
        <w:rPr>
          <w:sz w:val="24"/>
          <w:szCs w:val="24"/>
        </w:rPr>
        <w:t xml:space="preserve"> </w:t>
      </w:r>
      <w:r w:rsidR="00401FF7" w:rsidRPr="007025D4">
        <w:rPr>
          <w:sz w:val="24"/>
          <w:szCs w:val="24"/>
        </w:rPr>
        <w:t>Окончательный расчет по исполнению Агентом поручений Принципала, предусмотренных пунктом 2.1. Договора, осуществляется на основании представленного Агентом счета - фактуры в течение 5 (пяти) банковских дней с даты принятия Принципалом Отчета Агента по исполненным поручениям, предусмотренным пунктом 2.1. договора, и соответствующих заверенных Агентом копий документов, подтверждающих расходы Агента по договорам, заключенным им с Третьими лицами в рамках исполнения поручения Принципала.</w:t>
      </w:r>
    </w:p>
    <w:p w14:paraId="4873C9C7" w14:textId="77777777" w:rsidR="00401FF7" w:rsidRPr="007025D4" w:rsidRDefault="00401FF7" w:rsidP="00401FF7">
      <w:pPr>
        <w:pStyle w:val="1"/>
        <w:shd w:val="clear" w:color="auto" w:fill="auto"/>
        <w:spacing w:before="0" w:after="0" w:line="263" w:lineRule="exact"/>
        <w:ind w:firstLine="709"/>
        <w:jc w:val="both"/>
        <w:rPr>
          <w:sz w:val="24"/>
          <w:szCs w:val="24"/>
        </w:rPr>
      </w:pPr>
      <w:r w:rsidRPr="007025D4">
        <w:rPr>
          <w:sz w:val="24"/>
          <w:szCs w:val="24"/>
        </w:rPr>
        <w:t>Оплата Агентского вознаграждения осуществляется на основании представленного Агентом счета-фактуры в течение 5 (пяти) банковских дней с даты принятия Принципалом отчета Агента по соответствующему исполненному поручению с приложением документов, указанных в пункте 3.1.4. настоящего Договора, подтверждающих расходы Агента по договорам, з</w:t>
      </w:r>
      <w:r>
        <w:rPr>
          <w:sz w:val="24"/>
          <w:szCs w:val="24"/>
        </w:rPr>
        <w:t>аключенным им с Третьими лицами</w:t>
      </w:r>
      <w:r w:rsidRPr="007025D4">
        <w:rPr>
          <w:sz w:val="24"/>
          <w:szCs w:val="24"/>
        </w:rPr>
        <w:t>.</w:t>
      </w:r>
    </w:p>
    <w:p w14:paraId="1D10B974" w14:textId="77777777" w:rsidR="00401FF7" w:rsidRPr="007025D4" w:rsidRDefault="00401FF7" w:rsidP="00401FF7">
      <w:pPr>
        <w:pStyle w:val="1"/>
        <w:shd w:val="clear" w:color="auto" w:fill="auto"/>
        <w:spacing w:before="0" w:after="0" w:line="263" w:lineRule="exact"/>
        <w:ind w:firstLine="709"/>
        <w:jc w:val="both"/>
        <w:rPr>
          <w:sz w:val="24"/>
          <w:szCs w:val="24"/>
        </w:rPr>
      </w:pPr>
      <w:r w:rsidRPr="007025D4">
        <w:rPr>
          <w:sz w:val="24"/>
          <w:szCs w:val="24"/>
        </w:rPr>
        <w:t>Агент представляет Принципалу документы, предусмотренные Договором, не позднее 25 (двадцать пятого) числа месяца, следующего за месяцем выполнения работ (оказания услуг).</w:t>
      </w:r>
    </w:p>
    <w:p w14:paraId="62EAF3DC" w14:textId="4267CFD2" w:rsidR="006A1EC8" w:rsidRPr="00401FF7" w:rsidRDefault="00F947DF" w:rsidP="00401FF7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firstLine="709"/>
        <w:jc w:val="both"/>
        <w:rPr>
          <w:sz w:val="24"/>
          <w:szCs w:val="24"/>
        </w:rPr>
      </w:pPr>
      <w:r w:rsidRPr="00401FF7">
        <w:rPr>
          <w:sz w:val="24"/>
          <w:szCs w:val="24"/>
        </w:rPr>
        <w:t xml:space="preserve"> </w:t>
      </w:r>
      <w:r w:rsidR="00401FF7" w:rsidRPr="007025D4">
        <w:rPr>
          <w:sz w:val="24"/>
          <w:szCs w:val="24"/>
        </w:rPr>
        <w:t xml:space="preserve">Стоимость колесных пар и запасных частей собственности Агента, используемых при выполнении ремонтных работ на вагонах Принципала по настоящему Договору, определяется на основании </w:t>
      </w:r>
      <w:r w:rsidR="00401FF7" w:rsidRPr="00D1102C">
        <w:rPr>
          <w:sz w:val="24"/>
          <w:szCs w:val="24"/>
        </w:rPr>
        <w:t>Приложения №4 к настоящему</w:t>
      </w:r>
      <w:r w:rsidR="00401FF7" w:rsidRPr="00210C73">
        <w:rPr>
          <w:sz w:val="24"/>
          <w:szCs w:val="24"/>
        </w:rPr>
        <w:t xml:space="preserve"> Договору. Оплата за предоставление Агентом колесных пар и запасных частей для обеспечения ремонтных работ на вагонах Принципала, производится на основании подписанной Сторонами товарной накладной по форме ТОРГ-12 и счета-фактуры в течение 5 (пяти) календарных дней с момента представления этих документов Принципалу.</w:t>
      </w:r>
    </w:p>
    <w:p w14:paraId="646BC1A4" w14:textId="5653EE2C" w:rsidR="00F947DF" w:rsidRPr="00F947DF" w:rsidRDefault="00F947DF" w:rsidP="00F947DF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>Стороны согласовали проведение оплаты по счетам, переданным посредством электронной почт</w:t>
      </w:r>
      <w:r>
        <w:rPr>
          <w:sz w:val="24"/>
          <w:szCs w:val="24"/>
        </w:rPr>
        <w:t>ы</w:t>
      </w:r>
      <w:r w:rsidRPr="00210C73">
        <w:rPr>
          <w:sz w:val="24"/>
          <w:szCs w:val="24"/>
        </w:rPr>
        <w:t xml:space="preserve"> с последующим направлением оригиналов в течение 7 (семи) ка</w:t>
      </w:r>
      <w:r w:rsidRPr="00210C73">
        <w:rPr>
          <w:sz w:val="24"/>
          <w:szCs w:val="24"/>
        </w:rPr>
        <w:softHyphen/>
        <w:t>лендарных дней по почте.</w:t>
      </w:r>
    </w:p>
    <w:p w14:paraId="6A9A32FC" w14:textId="77777777" w:rsidR="006A1EC8" w:rsidRPr="00210C73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Оплата по Договору считается произведенной Принципалом с момента поступления денежных средств на расчетный счет Агента.</w:t>
      </w:r>
    </w:p>
    <w:p w14:paraId="38A2D540" w14:textId="4354C286" w:rsidR="006A1EC8" w:rsidRPr="000801EB" w:rsidRDefault="00252E18" w:rsidP="00D624D6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 w:rsidRPr="00210C73">
        <w:rPr>
          <w:sz w:val="24"/>
          <w:szCs w:val="24"/>
        </w:rPr>
        <w:t xml:space="preserve"> Принципал составляет и направляет Агенту подписанный акт сверки взаиморасчетов ежеквартально и по окончании срока действия Договора.</w:t>
      </w:r>
    </w:p>
    <w:p w14:paraId="59DBBAB6" w14:textId="77777777" w:rsidR="00E96278" w:rsidRPr="0060322B" w:rsidRDefault="00E96278" w:rsidP="00E9627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>
        <w:rPr>
          <w:sz w:val="24"/>
          <w:szCs w:val="24"/>
        </w:rPr>
        <w:t>Валюта Договора и Валюта платежа – рубль Российской Федерации.</w:t>
      </w:r>
    </w:p>
    <w:p w14:paraId="5D96B660" w14:textId="2CF70C6D" w:rsidR="00E96278" w:rsidRDefault="00E96278" w:rsidP="00E9627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>
        <w:t xml:space="preserve">Оплата по Договору осуществляется на основании первичных документов </w:t>
      </w:r>
      <w:proofErr w:type="gramStart"/>
      <w:r>
        <w:t>по формам</w:t>
      </w:r>
      <w:proofErr w:type="gramEnd"/>
      <w:r>
        <w:t xml:space="preserve"> </w:t>
      </w:r>
      <w:r w:rsidRPr="00B957EB">
        <w:rPr>
          <w:sz w:val="24"/>
          <w:szCs w:val="24"/>
        </w:rPr>
        <w:t>установленных законодательством Российской Федерации</w:t>
      </w:r>
      <w:r>
        <w:t>.</w:t>
      </w:r>
    </w:p>
    <w:p w14:paraId="1CA48033" w14:textId="6945AC36" w:rsidR="00401FF7" w:rsidRDefault="00401FF7" w:rsidP="00E9627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 w:rsidRPr="00BC7103">
        <w:rPr>
          <w:sz w:val="24"/>
          <w:szCs w:val="24"/>
        </w:rPr>
        <w:t>При возникновении у Принципала просроченной дебиторской задолженности по рас</w:t>
      </w:r>
      <w:r w:rsidRPr="00BC7103">
        <w:rPr>
          <w:sz w:val="24"/>
          <w:szCs w:val="24"/>
        </w:rPr>
        <w:softHyphen/>
        <w:t>четам перед Агентом, Агент вправе не выполнять работы или оказывать услуги до полного погашения задолженности Принципалом</w:t>
      </w:r>
      <w:r>
        <w:rPr>
          <w:sz w:val="24"/>
          <w:szCs w:val="24"/>
        </w:rPr>
        <w:t>,</w:t>
      </w:r>
      <w:r w:rsidRPr="00F40031">
        <w:rPr>
          <w:spacing w:val="-6"/>
          <w:sz w:val="24"/>
          <w:szCs w:val="24"/>
        </w:rPr>
        <w:t xml:space="preserve"> </w:t>
      </w:r>
      <w:r w:rsidRPr="000142A4">
        <w:rPr>
          <w:spacing w:val="-6"/>
          <w:sz w:val="24"/>
          <w:szCs w:val="24"/>
        </w:rPr>
        <w:t xml:space="preserve">при этом в указанном случае к Агенту не будет применяться неустойка за нарушение сроков оказания услуг по соответствующему </w:t>
      </w:r>
      <w:r>
        <w:rPr>
          <w:spacing w:val="-6"/>
          <w:sz w:val="24"/>
          <w:szCs w:val="24"/>
        </w:rPr>
        <w:t>П</w:t>
      </w:r>
      <w:r w:rsidRPr="000142A4">
        <w:rPr>
          <w:spacing w:val="-6"/>
          <w:sz w:val="24"/>
          <w:szCs w:val="24"/>
        </w:rPr>
        <w:t>оручению</w:t>
      </w:r>
      <w:r w:rsidRPr="00BC7103">
        <w:rPr>
          <w:sz w:val="24"/>
          <w:szCs w:val="24"/>
        </w:rPr>
        <w:t>.</w:t>
      </w:r>
    </w:p>
    <w:p w14:paraId="79DF6E0B" w14:textId="77777777" w:rsidR="00E96278" w:rsidRPr="00A21162" w:rsidRDefault="00E96278" w:rsidP="00E96278">
      <w:pPr>
        <w:pStyle w:val="1"/>
        <w:shd w:val="clear" w:color="auto" w:fill="auto"/>
        <w:spacing w:before="0" w:after="0" w:line="263" w:lineRule="exact"/>
        <w:ind w:left="720" w:right="20" w:firstLine="0"/>
        <w:jc w:val="both"/>
      </w:pPr>
    </w:p>
    <w:p w14:paraId="0B8D8ECA" w14:textId="77777777" w:rsidR="00A21162" w:rsidRDefault="00A21162" w:rsidP="00A21162">
      <w:pPr>
        <w:pStyle w:val="1"/>
        <w:shd w:val="clear" w:color="auto" w:fill="auto"/>
        <w:spacing w:before="0" w:after="0" w:line="263" w:lineRule="exact"/>
        <w:ind w:left="720" w:right="20" w:firstLine="0"/>
        <w:jc w:val="both"/>
      </w:pPr>
    </w:p>
    <w:p w14:paraId="50AB9959" w14:textId="77777777" w:rsidR="006A1EC8" w:rsidRPr="00A10111" w:rsidRDefault="00252E18" w:rsidP="00C6296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40"/>
        </w:tabs>
        <w:spacing w:before="0" w:after="0" w:line="230" w:lineRule="exact"/>
        <w:ind w:left="3280"/>
        <w:rPr>
          <w:sz w:val="24"/>
          <w:szCs w:val="24"/>
        </w:rPr>
      </w:pPr>
      <w:bookmarkStart w:id="7" w:name="bookmark4"/>
      <w:r w:rsidRPr="00A10111">
        <w:rPr>
          <w:sz w:val="24"/>
          <w:szCs w:val="24"/>
        </w:rPr>
        <w:t>Гарантийные обязательства</w:t>
      </w:r>
      <w:bookmarkEnd w:id="7"/>
    </w:p>
    <w:p w14:paraId="6226CD7D" w14:textId="77777777" w:rsidR="006A1EC8" w:rsidRPr="00A10111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Гарантийный срок на выполненные работы устанавливается на ремонты, произведенные Агентом в рамках данного Договора.</w:t>
      </w:r>
    </w:p>
    <w:p w14:paraId="05A60C4E" w14:textId="797A1447" w:rsidR="006A1EC8" w:rsidRPr="00A10111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Гарантийные сроки на запасные части, поставляемые Агентом для ремонта грузовых вагонов Принципала, устанавливаются соответствующими техническими условиями, ГОСТами, иными нормативно-техническими актами. Гарантийные сроки на новые литые детали грузовых вагонов, исчисляются </w:t>
      </w:r>
      <w:r w:rsidR="00EB6F66" w:rsidRPr="00A10111">
        <w:rPr>
          <w:sz w:val="24"/>
          <w:szCs w:val="24"/>
        </w:rPr>
        <w:t>с</w:t>
      </w:r>
      <w:r w:rsidR="00EB6F66">
        <w:rPr>
          <w:sz w:val="24"/>
          <w:szCs w:val="24"/>
        </w:rPr>
        <w:t xml:space="preserve"> </w:t>
      </w:r>
      <w:r w:rsidR="00EB6F66" w:rsidRPr="00A10111">
        <w:rPr>
          <w:sz w:val="24"/>
          <w:szCs w:val="24"/>
        </w:rPr>
        <w:t>даты,</w:t>
      </w:r>
      <w:r w:rsidRPr="00A10111">
        <w:rPr>
          <w:sz w:val="24"/>
          <w:szCs w:val="24"/>
        </w:rPr>
        <w:t xml:space="preserve"> указанной в сертификате соответствия (паспорт качества) завода изготовителя детали.</w:t>
      </w:r>
    </w:p>
    <w:p w14:paraId="0C543BF8" w14:textId="1FA965A2" w:rsidR="006A1EC8" w:rsidRPr="00F947DF" w:rsidRDefault="00252E18" w:rsidP="00F947DF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</w:t>
      </w:r>
      <w:r w:rsidRPr="00F947DF">
        <w:rPr>
          <w:sz w:val="24"/>
          <w:szCs w:val="24"/>
        </w:rPr>
        <w:t>Гарантийный срок не распространяется:</w:t>
      </w:r>
    </w:p>
    <w:p w14:paraId="168D5D95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на составные части вагона, поврежденные в процессе погрузочно-разгрузочных</w:t>
      </w:r>
    </w:p>
    <w:p w14:paraId="484BD15B" w14:textId="77777777" w:rsidR="006A1EC8" w:rsidRPr="00A10111" w:rsidRDefault="00252E18">
      <w:pPr>
        <w:pStyle w:val="1"/>
        <w:shd w:val="clear" w:color="auto" w:fill="auto"/>
        <w:spacing w:before="0" w:after="0" w:line="274" w:lineRule="exact"/>
        <w:ind w:left="20" w:firstLine="0"/>
        <w:jc w:val="left"/>
        <w:rPr>
          <w:sz w:val="24"/>
          <w:szCs w:val="24"/>
        </w:rPr>
      </w:pPr>
      <w:r w:rsidRPr="00A10111">
        <w:rPr>
          <w:sz w:val="24"/>
          <w:szCs w:val="24"/>
        </w:rPr>
        <w:t>работ;</w:t>
      </w:r>
    </w:p>
    <w:p w14:paraId="1FAB5AB1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на составные части вагона, отказ которых произошёл по причине естественных эксплуатационных износов, усталостных повреждений, либо нарушений Принципалом правил и норм технической эксплуатации подвижного состава, норм содержания вагона или </w:t>
      </w:r>
      <w:r w:rsidRPr="00A10111">
        <w:rPr>
          <w:sz w:val="24"/>
          <w:szCs w:val="24"/>
        </w:rPr>
        <w:lastRenderedPageBreak/>
        <w:t>находящихся на гарантийной ответственности заводов-изготовителей;</w:t>
      </w:r>
    </w:p>
    <w:p w14:paraId="0BC2E87C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на узлы и детали, находящихся на гарантийной ответственности заводов- изготовителей;</w:t>
      </w:r>
    </w:p>
    <w:p w14:paraId="4F5D88A8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на составные части вагона, отказ которых произошел в процессе эксплуатации грузового вагона, либо вследствие некачественно выполненного текущего ремонта;</w:t>
      </w:r>
    </w:p>
    <w:p w14:paraId="525063EE" w14:textId="77777777" w:rsidR="00D45628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на грузовые вагоны, с которыми в процессе эксплуатации на железнодорожных путях общего и необщего пользования допущены события, классифицированные в соответствии с пунктом 5 приказа Минтранса России № 163 от 25.12.2006г, как сход подвижного состава, по причинам, не связанным с качеством выполненных работ</w:t>
      </w:r>
      <w:r w:rsidR="00D45628">
        <w:rPr>
          <w:sz w:val="24"/>
          <w:szCs w:val="24"/>
        </w:rPr>
        <w:t>;</w:t>
      </w:r>
    </w:p>
    <w:p w14:paraId="71168590" w14:textId="77777777" w:rsidR="00D45628" w:rsidRPr="00EC5DDE" w:rsidRDefault="00D45628" w:rsidP="00D45628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DE">
        <w:rPr>
          <w:rFonts w:ascii="Times New Roman" w:hAnsi="Times New Roman" w:cs="Times New Roman"/>
          <w:sz w:val="24"/>
          <w:szCs w:val="24"/>
        </w:rPr>
        <w:tab/>
        <w:t>на составные части вагона, отказ которых произошел по неисправностям, подлежащим устранению при подготовке вагона к перевозкам в соответствии с Приложением В к Руководящему документу Подготовка грузовых вагонов к перевозкам РД 32 ЦВ 094-2010 (ТР-1), выявленным после проведения первой погрузки вагона, начиная с даты постановки в книге формы ВУ-14 подписи осмотрщика вагонов, удостоверяющей пригодность вагона для перевозок конкретного груза;</w:t>
      </w:r>
    </w:p>
    <w:p w14:paraId="080ED8EE" w14:textId="77777777" w:rsidR="00A33B9E" w:rsidRDefault="00A33B9E" w:rsidP="00A33B9E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DE">
        <w:rPr>
          <w:rFonts w:ascii="Times New Roman" w:hAnsi="Times New Roman" w:cs="Times New Roman"/>
          <w:sz w:val="24"/>
          <w:szCs w:val="24"/>
        </w:rPr>
        <w:t>на составные части вагона, устранение неисправностей которых производилось сторонними организациями при текущих ремонтах, проведенных в гарантийный период;</w:t>
      </w:r>
    </w:p>
    <w:p w14:paraId="3CA4E06D" w14:textId="77777777" w:rsidR="007617E0" w:rsidRPr="007617E0" w:rsidRDefault="00A33B9E" w:rsidP="007617E0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B9E">
        <w:rPr>
          <w:rFonts w:ascii="Times New Roman" w:eastAsia="Times-Roman" w:hAnsi="Times New Roman" w:cs="Times New Roman"/>
          <w:sz w:val="24"/>
          <w:szCs w:val="24"/>
        </w:rPr>
        <w:t xml:space="preserve">на литые детали (боковые рамы, </w:t>
      </w:r>
      <w:proofErr w:type="spellStart"/>
      <w:r w:rsidRPr="00A33B9E">
        <w:rPr>
          <w:rFonts w:ascii="Times New Roman" w:eastAsia="Times-Roman" w:hAnsi="Times New Roman" w:cs="Times New Roman"/>
          <w:sz w:val="24"/>
          <w:szCs w:val="24"/>
        </w:rPr>
        <w:t>надрессорные</w:t>
      </w:r>
      <w:proofErr w:type="spellEnd"/>
      <w:r w:rsidRPr="00A33B9E">
        <w:rPr>
          <w:rFonts w:ascii="Times New Roman" w:eastAsia="Times-Roman" w:hAnsi="Times New Roman" w:cs="Times New Roman"/>
          <w:sz w:val="24"/>
          <w:szCs w:val="24"/>
        </w:rPr>
        <w:t xml:space="preserve"> балки, корпус автосцепки, тяговый хомут) при выявлении в них в процессе эксплуатации дефектов литейного происхождения,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за </w:t>
      </w:r>
      <w:r w:rsidRPr="00A33B9E">
        <w:rPr>
          <w:rFonts w:ascii="Times New Roman" w:eastAsia="Times-Roman" w:hAnsi="Times New Roman" w:cs="Times New Roman"/>
          <w:sz w:val="24"/>
          <w:szCs w:val="24"/>
        </w:rPr>
        <w:t>исключением деталей</w:t>
      </w:r>
      <w:r>
        <w:rPr>
          <w:rFonts w:ascii="Times New Roman" w:eastAsia="Times-Roman" w:hAnsi="Times New Roman" w:cs="Times New Roman"/>
          <w:sz w:val="24"/>
          <w:szCs w:val="24"/>
        </w:rPr>
        <w:t>,</w:t>
      </w:r>
      <w:r w:rsidRPr="00A33B9E">
        <w:rPr>
          <w:rFonts w:ascii="Times New Roman" w:eastAsia="Times-Roman" w:hAnsi="Times New Roman" w:cs="Times New Roman"/>
          <w:sz w:val="24"/>
          <w:szCs w:val="24"/>
        </w:rPr>
        <w:t xml:space="preserve"> установленных </w:t>
      </w:r>
      <w:r w:rsidR="00B149E5">
        <w:rPr>
          <w:rFonts w:ascii="Times New Roman" w:eastAsia="Times-Roman" w:hAnsi="Times New Roman" w:cs="Times New Roman"/>
          <w:sz w:val="24"/>
          <w:szCs w:val="24"/>
        </w:rPr>
        <w:t>Агентом</w:t>
      </w:r>
      <w:r w:rsidRPr="00A33B9E">
        <w:rPr>
          <w:rFonts w:ascii="Times New Roman" w:eastAsia="Times-Roman" w:hAnsi="Times New Roman" w:cs="Times New Roman"/>
          <w:sz w:val="24"/>
          <w:szCs w:val="24"/>
        </w:rPr>
        <w:t>;</w:t>
      </w:r>
    </w:p>
    <w:p w14:paraId="1C4297C2" w14:textId="77777777" w:rsidR="004E77A1" w:rsidRDefault="007617E0" w:rsidP="004E77A1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7E0">
        <w:rPr>
          <w:rFonts w:ascii="Times New Roman" w:hAnsi="Times New Roman" w:cs="Times New Roman"/>
          <w:sz w:val="24"/>
          <w:szCs w:val="24"/>
        </w:rPr>
        <w:t xml:space="preserve">на грузовые вагоны, отцепленные в ТР-2 по </w:t>
      </w:r>
      <w:r w:rsidR="00BA16D5">
        <w:rPr>
          <w:rFonts w:ascii="Times New Roman" w:hAnsi="Times New Roman" w:cs="Times New Roman"/>
          <w:sz w:val="24"/>
          <w:szCs w:val="24"/>
        </w:rPr>
        <w:t xml:space="preserve">эксплуатационным кодам и </w:t>
      </w:r>
      <w:r w:rsidRPr="007617E0">
        <w:rPr>
          <w:rFonts w:ascii="Times New Roman" w:hAnsi="Times New Roman" w:cs="Times New Roman"/>
          <w:sz w:val="24"/>
          <w:szCs w:val="24"/>
        </w:rPr>
        <w:t>кодам повреждения, включенным в отраслевой классификатор «Основные неисправности вагонов» (К ЖА 2005 04)</w:t>
      </w:r>
      <w:r w:rsidRPr="004E77A1">
        <w:rPr>
          <w:rFonts w:ascii="Times New Roman" w:hAnsi="Times New Roman" w:cs="Times New Roman"/>
          <w:sz w:val="24"/>
          <w:szCs w:val="24"/>
        </w:rPr>
        <w:t>;</w:t>
      </w:r>
    </w:p>
    <w:p w14:paraId="41C49F01" w14:textId="77777777" w:rsidR="00F74FC5" w:rsidRDefault="004E77A1" w:rsidP="00F74FC5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7A1">
        <w:rPr>
          <w:rFonts w:ascii="Times New Roman" w:hAnsi="Times New Roman" w:cs="Times New Roman"/>
          <w:sz w:val="24"/>
          <w:szCs w:val="24"/>
        </w:rPr>
        <w:t xml:space="preserve">на узлы и детали собственности </w:t>
      </w:r>
      <w:r w:rsidR="00B149E5">
        <w:rPr>
          <w:rFonts w:ascii="Times New Roman" w:hAnsi="Times New Roman" w:cs="Times New Roman"/>
          <w:sz w:val="24"/>
          <w:szCs w:val="24"/>
        </w:rPr>
        <w:t>Принципала</w:t>
      </w:r>
      <w:r w:rsidRPr="004E77A1">
        <w:rPr>
          <w:rFonts w:ascii="Times New Roman" w:hAnsi="Times New Roman" w:cs="Times New Roman"/>
          <w:sz w:val="24"/>
          <w:szCs w:val="24"/>
        </w:rPr>
        <w:t xml:space="preserve">, предоставленные для проведения ремонта, и в отношении которых </w:t>
      </w:r>
      <w:r w:rsidR="00B149E5">
        <w:rPr>
          <w:rFonts w:ascii="Times New Roman" w:hAnsi="Times New Roman" w:cs="Times New Roman"/>
          <w:sz w:val="24"/>
          <w:szCs w:val="24"/>
        </w:rPr>
        <w:t>Агент не производил</w:t>
      </w:r>
      <w:r w:rsidRPr="004E77A1">
        <w:rPr>
          <w:rFonts w:ascii="Times New Roman" w:hAnsi="Times New Roman" w:cs="Times New Roman"/>
          <w:sz w:val="24"/>
          <w:szCs w:val="24"/>
        </w:rPr>
        <w:t xml:space="preserve"> ремонтных работ;</w:t>
      </w:r>
    </w:p>
    <w:p w14:paraId="2F14C5AD" w14:textId="77777777" w:rsidR="0036136A" w:rsidRDefault="00F74FC5" w:rsidP="00DC38BF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FC5">
        <w:rPr>
          <w:rFonts w:ascii="Times New Roman" w:hAnsi="Times New Roman" w:cs="Times New Roman"/>
          <w:sz w:val="24"/>
          <w:szCs w:val="24"/>
        </w:rPr>
        <w:t xml:space="preserve">на грузовой вагон, отцепленный из-за нагрева буксового узла, зафиксированного </w:t>
      </w:r>
      <w:r w:rsidR="005A7136">
        <w:rPr>
          <w:rFonts w:ascii="Times New Roman" w:hAnsi="Times New Roman" w:cs="Times New Roman"/>
          <w:sz w:val="24"/>
          <w:szCs w:val="24"/>
        </w:rPr>
        <w:t>на основании средств</w:t>
      </w:r>
      <w:r w:rsidRPr="00F74FC5">
        <w:rPr>
          <w:rFonts w:ascii="Times New Roman" w:hAnsi="Times New Roman" w:cs="Times New Roman"/>
          <w:sz w:val="24"/>
          <w:szCs w:val="24"/>
        </w:rPr>
        <w:t xml:space="preserve"> автоматизированного контроля</w:t>
      </w:r>
      <w:r w:rsidR="005A7136">
        <w:rPr>
          <w:rFonts w:ascii="Times New Roman" w:hAnsi="Times New Roman" w:cs="Times New Roman"/>
          <w:sz w:val="24"/>
          <w:szCs w:val="24"/>
        </w:rPr>
        <w:t>, у которых</w:t>
      </w:r>
      <w:r w:rsidRPr="00F74FC5">
        <w:rPr>
          <w:rFonts w:ascii="Times New Roman" w:hAnsi="Times New Roman" w:cs="Times New Roman"/>
          <w:sz w:val="24"/>
          <w:szCs w:val="24"/>
        </w:rPr>
        <w:t xml:space="preserve"> температур</w:t>
      </w:r>
      <w:r w:rsidR="005A7136">
        <w:rPr>
          <w:rFonts w:ascii="Times New Roman" w:hAnsi="Times New Roman" w:cs="Times New Roman"/>
          <w:sz w:val="24"/>
          <w:szCs w:val="24"/>
        </w:rPr>
        <w:t>а</w:t>
      </w:r>
      <w:r w:rsidRPr="00F74FC5">
        <w:rPr>
          <w:rFonts w:ascii="Times New Roman" w:hAnsi="Times New Roman" w:cs="Times New Roman"/>
          <w:sz w:val="24"/>
          <w:szCs w:val="24"/>
        </w:rPr>
        <w:t xml:space="preserve"> нагрева </w:t>
      </w:r>
      <w:r w:rsidR="00C47867">
        <w:rPr>
          <w:rFonts w:ascii="Times New Roman" w:hAnsi="Times New Roman" w:cs="Times New Roman"/>
          <w:sz w:val="24"/>
          <w:szCs w:val="24"/>
        </w:rPr>
        <w:t>верхней части корпуса буксы не превышает</w:t>
      </w:r>
      <w:r w:rsidRPr="00F74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FC5">
        <w:rPr>
          <w:rFonts w:ascii="Times New Roman" w:hAnsi="Times New Roman" w:cs="Times New Roman"/>
          <w:sz w:val="24"/>
          <w:szCs w:val="24"/>
        </w:rPr>
        <w:t>60</w:t>
      </w:r>
      <w:r w:rsidRPr="00F74FC5">
        <w:rPr>
          <w:rFonts w:ascii="Times New Roman" w:eastAsia="Times-Roman" w:hAnsi="Times New Roman" w:cs="Times New Roman"/>
          <w:sz w:val="24"/>
          <w:szCs w:val="24"/>
        </w:rPr>
        <w:t>º</w:t>
      </w:r>
      <w:r w:rsidRPr="00F74FC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74FC5">
        <w:rPr>
          <w:rFonts w:ascii="Times New Roman" w:hAnsi="Times New Roman" w:cs="Times New Roman"/>
          <w:sz w:val="24"/>
          <w:szCs w:val="24"/>
        </w:rPr>
        <w:t xml:space="preserve"> </w:t>
      </w:r>
      <w:r w:rsidR="00EF29C8">
        <w:rPr>
          <w:rFonts w:ascii="Times New Roman" w:hAnsi="Times New Roman" w:cs="Times New Roman"/>
          <w:sz w:val="24"/>
          <w:szCs w:val="24"/>
        </w:rPr>
        <w:t>оси РУ-1Ш и 70</w:t>
      </w:r>
      <w:r w:rsidR="00EF29C8" w:rsidRPr="005A7136">
        <w:rPr>
          <w:rFonts w:ascii="Times New Roman" w:eastAsia="Times-Roman" w:hAnsi="Times New Roman" w:cs="Times New Roman"/>
          <w:sz w:val="24"/>
          <w:szCs w:val="24"/>
        </w:rPr>
        <w:t>º</w:t>
      </w:r>
      <w:r w:rsidR="00EF29C8" w:rsidRPr="00EF29C8">
        <w:rPr>
          <w:rFonts w:ascii="Times New Roman" w:hAnsi="Times New Roman" w:cs="Times New Roman"/>
          <w:sz w:val="24"/>
          <w:szCs w:val="24"/>
        </w:rPr>
        <w:t xml:space="preserve"> </w:t>
      </w:r>
      <w:r w:rsidR="00EF29C8" w:rsidRPr="00F74FC5">
        <w:rPr>
          <w:rFonts w:ascii="Times New Roman" w:hAnsi="Times New Roman" w:cs="Times New Roman"/>
          <w:sz w:val="24"/>
          <w:szCs w:val="24"/>
        </w:rPr>
        <w:t>С</w:t>
      </w:r>
      <w:r w:rsidR="00EF29C8">
        <w:rPr>
          <w:rFonts w:ascii="Times New Roman" w:hAnsi="Times New Roman" w:cs="Times New Roman"/>
          <w:sz w:val="24"/>
          <w:szCs w:val="24"/>
        </w:rPr>
        <w:t xml:space="preserve"> </w:t>
      </w:r>
      <w:r w:rsidR="00EF29C8">
        <w:rPr>
          <w:rFonts w:ascii="Times New Roman" w:eastAsia="Times-Roman" w:hAnsi="Times New Roman" w:cs="Times New Roman"/>
          <w:sz w:val="24"/>
          <w:szCs w:val="24"/>
        </w:rPr>
        <w:t>оси типа</w:t>
      </w:r>
      <w:r w:rsidRPr="00F74FC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A7136">
        <w:rPr>
          <w:rFonts w:ascii="Times New Roman" w:eastAsia="Times-Roman" w:hAnsi="Times New Roman" w:cs="Times New Roman"/>
          <w:sz w:val="24"/>
          <w:szCs w:val="24"/>
        </w:rPr>
        <w:t xml:space="preserve">РВ2Ш-957-Г </w:t>
      </w:r>
      <w:r w:rsidR="00EF29C8">
        <w:rPr>
          <w:rFonts w:ascii="Times New Roman" w:eastAsia="Times-Roman" w:hAnsi="Times New Roman" w:cs="Times New Roman"/>
          <w:sz w:val="24"/>
          <w:szCs w:val="24"/>
        </w:rPr>
        <w:t>без учета температуры окружающего воздуха</w:t>
      </w:r>
      <w:r w:rsidR="00DC38BF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4AF04F4B" w14:textId="77777777" w:rsidR="006A1EC8" w:rsidRPr="0036136A" w:rsidRDefault="00B149E5" w:rsidP="0036136A">
      <w:pPr>
        <w:pStyle w:val="ConsNonformat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36A">
        <w:rPr>
          <w:rFonts w:ascii="Times New Roman" w:hAnsi="Times New Roman" w:cs="Times New Roman"/>
          <w:sz w:val="24"/>
          <w:szCs w:val="24"/>
        </w:rPr>
        <w:t xml:space="preserve">Гарантия </w:t>
      </w:r>
      <w:r w:rsidR="00924E99" w:rsidRPr="0036136A">
        <w:rPr>
          <w:rFonts w:ascii="Times New Roman" w:hAnsi="Times New Roman" w:cs="Times New Roman"/>
          <w:sz w:val="24"/>
          <w:szCs w:val="24"/>
        </w:rPr>
        <w:t xml:space="preserve">не распространяется на устранение иных работ, не связанных с предъявленной технологической </w:t>
      </w:r>
      <w:r w:rsidR="004238D2" w:rsidRPr="0036136A">
        <w:rPr>
          <w:rFonts w:ascii="Times New Roman" w:hAnsi="Times New Roman" w:cs="Times New Roman"/>
          <w:sz w:val="24"/>
          <w:szCs w:val="24"/>
        </w:rPr>
        <w:t xml:space="preserve">неисправностью. </w:t>
      </w:r>
      <w:r w:rsidR="004238D2" w:rsidRPr="0036136A">
        <w:rPr>
          <w:rFonts w:ascii="Times New Roman" w:eastAsia="Times-Roman" w:hAnsi="Times New Roman" w:cs="Times New Roman"/>
          <w:sz w:val="24"/>
          <w:szCs w:val="24"/>
        </w:rPr>
        <w:t xml:space="preserve">В случае отцепки грузового вагона одновременно по технологическим и эксплуатационным неисправностям, расходы на подачу и уборку вагона, контрольно-регламентные операции распределяются поровну между </w:t>
      </w:r>
      <w:r w:rsidR="006818F1" w:rsidRPr="0036136A">
        <w:rPr>
          <w:rFonts w:ascii="Times New Roman" w:eastAsia="Times-Roman" w:hAnsi="Times New Roman" w:cs="Times New Roman"/>
          <w:sz w:val="24"/>
          <w:szCs w:val="24"/>
        </w:rPr>
        <w:t>Агентом и Принципалом.</w:t>
      </w:r>
    </w:p>
    <w:p w14:paraId="001EDB19" w14:textId="77777777" w:rsidR="00413235" w:rsidRPr="0036136A" w:rsidRDefault="00413235" w:rsidP="0036136A">
      <w:pPr>
        <w:pStyle w:val="ConsNonformat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36A">
        <w:rPr>
          <w:rFonts w:ascii="Times New Roman" w:hAnsi="Times New Roman" w:cs="Times New Roman"/>
          <w:sz w:val="24"/>
          <w:szCs w:val="24"/>
        </w:rPr>
        <w:t>Гарантийный срок на установленные узлы и детали, собственности Агента</w:t>
      </w:r>
      <w:r w:rsidR="00670950" w:rsidRPr="0036136A">
        <w:rPr>
          <w:rFonts w:ascii="Times New Roman" w:hAnsi="Times New Roman" w:cs="Times New Roman"/>
          <w:sz w:val="24"/>
          <w:szCs w:val="24"/>
        </w:rPr>
        <w:t>,</w:t>
      </w:r>
      <w:r w:rsidRPr="0036136A">
        <w:rPr>
          <w:rFonts w:ascii="Times New Roman" w:hAnsi="Times New Roman" w:cs="Times New Roman"/>
          <w:sz w:val="24"/>
          <w:szCs w:val="24"/>
        </w:rPr>
        <w:t xml:space="preserve"> бывшие в употреблении, составляет 6 (шесть) </w:t>
      </w:r>
      <w:r w:rsidR="00670950" w:rsidRPr="0036136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6136A">
        <w:rPr>
          <w:rFonts w:ascii="Times New Roman" w:hAnsi="Times New Roman" w:cs="Times New Roman"/>
          <w:sz w:val="24"/>
          <w:szCs w:val="24"/>
        </w:rPr>
        <w:t xml:space="preserve">месяцев и </w:t>
      </w:r>
      <w:r w:rsidR="00670950" w:rsidRPr="0036136A">
        <w:rPr>
          <w:rFonts w:ascii="Times New Roman" w:hAnsi="Times New Roman" w:cs="Times New Roman"/>
          <w:sz w:val="24"/>
          <w:szCs w:val="24"/>
        </w:rPr>
        <w:t xml:space="preserve">распространятся на следующие детали: боковая рама, </w:t>
      </w:r>
      <w:proofErr w:type="spellStart"/>
      <w:r w:rsidR="00670950" w:rsidRPr="0036136A">
        <w:rPr>
          <w:rFonts w:ascii="Times New Roman" w:hAnsi="Times New Roman" w:cs="Times New Roman"/>
          <w:sz w:val="24"/>
          <w:szCs w:val="24"/>
        </w:rPr>
        <w:t>надрессорная</w:t>
      </w:r>
      <w:proofErr w:type="spellEnd"/>
      <w:r w:rsidR="00670950" w:rsidRPr="0036136A">
        <w:rPr>
          <w:rFonts w:ascii="Times New Roman" w:hAnsi="Times New Roman" w:cs="Times New Roman"/>
          <w:sz w:val="24"/>
          <w:szCs w:val="24"/>
        </w:rPr>
        <w:t xml:space="preserve"> балка, автосцепка, поглощающий аппарат.</w:t>
      </w:r>
    </w:p>
    <w:p w14:paraId="3AC8024F" w14:textId="77777777" w:rsidR="0064039B" w:rsidRPr="00B149E5" w:rsidRDefault="008C6A31" w:rsidP="0036136A">
      <w:pPr>
        <w:pStyle w:val="ConsNonformat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4039B" w:rsidRPr="00EC5DDE">
        <w:rPr>
          <w:rFonts w:ascii="Times New Roman" w:hAnsi="Times New Roman" w:cs="Times New Roman"/>
          <w:sz w:val="24"/>
          <w:szCs w:val="24"/>
        </w:rPr>
        <w:t xml:space="preserve">а грузовые вагоны, отцепленные в ремонт по кодам неисправностей, указанным в Приложении № </w:t>
      </w:r>
      <w:r w:rsidR="00A80D28">
        <w:rPr>
          <w:rFonts w:ascii="Times New Roman" w:hAnsi="Times New Roman" w:cs="Times New Roman"/>
          <w:sz w:val="24"/>
          <w:szCs w:val="24"/>
        </w:rPr>
        <w:t>3</w:t>
      </w:r>
      <w:r w:rsidR="0064039B" w:rsidRPr="00EC5DDE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603C2A">
        <w:rPr>
          <w:rFonts w:ascii="Times New Roman" w:hAnsi="Times New Roman" w:cs="Times New Roman"/>
          <w:sz w:val="24"/>
          <w:szCs w:val="24"/>
        </w:rPr>
        <w:t>, распространяется ограниченная ответственность</w:t>
      </w:r>
      <w:r w:rsidR="00F1616D">
        <w:rPr>
          <w:rFonts w:ascii="Times New Roman" w:hAnsi="Times New Roman" w:cs="Times New Roman"/>
          <w:sz w:val="24"/>
          <w:szCs w:val="24"/>
        </w:rPr>
        <w:t xml:space="preserve"> Агента</w:t>
      </w:r>
      <w:r w:rsidR="00603C2A">
        <w:rPr>
          <w:rFonts w:ascii="Times New Roman" w:hAnsi="Times New Roman" w:cs="Times New Roman"/>
          <w:sz w:val="24"/>
          <w:szCs w:val="24"/>
        </w:rPr>
        <w:t>.</w:t>
      </w:r>
    </w:p>
    <w:p w14:paraId="260D5B55" w14:textId="77777777" w:rsidR="00A80D28" w:rsidRPr="00A10111" w:rsidRDefault="00252E18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Ответственность за эксплуатацию и техническое состояние котлов вагонов, капитальный, деповской ремонт и техническое освидетельствование которых произведены сторонней организацией, указанной в удостоверении по форме Приложения </w:t>
      </w:r>
      <w:r w:rsidR="00713CAF">
        <w:rPr>
          <w:sz w:val="24"/>
          <w:szCs w:val="24"/>
        </w:rPr>
        <w:t>№</w:t>
      </w:r>
      <w:r w:rsidR="00713CAF" w:rsidRPr="00A10111">
        <w:rPr>
          <w:sz w:val="24"/>
          <w:szCs w:val="24"/>
        </w:rPr>
        <w:t xml:space="preserve"> </w:t>
      </w:r>
      <w:r w:rsidRPr="00A10111">
        <w:rPr>
          <w:sz w:val="24"/>
          <w:szCs w:val="24"/>
        </w:rPr>
        <w:t>3 к Правилам безопасности при перевозке опасных грузов железнодорожным транспортом, утвержденным постановлением Госгортехнадзора от 16.08.1994 г. № 50, несет Принципал.</w:t>
      </w:r>
    </w:p>
    <w:p w14:paraId="69758A71" w14:textId="77777777" w:rsidR="006A1EC8" w:rsidRPr="00A10111" w:rsidRDefault="00252E18" w:rsidP="000C54A7">
      <w:pPr>
        <w:pStyle w:val="1"/>
        <w:shd w:val="clear" w:color="auto" w:fill="auto"/>
        <w:spacing w:before="0" w:after="0" w:line="274" w:lineRule="exact"/>
        <w:ind w:right="20" w:firstLine="709"/>
        <w:jc w:val="both"/>
        <w:rPr>
          <w:sz w:val="24"/>
          <w:szCs w:val="24"/>
        </w:rPr>
      </w:pPr>
      <w:r w:rsidRPr="00A10111">
        <w:rPr>
          <w:sz w:val="24"/>
          <w:szCs w:val="24"/>
        </w:rPr>
        <w:t>Агент не предоставляет гарантию по случаям технических неисправностей колесных пар, установленных на грузовой вагон при проведении ТР-2.</w:t>
      </w:r>
    </w:p>
    <w:p w14:paraId="5D4D0497" w14:textId="77777777" w:rsidR="006A1EC8" w:rsidRPr="00A10111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>Расходы, понесённые Принципалом, и связанные с устранением дефектов, возникших в течение гарантийного срока, Принципал предъявляет и направляет Агенту, оказавшему услуги по плановому ремонту вагона/отказавшего узла, при соблюдении условий, предусмотренных пунктом 5.3. настоящего Договора, путем направления претензии с приложением следующих документов:</w:t>
      </w:r>
    </w:p>
    <w:p w14:paraId="6EB5F223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оригинала рекламационного акта формы ВУ-41М;</w:t>
      </w:r>
    </w:p>
    <w:p w14:paraId="55172E63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план расследования случая нагрева буксового узла;</w:t>
      </w:r>
    </w:p>
    <w:p w14:paraId="755B6799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акта оказанных услуг, заверенного подписью и печатью организации;</w:t>
      </w:r>
    </w:p>
    <w:p w14:paraId="4EA25E67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lastRenderedPageBreak/>
        <w:t xml:space="preserve"> счета-фактуры;</w:t>
      </w:r>
    </w:p>
    <w:p w14:paraId="460C7F24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калькуляции по текущему </w:t>
      </w:r>
      <w:proofErr w:type="spellStart"/>
      <w:r w:rsidRPr="00A10111">
        <w:rPr>
          <w:sz w:val="24"/>
          <w:szCs w:val="24"/>
        </w:rPr>
        <w:t>отцепочному</w:t>
      </w:r>
      <w:proofErr w:type="spellEnd"/>
      <w:r w:rsidRPr="00A10111">
        <w:rPr>
          <w:sz w:val="24"/>
          <w:szCs w:val="24"/>
        </w:rPr>
        <w:t xml:space="preserve"> ремонту вагона и/или расчетно-дефектная ведомость, заверенная подписью и печатью организации;</w:t>
      </w:r>
    </w:p>
    <w:p w14:paraId="68766D3B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дефектной ведомости на текущий ремонт вагона формы ВУ-22М, заверенной подписью и печатью организации;</w:t>
      </w:r>
    </w:p>
    <w:p w14:paraId="22495284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уведомления на ремонт вагона формы ВУ-23М;</w:t>
      </w:r>
    </w:p>
    <w:p w14:paraId="71EF62DF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уведомления о приемке вагона из текущего ремонта формы ВУ-36М;</w:t>
      </w:r>
    </w:p>
    <w:p w14:paraId="07B10BD0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платежного поручения;</w:t>
      </w:r>
    </w:p>
    <w:p w14:paraId="2E1ED559" w14:textId="77777777" w:rsidR="006A1EC8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счета;</w:t>
      </w:r>
    </w:p>
    <w:p w14:paraId="6FEB864E" w14:textId="77777777" w:rsidR="00D53AE8" w:rsidRPr="00A10111" w:rsidRDefault="0036136A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3AE8">
        <w:rPr>
          <w:sz w:val="24"/>
          <w:szCs w:val="24"/>
        </w:rPr>
        <w:t>фотоматериалы отказавшего узла и его неисправности;</w:t>
      </w:r>
    </w:p>
    <w:p w14:paraId="398C4969" w14:textId="77777777"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доверенности представителя на право подписания рекламационных и претензионных документов.</w:t>
      </w:r>
    </w:p>
    <w:p w14:paraId="55E90A59" w14:textId="77777777" w:rsidR="00E32AF2" w:rsidRPr="003F4E3C" w:rsidRDefault="00E32AF2" w:rsidP="00FA491C">
      <w:pPr>
        <w:pStyle w:val="33"/>
        <w:shd w:val="clear" w:color="auto" w:fill="auto"/>
        <w:spacing w:line="274" w:lineRule="exact"/>
        <w:ind w:left="142" w:right="20"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="000C54A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3F4E3C">
        <w:rPr>
          <w:sz w:val="24"/>
          <w:szCs w:val="24"/>
        </w:rPr>
        <w:t>Возмещение расходов, указанных в п. 5.</w:t>
      </w:r>
      <w:r w:rsidR="000C54A7">
        <w:rPr>
          <w:sz w:val="24"/>
          <w:szCs w:val="24"/>
        </w:rPr>
        <w:t>4</w:t>
      </w:r>
      <w:r w:rsidRPr="003F4E3C">
        <w:rPr>
          <w:sz w:val="24"/>
          <w:szCs w:val="24"/>
        </w:rPr>
        <w:t xml:space="preserve">. настоящего Договора производится </w:t>
      </w:r>
      <w:r w:rsidR="0089039C">
        <w:rPr>
          <w:sz w:val="24"/>
          <w:szCs w:val="24"/>
        </w:rPr>
        <w:t>Агентом</w:t>
      </w:r>
      <w:r w:rsidRPr="003F4E3C">
        <w:rPr>
          <w:sz w:val="24"/>
          <w:szCs w:val="24"/>
        </w:rPr>
        <w:t xml:space="preserve">, </w:t>
      </w:r>
      <w:r w:rsidR="00337E9A">
        <w:rPr>
          <w:sz w:val="24"/>
          <w:szCs w:val="24"/>
        </w:rPr>
        <w:t xml:space="preserve">в течении 3 (Трёх) рабочих дней </w:t>
      </w:r>
      <w:r w:rsidRPr="003F4E3C">
        <w:rPr>
          <w:sz w:val="24"/>
          <w:szCs w:val="24"/>
        </w:rPr>
        <w:t xml:space="preserve">после </w:t>
      </w:r>
      <w:r>
        <w:rPr>
          <w:sz w:val="24"/>
          <w:szCs w:val="24"/>
        </w:rPr>
        <w:t>поступления денежных средств от</w:t>
      </w:r>
      <w:r w:rsidRPr="003F4E3C">
        <w:rPr>
          <w:sz w:val="24"/>
          <w:szCs w:val="24"/>
        </w:rPr>
        <w:t xml:space="preserve"> вагон</w:t>
      </w:r>
      <w:r>
        <w:rPr>
          <w:sz w:val="24"/>
          <w:szCs w:val="24"/>
        </w:rPr>
        <w:t xml:space="preserve">оремонтного </w:t>
      </w:r>
      <w:r w:rsidRPr="003F4E3C">
        <w:rPr>
          <w:sz w:val="24"/>
          <w:szCs w:val="24"/>
        </w:rPr>
        <w:t>предприяти</w:t>
      </w:r>
      <w:r>
        <w:rPr>
          <w:sz w:val="24"/>
          <w:szCs w:val="24"/>
        </w:rPr>
        <w:t>я</w:t>
      </w:r>
      <w:r w:rsidRPr="003F4E3C">
        <w:rPr>
          <w:sz w:val="24"/>
          <w:szCs w:val="24"/>
        </w:rPr>
        <w:t>, установивш</w:t>
      </w:r>
      <w:r>
        <w:rPr>
          <w:sz w:val="24"/>
          <w:szCs w:val="24"/>
        </w:rPr>
        <w:t>его</w:t>
      </w:r>
      <w:r w:rsidRPr="003F4E3C">
        <w:rPr>
          <w:sz w:val="24"/>
          <w:szCs w:val="24"/>
        </w:rPr>
        <w:t xml:space="preserve"> га</w:t>
      </w:r>
      <w:r w:rsidRPr="003F4E3C">
        <w:rPr>
          <w:sz w:val="24"/>
          <w:szCs w:val="24"/>
        </w:rPr>
        <w:softHyphen/>
        <w:t>рантийный срок на вагон.</w:t>
      </w:r>
    </w:p>
    <w:p w14:paraId="683EE3ED" w14:textId="77777777" w:rsidR="006A1EC8" w:rsidRDefault="00252E18" w:rsidP="00677190">
      <w:pPr>
        <w:pStyle w:val="1"/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>Претензии не предъявляются на вагоны, поступившие в пункт подготовки вагонов под погрузку, или не забракованные по ВУ-23М с передачей электронного сообщения 1353 в базе данных ГВЦ ОАО «РЖД».</w:t>
      </w:r>
    </w:p>
    <w:p w14:paraId="4FBAF501" w14:textId="77777777" w:rsidR="000C54A7" w:rsidRDefault="000C54A7" w:rsidP="00677190">
      <w:pPr>
        <w:pStyle w:val="1"/>
        <w:shd w:val="clear" w:color="auto" w:fill="auto"/>
        <w:spacing w:before="0" w:after="0" w:line="274" w:lineRule="exact"/>
        <w:ind w:left="20" w:right="20" w:firstLine="720"/>
        <w:jc w:val="both"/>
      </w:pPr>
    </w:p>
    <w:p w14:paraId="52561582" w14:textId="77777777" w:rsidR="006A1EC8" w:rsidRPr="00C823D2" w:rsidRDefault="00252E18" w:rsidP="00C6296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40"/>
        </w:tabs>
        <w:spacing w:before="0" w:after="0" w:line="230" w:lineRule="exact"/>
        <w:ind w:left="3480"/>
        <w:rPr>
          <w:sz w:val="24"/>
          <w:szCs w:val="24"/>
        </w:rPr>
      </w:pPr>
      <w:bookmarkStart w:id="8" w:name="bookmark5"/>
      <w:r w:rsidRPr="00C823D2">
        <w:rPr>
          <w:sz w:val="24"/>
          <w:szCs w:val="24"/>
        </w:rPr>
        <w:t>Ответственность Сторон</w:t>
      </w:r>
      <w:bookmarkEnd w:id="8"/>
    </w:p>
    <w:p w14:paraId="4B83F684" w14:textId="77777777" w:rsidR="006A1EC8" w:rsidRPr="00C823D2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  <w:rPr>
          <w:sz w:val="24"/>
          <w:szCs w:val="24"/>
        </w:rPr>
      </w:pPr>
      <w:r w:rsidRPr="00C823D2">
        <w:rPr>
          <w:sz w:val="24"/>
          <w:szCs w:val="24"/>
        </w:rPr>
        <w:t xml:space="preserve"> За нарушение Принципалом сроков оплаты, Агент вправе взыскать</w:t>
      </w:r>
      <w:r w:rsidR="00306D97">
        <w:rPr>
          <w:sz w:val="24"/>
          <w:szCs w:val="24"/>
        </w:rPr>
        <w:t xml:space="preserve"> с Принципала пеню в </w:t>
      </w:r>
      <w:r w:rsidR="00A21162">
        <w:rPr>
          <w:sz w:val="24"/>
          <w:szCs w:val="24"/>
        </w:rPr>
        <w:t>размере 0,05 % (ноль целых пять</w:t>
      </w:r>
      <w:r w:rsidRPr="00C823D2">
        <w:rPr>
          <w:sz w:val="24"/>
          <w:szCs w:val="24"/>
        </w:rPr>
        <w:t xml:space="preserve"> </w:t>
      </w:r>
      <w:r w:rsidR="00306D97">
        <w:rPr>
          <w:sz w:val="24"/>
          <w:szCs w:val="24"/>
        </w:rPr>
        <w:t>сотых</w:t>
      </w:r>
      <w:r w:rsidRPr="00C823D2">
        <w:rPr>
          <w:sz w:val="24"/>
          <w:szCs w:val="24"/>
        </w:rPr>
        <w:t>) от суммы, не оплаченной в установленные настоящим Договором сроки, за каждый календарный день просрочки, но не более 5% от этой суммы</w:t>
      </w:r>
      <w:r w:rsidR="00AD6D7E">
        <w:rPr>
          <w:sz w:val="24"/>
          <w:szCs w:val="24"/>
        </w:rPr>
        <w:t>.</w:t>
      </w:r>
    </w:p>
    <w:p w14:paraId="2094FB13" w14:textId="77777777" w:rsidR="006A1EC8" w:rsidRPr="00C823D2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  <w:rPr>
          <w:sz w:val="24"/>
          <w:szCs w:val="24"/>
        </w:rPr>
      </w:pPr>
      <w:r w:rsidRPr="00C823D2">
        <w:rPr>
          <w:sz w:val="24"/>
          <w:szCs w:val="24"/>
        </w:rPr>
        <w:t xml:space="preserve"> За нарушение Агентом сроков выполнения </w:t>
      </w:r>
      <w:r w:rsidR="00A21162">
        <w:rPr>
          <w:sz w:val="24"/>
          <w:szCs w:val="24"/>
        </w:rPr>
        <w:t>услуг</w:t>
      </w:r>
      <w:r w:rsidR="00B947BF" w:rsidRPr="00C823D2">
        <w:rPr>
          <w:sz w:val="24"/>
          <w:szCs w:val="24"/>
        </w:rPr>
        <w:t xml:space="preserve"> </w:t>
      </w:r>
      <w:r w:rsidRPr="00C823D2">
        <w:rPr>
          <w:sz w:val="24"/>
          <w:szCs w:val="24"/>
        </w:rPr>
        <w:t>по</w:t>
      </w:r>
      <w:r w:rsidR="00B947BF">
        <w:rPr>
          <w:sz w:val="24"/>
          <w:szCs w:val="24"/>
        </w:rPr>
        <w:t xml:space="preserve"> организации</w:t>
      </w:r>
      <w:r w:rsidRPr="00C823D2">
        <w:rPr>
          <w:sz w:val="24"/>
          <w:szCs w:val="24"/>
        </w:rPr>
        <w:t xml:space="preserve"> ремонт</w:t>
      </w:r>
      <w:r w:rsidR="00B947BF">
        <w:rPr>
          <w:sz w:val="24"/>
          <w:szCs w:val="24"/>
        </w:rPr>
        <w:t>ов</w:t>
      </w:r>
      <w:r w:rsidRPr="00C823D2">
        <w:rPr>
          <w:sz w:val="24"/>
          <w:szCs w:val="24"/>
        </w:rPr>
        <w:t xml:space="preserve"> вагонов Принципал вправе взыс</w:t>
      </w:r>
      <w:r w:rsidR="00306D97">
        <w:rPr>
          <w:sz w:val="24"/>
          <w:szCs w:val="24"/>
        </w:rPr>
        <w:t>кать с Агента пеню в размере 0,05</w:t>
      </w:r>
      <w:r w:rsidRPr="00C823D2">
        <w:rPr>
          <w:sz w:val="24"/>
          <w:szCs w:val="24"/>
        </w:rPr>
        <w:t xml:space="preserve"> </w:t>
      </w:r>
      <w:r w:rsidRPr="00E2683E">
        <w:rPr>
          <w:rStyle w:val="FranklinGothicHeavy-2pt"/>
          <w:rFonts w:ascii="Times New Roman" w:hAnsi="Times New Roman" w:cs="Times New Roman"/>
          <w:i w:val="0"/>
          <w:sz w:val="24"/>
          <w:szCs w:val="24"/>
          <w:lang w:val="ru-RU" w:eastAsia="ru-RU" w:bidi="ru-RU"/>
        </w:rPr>
        <w:t>%</w:t>
      </w:r>
      <w:r w:rsidRPr="00E2683E">
        <w:rPr>
          <w:i/>
          <w:sz w:val="24"/>
          <w:szCs w:val="24"/>
        </w:rPr>
        <w:t xml:space="preserve"> </w:t>
      </w:r>
      <w:r w:rsidRPr="00C823D2">
        <w:rPr>
          <w:sz w:val="24"/>
          <w:szCs w:val="24"/>
        </w:rPr>
        <w:t xml:space="preserve">(ноль целых </w:t>
      </w:r>
      <w:r w:rsidR="00306D97">
        <w:rPr>
          <w:sz w:val="24"/>
          <w:szCs w:val="24"/>
        </w:rPr>
        <w:t>пять</w:t>
      </w:r>
      <w:r w:rsidRPr="00C823D2">
        <w:rPr>
          <w:sz w:val="24"/>
          <w:szCs w:val="24"/>
        </w:rPr>
        <w:t xml:space="preserve"> </w:t>
      </w:r>
      <w:r w:rsidR="00306D97">
        <w:rPr>
          <w:sz w:val="24"/>
          <w:szCs w:val="24"/>
        </w:rPr>
        <w:t>сотых</w:t>
      </w:r>
      <w:r w:rsidRPr="00C823D2">
        <w:rPr>
          <w:sz w:val="24"/>
          <w:szCs w:val="24"/>
        </w:rPr>
        <w:t>) от стоимости ремонта вагона за каждый календарный день просрочки, но не более 5% от этой стоимости.</w:t>
      </w:r>
    </w:p>
    <w:p w14:paraId="0E70C892" w14:textId="77777777" w:rsidR="006A1EC8" w:rsidRPr="00C823D2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  <w:rPr>
          <w:sz w:val="24"/>
          <w:szCs w:val="24"/>
        </w:rPr>
      </w:pPr>
      <w:r w:rsidRPr="00C823D2">
        <w:rPr>
          <w:sz w:val="24"/>
          <w:szCs w:val="24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Договором.</w:t>
      </w:r>
    </w:p>
    <w:p w14:paraId="17CB3327" w14:textId="77777777" w:rsidR="006A1EC8" w:rsidRPr="00B947BF" w:rsidRDefault="00252E18" w:rsidP="00677190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</w:pPr>
      <w:r w:rsidRPr="00C823D2">
        <w:rPr>
          <w:sz w:val="24"/>
          <w:szCs w:val="24"/>
        </w:rPr>
        <w:t xml:space="preserve"> Ответственность за неисполнение или ненадлежащее исполнение обязательств по Договору Агента с Третьими лицами, несет Агент.</w:t>
      </w:r>
    </w:p>
    <w:p w14:paraId="697615CA" w14:textId="77777777" w:rsidR="00A07BD5" w:rsidRPr="00B947BF" w:rsidRDefault="00A07BD5" w:rsidP="00677190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</w:pPr>
      <w:r w:rsidRPr="00B664FC">
        <w:rPr>
          <w:spacing w:val="-6"/>
          <w:sz w:val="24"/>
        </w:rPr>
        <w:t>В случае неисполнения или ненадлежащего исполнения одной из Сторон обязательств по Договору она обязана возместить другой Стороне принесенные таким неисполнением убытки.</w:t>
      </w:r>
    </w:p>
    <w:p w14:paraId="722ED02E" w14:textId="77777777" w:rsidR="00A07BD5" w:rsidRPr="00B947BF" w:rsidRDefault="00A07BD5" w:rsidP="00677190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</w:pPr>
      <w:r w:rsidRPr="00B664FC">
        <w:rPr>
          <w:spacing w:val="-6"/>
          <w:sz w:val="24"/>
        </w:rPr>
        <w:t>Предъявление Сторонами штрафов, пеней и (или) иных санкций за нарушение условий договорных обязательств, а также сумм возмещения убытков или иного ущерба по Договору, производится письменно путем направления соответствующего требования (претензии) об их уплате и возмещении. При этом письменное требование (претензия) не является по настоящему договору документом, определяющим дату получения (начисления) Сторонами доходов в виде штрафов, пеней и (или) иных санкций за нарушение условий договорных обязательств.</w:t>
      </w:r>
    </w:p>
    <w:p w14:paraId="08F560D6" w14:textId="77777777" w:rsidR="00A07BD5" w:rsidRPr="00B947BF" w:rsidRDefault="00A07BD5" w:rsidP="00677190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</w:pPr>
      <w:r w:rsidRPr="00B664FC">
        <w:rPr>
          <w:spacing w:val="-6"/>
          <w:sz w:val="24"/>
        </w:rPr>
        <w:t xml:space="preserve"> В случае неисполнения либо частичного исполнения Принципалом обусловленных настоящим договором обязательств, в том числе нарушения сроков </w:t>
      </w:r>
      <w:r>
        <w:rPr>
          <w:spacing w:val="-6"/>
          <w:sz w:val="24"/>
        </w:rPr>
        <w:t>предоплаты,</w:t>
      </w:r>
      <w:r w:rsidRPr="00B664FC">
        <w:rPr>
          <w:spacing w:val="-6"/>
          <w:sz w:val="24"/>
        </w:rPr>
        <w:t xml:space="preserve"> оплаты</w:t>
      </w:r>
      <w:r>
        <w:rPr>
          <w:spacing w:val="-6"/>
          <w:sz w:val="24"/>
        </w:rPr>
        <w:t xml:space="preserve"> </w:t>
      </w:r>
      <w:r w:rsidRPr="00B664FC">
        <w:rPr>
          <w:spacing w:val="-6"/>
          <w:sz w:val="24"/>
        </w:rPr>
        <w:t>Вознаграждения и возмещаемых расходов, Агент вправе</w:t>
      </w:r>
      <w:r>
        <w:rPr>
          <w:spacing w:val="-6"/>
          <w:sz w:val="24"/>
        </w:rPr>
        <w:t xml:space="preserve"> по своему усмотрению</w:t>
      </w:r>
      <w:r w:rsidRPr="00B664FC">
        <w:rPr>
          <w:spacing w:val="-6"/>
          <w:sz w:val="24"/>
        </w:rPr>
        <w:t xml:space="preserve"> приостановить</w:t>
      </w:r>
      <w:r>
        <w:rPr>
          <w:spacing w:val="-6"/>
          <w:sz w:val="24"/>
        </w:rPr>
        <w:t xml:space="preserve"> или отказаться от исполнения своих обязательств по одному или нескольким поручениям, либо расторгнуть Договор, о чём уведомляет Принципала за 3 (три) дня.</w:t>
      </w:r>
      <w:r w:rsidRPr="00B664FC">
        <w:rPr>
          <w:spacing w:val="-6"/>
          <w:sz w:val="24"/>
        </w:rPr>
        <w:t xml:space="preserve"> При этом Агент не несет ответственности за последствия неисполнения </w:t>
      </w:r>
      <w:r>
        <w:rPr>
          <w:spacing w:val="-6"/>
          <w:sz w:val="24"/>
        </w:rPr>
        <w:t>своего обязательства перед Принципалом. Все дополнительные расходы, возникшие по причине неисполнения своих обязательств Агентом по Сделкам, вызванные неисполнением либо частичным исполнением</w:t>
      </w:r>
      <w:r w:rsidRPr="00B664FC">
        <w:rPr>
          <w:spacing w:val="-6"/>
          <w:sz w:val="24"/>
        </w:rPr>
        <w:t xml:space="preserve"> Принципалом обусловленных настоящим </w:t>
      </w:r>
      <w:r>
        <w:rPr>
          <w:spacing w:val="-6"/>
          <w:sz w:val="24"/>
        </w:rPr>
        <w:t>Д</w:t>
      </w:r>
      <w:r w:rsidRPr="00B664FC">
        <w:rPr>
          <w:spacing w:val="-6"/>
          <w:sz w:val="24"/>
        </w:rPr>
        <w:t>оговором обязательств</w:t>
      </w:r>
      <w:r>
        <w:rPr>
          <w:spacing w:val="-6"/>
          <w:sz w:val="24"/>
        </w:rPr>
        <w:t>, подлежат возмещению Принципалом в полном объеме, в течение 5 (Пяти) календарных дней, с даты выставления Агентом счета на оплату.</w:t>
      </w:r>
    </w:p>
    <w:p w14:paraId="4890A96A" w14:textId="77777777" w:rsidR="00B947BF" w:rsidRDefault="00B947BF" w:rsidP="00B947BF">
      <w:pPr>
        <w:pStyle w:val="1"/>
        <w:shd w:val="clear" w:color="auto" w:fill="auto"/>
        <w:spacing w:before="0" w:after="0" w:line="270" w:lineRule="exact"/>
        <w:ind w:left="740" w:right="20" w:firstLine="0"/>
        <w:jc w:val="both"/>
      </w:pPr>
    </w:p>
    <w:p w14:paraId="70C01FC5" w14:textId="77777777" w:rsidR="006A1EC8" w:rsidRPr="00C823D2" w:rsidRDefault="00252E18" w:rsidP="00A21162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  <w:bookmarkStart w:id="9" w:name="bookmark6"/>
      <w:r w:rsidRPr="00C823D2">
        <w:rPr>
          <w:sz w:val="24"/>
          <w:szCs w:val="24"/>
        </w:rPr>
        <w:t>Форс-мажор</w:t>
      </w:r>
      <w:bookmarkEnd w:id="9"/>
    </w:p>
    <w:p w14:paraId="158FC7B9" w14:textId="77777777" w:rsidR="006A1EC8" w:rsidRPr="00C823D2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C823D2">
        <w:rPr>
          <w:sz w:val="24"/>
          <w:szCs w:val="24"/>
        </w:rPr>
        <w:t xml:space="preserve"> При наступлении форс-мажорных обстоятельств Стороны освобождаются от </w:t>
      </w:r>
      <w:r w:rsidRPr="00C823D2">
        <w:rPr>
          <w:sz w:val="24"/>
          <w:szCs w:val="24"/>
        </w:rPr>
        <w:lastRenderedPageBreak/>
        <w:t>своих обязательств до окончания указанных обстоятельств, если сторона, для которой они наступили, в течение 3 (трех) календарных дней в письменной форме уведомляет другую сторону о причинах невыполнения условий Договора с предоставлением документов, заверенных соответствующей Торгово-промышленной палатой в течение 10 (десяти) календарных дней.</w:t>
      </w:r>
    </w:p>
    <w:p w14:paraId="47EDC120" w14:textId="77777777" w:rsidR="006A1EC8" w:rsidRPr="00C823D2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C823D2">
        <w:rPr>
          <w:sz w:val="24"/>
          <w:szCs w:val="24"/>
        </w:rPr>
        <w:t xml:space="preserve"> Под форс-мажорными обстоятельствами следует понимать обстоятельства непреодолимой силы или чрезвычайного характера, которые стороны не могли предвидеть и предотвратить, в частности: землетрясения, наводнения, пожары, стихийные бедствия, запретительные действия властей, военные действия, забастовки, кроме забастовок на предприятиях Агента и Принципала. В этом случае Договор может быть продлен на период действия форс-мажорных обстоятельств.</w:t>
      </w:r>
    </w:p>
    <w:p w14:paraId="0716B5F4" w14:textId="77777777" w:rsidR="006A1EC8" w:rsidRDefault="00252E18" w:rsidP="00D624D6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20"/>
        <w:jc w:val="both"/>
      </w:pPr>
      <w:r w:rsidRPr="00C823D2">
        <w:rPr>
          <w:sz w:val="24"/>
          <w:szCs w:val="24"/>
        </w:rPr>
        <w:t xml:space="preserve"> В случае если форс-мажорные обстоятельства будут продолжаться свыше трех месяцев, любая сторона вправе в одностороннем порядке расторгнуть Договор без возмещения другой стороне убытков, но при условии осуществления взаимных расчетов по настоящему Договору.</w:t>
      </w:r>
    </w:p>
    <w:p w14:paraId="0D4F1681" w14:textId="4F4AA97D" w:rsidR="006A1EC8" w:rsidRPr="005E3539" w:rsidRDefault="00252E18" w:rsidP="00C6296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73"/>
        </w:tabs>
        <w:spacing w:before="0" w:after="0" w:line="263" w:lineRule="exact"/>
        <w:ind w:left="3620"/>
        <w:rPr>
          <w:sz w:val="24"/>
          <w:szCs w:val="24"/>
        </w:rPr>
      </w:pPr>
      <w:bookmarkStart w:id="10" w:name="bookmark7"/>
      <w:r w:rsidRPr="005E3539">
        <w:rPr>
          <w:sz w:val="24"/>
          <w:szCs w:val="24"/>
        </w:rPr>
        <w:t>Разрешение споров</w:t>
      </w:r>
      <w:bookmarkEnd w:id="10"/>
    </w:p>
    <w:p w14:paraId="2E1F0391" w14:textId="77777777" w:rsidR="006A1EC8" w:rsidRPr="005E3539" w:rsidRDefault="00252E18" w:rsidP="0036136A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11" w:firstLine="72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Все споры и разногласия, воз</w:t>
      </w:r>
      <w:r w:rsidR="00A21162">
        <w:rPr>
          <w:sz w:val="24"/>
          <w:szCs w:val="24"/>
        </w:rPr>
        <w:t xml:space="preserve">никающие при исполнении условий </w:t>
      </w:r>
      <w:r w:rsidRPr="005E3539">
        <w:rPr>
          <w:sz w:val="24"/>
          <w:szCs w:val="24"/>
        </w:rPr>
        <w:t>настоящего Договора, разрешаются сторонами путем переговоров.</w:t>
      </w:r>
    </w:p>
    <w:p w14:paraId="76D8AE0F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До передачи дела в арбитражный суд обязателен претензионный порядок разрешения спора. Претензия должна быть предъявлена в письменной форме. Сторона, получившая претензию, обязана ее рассмотреть в течение </w:t>
      </w:r>
      <w:r w:rsidR="00A07BD5">
        <w:rPr>
          <w:sz w:val="24"/>
          <w:szCs w:val="24"/>
        </w:rPr>
        <w:t>1</w:t>
      </w:r>
      <w:r w:rsidRPr="005E3539">
        <w:rPr>
          <w:sz w:val="24"/>
          <w:szCs w:val="24"/>
        </w:rPr>
        <w:t>0 (</w:t>
      </w:r>
      <w:r w:rsidR="00A07BD5">
        <w:rPr>
          <w:sz w:val="24"/>
          <w:szCs w:val="24"/>
        </w:rPr>
        <w:t>десяти</w:t>
      </w:r>
      <w:r w:rsidRPr="005E3539">
        <w:rPr>
          <w:sz w:val="24"/>
          <w:szCs w:val="24"/>
        </w:rPr>
        <w:t xml:space="preserve">) </w:t>
      </w:r>
      <w:r w:rsidR="00A07BD5">
        <w:rPr>
          <w:sz w:val="24"/>
          <w:szCs w:val="24"/>
        </w:rPr>
        <w:t xml:space="preserve">календарных </w:t>
      </w:r>
      <w:r w:rsidRPr="005E3539">
        <w:rPr>
          <w:sz w:val="24"/>
          <w:szCs w:val="24"/>
        </w:rPr>
        <w:t>дней с даты получения.</w:t>
      </w:r>
    </w:p>
    <w:p w14:paraId="719A743A" w14:textId="77777777" w:rsidR="006A1EC8" w:rsidRPr="005E3539" w:rsidRDefault="00252E18">
      <w:pPr>
        <w:pStyle w:val="1"/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>В случае отказа в удовлетворении претензии полностью или частично, документы, направленные с претензией, должны быть возвращены заявителю вместе с ответом на претензию.</w:t>
      </w:r>
    </w:p>
    <w:p w14:paraId="4D69BBCC" w14:textId="77777777" w:rsidR="006A1EC8" w:rsidRPr="00A21162" w:rsidRDefault="00252E18" w:rsidP="00D624D6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20"/>
        <w:jc w:val="both"/>
      </w:pPr>
      <w:r w:rsidRPr="005E3539">
        <w:rPr>
          <w:sz w:val="24"/>
          <w:szCs w:val="24"/>
        </w:rPr>
        <w:t xml:space="preserve"> В случае невозможности разрешения разногласий все споры по настоящему Договору передаются на рассмотрение в Арбитражный суд </w:t>
      </w:r>
      <w:r w:rsidR="00A07BD5">
        <w:rPr>
          <w:sz w:val="24"/>
          <w:szCs w:val="24"/>
        </w:rPr>
        <w:t>г. Москвы</w:t>
      </w:r>
      <w:r w:rsidR="00A27BC0" w:rsidRPr="00FA491C">
        <w:rPr>
          <w:sz w:val="24"/>
          <w:szCs w:val="24"/>
        </w:rPr>
        <w:t xml:space="preserve">, </w:t>
      </w:r>
      <w:r w:rsidRPr="005E3539">
        <w:rPr>
          <w:sz w:val="24"/>
          <w:szCs w:val="24"/>
        </w:rPr>
        <w:t>в соответствии с действующим законодательством РФ.</w:t>
      </w:r>
    </w:p>
    <w:p w14:paraId="6C565C25" w14:textId="77777777" w:rsidR="00A21162" w:rsidRDefault="00A21162" w:rsidP="00A21162">
      <w:pPr>
        <w:pStyle w:val="1"/>
        <w:shd w:val="clear" w:color="auto" w:fill="auto"/>
        <w:spacing w:before="0" w:after="0" w:line="263" w:lineRule="exact"/>
        <w:ind w:left="740" w:right="20" w:firstLine="0"/>
        <w:jc w:val="both"/>
      </w:pPr>
    </w:p>
    <w:p w14:paraId="4819EBE1" w14:textId="77777777" w:rsidR="006A1EC8" w:rsidRPr="005E3539" w:rsidRDefault="00252E18" w:rsidP="00C6296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20"/>
        </w:tabs>
        <w:spacing w:before="0" w:after="0" w:line="274" w:lineRule="exact"/>
        <w:ind w:left="3060"/>
        <w:rPr>
          <w:sz w:val="24"/>
          <w:szCs w:val="24"/>
        </w:rPr>
      </w:pPr>
      <w:bookmarkStart w:id="11" w:name="bookmark8"/>
      <w:r w:rsidRPr="005E3539">
        <w:rPr>
          <w:sz w:val="24"/>
          <w:szCs w:val="24"/>
        </w:rPr>
        <w:t>Антикоррупционная оговорка</w:t>
      </w:r>
      <w:bookmarkEnd w:id="11"/>
    </w:p>
    <w:p w14:paraId="257AFB12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79FE9D54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 w:rsidR="00A21162">
        <w:rPr>
          <w:sz w:val="24"/>
          <w:szCs w:val="24"/>
        </w:rPr>
        <w:t>ора законодательством, как дача/</w:t>
      </w:r>
      <w:r w:rsidRPr="005E3539">
        <w:rPr>
          <w:sz w:val="24"/>
          <w:szCs w:val="24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7E69DC5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253F6AF4" w14:textId="77777777" w:rsidR="006A1EC8" w:rsidRPr="005E3539" w:rsidRDefault="00252E18">
      <w:pPr>
        <w:pStyle w:val="1"/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>Под действиями работника, осуществляемыми в пользу стимулирующей его Стороны, понимаются: предоставление неоправданных преимуществ по сравнению с другими контрагентами; предоставление каких-либо гарантий; ускорение существующих процедур;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0CF6EB0F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</w:t>
      </w:r>
      <w:r w:rsidRPr="005E3539">
        <w:rPr>
          <w:sz w:val="24"/>
          <w:szCs w:val="24"/>
        </w:rPr>
        <w:lastRenderedPageBreak/>
        <w:t>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77A45ECF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77D62C86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</w:t>
      </w:r>
      <w:r w:rsidR="00A04327">
        <w:rPr>
          <w:sz w:val="24"/>
          <w:szCs w:val="24"/>
        </w:rPr>
        <w:noBreakHyphen/>
        <w:t xml:space="preserve"> </w:t>
      </w:r>
      <w:r w:rsidRPr="005E3539">
        <w:rPr>
          <w:sz w:val="24"/>
          <w:szCs w:val="24"/>
        </w:rPr>
        <w:t>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6E76FE4C" w14:textId="77777777"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66069FEB" w14:textId="77777777" w:rsid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2731F362" w14:textId="3E359E77" w:rsidR="005E3539" w:rsidRPr="008C43C9" w:rsidRDefault="005E3539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C43C9">
        <w:rPr>
          <w:sz w:val="24"/>
          <w:szCs w:val="24"/>
        </w:rPr>
        <w:t>В целях предупреждения фактов хищения и коррупционных действий ООО</w:t>
      </w:r>
      <w:r w:rsidR="00A04327">
        <w:rPr>
          <w:sz w:val="24"/>
          <w:szCs w:val="24"/>
        </w:rPr>
        <w:t> </w:t>
      </w:r>
      <w:r w:rsidRPr="008C43C9">
        <w:rPr>
          <w:sz w:val="24"/>
          <w:szCs w:val="24"/>
        </w:rPr>
        <w:t>«</w:t>
      </w:r>
      <w:r w:rsidR="0058550D">
        <w:rPr>
          <w:sz w:val="24"/>
          <w:szCs w:val="24"/>
        </w:rPr>
        <w:t>ИВС</w:t>
      </w:r>
      <w:r w:rsidRPr="008C43C9">
        <w:rPr>
          <w:sz w:val="24"/>
          <w:szCs w:val="24"/>
        </w:rPr>
        <w:t xml:space="preserve">» предоставляет контакты Единой горячей линии для сообщений о фактах коррупции: </w:t>
      </w:r>
    </w:p>
    <w:p w14:paraId="3B16642B" w14:textId="77777777" w:rsidR="000E33B7" w:rsidRPr="008C43C9" w:rsidRDefault="000E33B7" w:rsidP="000E33B7">
      <w:pPr>
        <w:pStyle w:val="1"/>
        <w:shd w:val="clear" w:color="auto" w:fill="auto"/>
        <w:spacing w:before="0" w:after="0" w:line="274" w:lineRule="exact"/>
        <w:ind w:left="560" w:right="20" w:firstLine="0"/>
        <w:jc w:val="both"/>
        <w:rPr>
          <w:sz w:val="24"/>
          <w:szCs w:val="24"/>
        </w:rPr>
      </w:pPr>
      <w:r w:rsidRPr="008C43C9">
        <w:rPr>
          <w:sz w:val="24"/>
          <w:szCs w:val="24"/>
        </w:rPr>
        <w:t>- Телефон Единой горячей линии: 8 (</w:t>
      </w:r>
      <w:r>
        <w:rPr>
          <w:sz w:val="24"/>
          <w:szCs w:val="24"/>
        </w:rPr>
        <w:t>495</w:t>
      </w:r>
      <w:r w:rsidRPr="008C43C9">
        <w:rPr>
          <w:sz w:val="24"/>
          <w:szCs w:val="24"/>
        </w:rPr>
        <w:t xml:space="preserve">) </w:t>
      </w:r>
      <w:r>
        <w:rPr>
          <w:sz w:val="24"/>
          <w:szCs w:val="24"/>
        </w:rPr>
        <w:t>713-91-61</w:t>
      </w:r>
      <w:r w:rsidRPr="008C43C9">
        <w:rPr>
          <w:sz w:val="24"/>
          <w:szCs w:val="24"/>
        </w:rPr>
        <w:t xml:space="preserve"> (секретарь); </w:t>
      </w:r>
    </w:p>
    <w:p w14:paraId="650D8CBA" w14:textId="77777777" w:rsidR="000E33B7" w:rsidRDefault="000E33B7" w:rsidP="000E33B7">
      <w:pPr>
        <w:pStyle w:val="1"/>
        <w:shd w:val="clear" w:color="auto" w:fill="auto"/>
        <w:spacing w:before="0" w:after="0" w:line="274" w:lineRule="exact"/>
        <w:ind w:left="567" w:right="20" w:firstLine="0"/>
        <w:jc w:val="both"/>
        <w:rPr>
          <w:sz w:val="24"/>
          <w:szCs w:val="24"/>
        </w:rPr>
      </w:pPr>
      <w:r w:rsidRPr="008C43C9">
        <w:rPr>
          <w:sz w:val="24"/>
          <w:szCs w:val="24"/>
        </w:rPr>
        <w:t xml:space="preserve">- Электронная почта для сообщений: </w:t>
      </w:r>
      <w:r>
        <w:rPr>
          <w:rStyle w:val="a3"/>
          <w:sz w:val="24"/>
          <w:szCs w:val="24"/>
        </w:rPr>
        <w:t>info@iv-service.com</w:t>
      </w:r>
      <w:r w:rsidRPr="008C43C9">
        <w:rPr>
          <w:sz w:val="24"/>
          <w:szCs w:val="24"/>
        </w:rPr>
        <w:t>.</w:t>
      </w:r>
    </w:p>
    <w:p w14:paraId="5474E501" w14:textId="77777777" w:rsidR="00A21162" w:rsidRDefault="00A21162" w:rsidP="00A21162">
      <w:pPr>
        <w:pStyle w:val="1"/>
        <w:shd w:val="clear" w:color="auto" w:fill="auto"/>
        <w:spacing w:before="0" w:after="0" w:line="274" w:lineRule="exact"/>
        <w:ind w:right="20" w:firstLine="0"/>
        <w:jc w:val="both"/>
      </w:pPr>
    </w:p>
    <w:p w14:paraId="2382424A" w14:textId="77777777" w:rsidR="006A1EC8" w:rsidRPr="008B4546" w:rsidRDefault="00252E18" w:rsidP="00C62968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74" w:lineRule="exact"/>
        <w:ind w:left="3760"/>
        <w:jc w:val="left"/>
        <w:rPr>
          <w:sz w:val="24"/>
          <w:szCs w:val="24"/>
        </w:rPr>
      </w:pPr>
      <w:bookmarkStart w:id="12" w:name="bookmark9"/>
      <w:r w:rsidRPr="008B4546">
        <w:rPr>
          <w:sz w:val="24"/>
          <w:szCs w:val="24"/>
        </w:rPr>
        <w:t>Взаимозависимость</w:t>
      </w:r>
      <w:bookmarkEnd w:id="12"/>
    </w:p>
    <w:p w14:paraId="5735CC13" w14:textId="77777777" w:rsidR="006A1EC8" w:rsidRPr="008B4546" w:rsidRDefault="00252E18">
      <w:pPr>
        <w:pStyle w:val="1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В случае возникновения обстоятельств, влекущих признание Сторон Договора взаимозависимыми, Стороны незамедлительно уведомляют об этом друг друга с приложением документов, обосновывающих взаимозависимость. Уведомление должно быть направлено в течение трех дней с момента, когда такие обстоятельства возникли.</w:t>
      </w:r>
    </w:p>
    <w:p w14:paraId="45E2E1C6" w14:textId="77777777" w:rsidR="006A1EC8" w:rsidRPr="008B4546" w:rsidRDefault="00252E18">
      <w:pPr>
        <w:pStyle w:val="1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В случае </w:t>
      </w:r>
      <w:r w:rsidRPr="00B947BF">
        <w:rPr>
          <w:sz w:val="24"/>
          <w:szCs w:val="24"/>
        </w:rPr>
        <w:t xml:space="preserve">принятия одной Стороной Договора решения о признании второй Стороны Договора взаимозависимым лицом, вышеуказанная Сторона по Договору обязана уведомить об этом решении </w:t>
      </w:r>
      <w:r w:rsidR="00732EF8" w:rsidRPr="00B947BF">
        <w:rPr>
          <w:sz w:val="24"/>
          <w:szCs w:val="24"/>
        </w:rPr>
        <w:t xml:space="preserve">вторую Сторону </w:t>
      </w:r>
      <w:r w:rsidRPr="00B947BF">
        <w:rPr>
          <w:sz w:val="24"/>
          <w:szCs w:val="24"/>
        </w:rPr>
        <w:t xml:space="preserve">по Договору в течение трёх </w:t>
      </w:r>
      <w:r w:rsidR="00732EF8" w:rsidRPr="00B947BF">
        <w:rPr>
          <w:sz w:val="24"/>
          <w:szCs w:val="24"/>
        </w:rPr>
        <w:t xml:space="preserve">календарных </w:t>
      </w:r>
      <w:r w:rsidRPr="00B947BF">
        <w:rPr>
          <w:sz w:val="24"/>
          <w:szCs w:val="24"/>
        </w:rPr>
        <w:t>дней, с даты принятия такого решения.</w:t>
      </w:r>
      <w:r w:rsidR="00732EF8" w:rsidRPr="00B947BF">
        <w:rPr>
          <w:spacing w:val="-6"/>
          <w:sz w:val="24"/>
          <w:szCs w:val="24"/>
        </w:rPr>
        <w:t xml:space="preserve"> Если вторая Сторона</w:t>
      </w:r>
      <w:r w:rsidR="00732EF8" w:rsidRPr="00B947BF">
        <w:rPr>
          <w:spacing w:val="-6"/>
          <w:sz w:val="24"/>
        </w:rPr>
        <w:t xml:space="preserve"> в течение 10 (Десяти) рабочих дней, с момента получения вышеуказанного уведомления</w:t>
      </w:r>
      <w:r w:rsidR="00732EF8">
        <w:rPr>
          <w:spacing w:val="-6"/>
          <w:sz w:val="24"/>
        </w:rPr>
        <w:t xml:space="preserve"> не предоставит Стороне, принявшей решение о взаимозависимости, обоснованные возражения по признанию взаимозависимости Сторон, то </w:t>
      </w:r>
      <w:proofErr w:type="gramStart"/>
      <w:r w:rsidR="00732EF8">
        <w:rPr>
          <w:spacing w:val="-6"/>
          <w:sz w:val="24"/>
        </w:rPr>
        <w:t>Сторона</w:t>
      </w:r>
      <w:proofErr w:type="gramEnd"/>
      <w:r w:rsidR="00732EF8">
        <w:rPr>
          <w:spacing w:val="-6"/>
          <w:sz w:val="24"/>
        </w:rPr>
        <w:t xml:space="preserve"> принявшая решение о взаимозависимости уведомляет о своем решении компетентные государственные </w:t>
      </w:r>
      <w:r w:rsidR="00732EF8" w:rsidRPr="00EB452A">
        <w:rPr>
          <w:spacing w:val="-6"/>
          <w:sz w:val="24"/>
        </w:rPr>
        <w:t>орган</w:t>
      </w:r>
      <w:r w:rsidR="00732EF8">
        <w:rPr>
          <w:spacing w:val="-6"/>
          <w:sz w:val="24"/>
        </w:rPr>
        <w:t>ы.</w:t>
      </w:r>
      <w:r w:rsidR="00732EF8" w:rsidRPr="00EB452A">
        <w:rPr>
          <w:spacing w:val="-6"/>
          <w:sz w:val="24"/>
        </w:rPr>
        <w:t xml:space="preserve"> </w:t>
      </w:r>
      <w:r w:rsidR="00732EF8">
        <w:rPr>
          <w:spacing w:val="-6"/>
          <w:sz w:val="24"/>
        </w:rPr>
        <w:t>В случае получения Стороной, принявшей решение о взаимозависимости, обоснованных возражений по признанию Сторон взаимозависимыми, уведомление в компетентные государственные органы о принятом решении не направляется до момента устранения возникших разногласий. Стороны обязуются урегулировать возникшие разногласия путем переговоров в течение 30 (Тридцати) календарных дней, а при невозможности урегулирования спора путем переговоров, он подлежит разрешению в порядке, предусмотренном пунктом 11.3. настоящего Договора.</w:t>
      </w:r>
    </w:p>
    <w:p w14:paraId="2BFC3FD9" w14:textId="77777777" w:rsidR="006A1EC8" w:rsidRPr="008B4546" w:rsidRDefault="00252E18">
      <w:pPr>
        <w:pStyle w:val="1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В случае признания </w:t>
      </w:r>
      <w:r w:rsidR="00732EF8">
        <w:rPr>
          <w:spacing w:val="-6"/>
          <w:sz w:val="24"/>
        </w:rPr>
        <w:t>компетентными государственными</w:t>
      </w:r>
      <w:r w:rsidR="00732EF8" w:rsidRPr="00EB452A">
        <w:rPr>
          <w:spacing w:val="-6"/>
          <w:sz w:val="24"/>
        </w:rPr>
        <w:t xml:space="preserve"> </w:t>
      </w:r>
      <w:r w:rsidRPr="008B4546">
        <w:rPr>
          <w:sz w:val="24"/>
          <w:szCs w:val="24"/>
        </w:rPr>
        <w:t>органами Сторон Договора взаимозависимыми лицами, Стороны уведомляют дру</w:t>
      </w:r>
      <w:r w:rsidR="00A21162">
        <w:rPr>
          <w:sz w:val="24"/>
          <w:szCs w:val="24"/>
        </w:rPr>
        <w:t>г друга о данном решении, а так</w:t>
      </w:r>
      <w:r w:rsidRPr="008B4546">
        <w:rPr>
          <w:sz w:val="24"/>
          <w:szCs w:val="24"/>
        </w:rPr>
        <w:t>же о ходе мероприятий налоговых органов, которые могут привести к корректировке отчетности. Уведомление должно быть направлено в течение трех дней с момента, когда Стороне стало известно об этом.</w:t>
      </w:r>
    </w:p>
    <w:p w14:paraId="072A3649" w14:textId="77777777" w:rsidR="006A1EC8" w:rsidRPr="008B4546" w:rsidRDefault="00252E18">
      <w:pPr>
        <w:pStyle w:val="1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Стороны подтверждают, что они:</w:t>
      </w:r>
    </w:p>
    <w:p w14:paraId="797148D0" w14:textId="77777777" w:rsidR="006A1EC8" w:rsidRPr="008B4546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не являются налогоплательщиком, применяющим специальные налоговые режимы, перечисленные в ст. 105.14 Налогового Кодекса РФ;</w:t>
      </w:r>
    </w:p>
    <w:p w14:paraId="0A03398B" w14:textId="77777777" w:rsidR="006A1EC8" w:rsidRPr="008B4546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не освобождены от обязанностей налогоплательщика налога на прибыль организаций </w:t>
      </w:r>
      <w:r w:rsidRPr="008B4546">
        <w:rPr>
          <w:sz w:val="24"/>
          <w:szCs w:val="24"/>
        </w:rPr>
        <w:lastRenderedPageBreak/>
        <w:t>и не применяют к налоговой базе по указанному налогу налоговую ставку 0 процентов в со</w:t>
      </w:r>
      <w:r w:rsidRPr="008B4546">
        <w:rPr>
          <w:sz w:val="24"/>
          <w:szCs w:val="24"/>
        </w:rPr>
        <w:softHyphen/>
        <w:t>ответствии с пунктом 5.1 статьи 284 Налогового Кодекса РФ;</w:t>
      </w:r>
    </w:p>
    <w:p w14:paraId="38C34537" w14:textId="77777777" w:rsidR="006A1EC8" w:rsidRPr="008B4546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не являются резидентом особой экономической зоны;</w:t>
      </w:r>
    </w:p>
    <w:p w14:paraId="36431FE7" w14:textId="77777777" w:rsidR="006A1EC8" w:rsidRPr="008B4546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не являются лицом, местом регистрации либо местом налогового резидентства кото</w:t>
      </w:r>
      <w:r w:rsidRPr="008B4546">
        <w:rPr>
          <w:sz w:val="24"/>
          <w:szCs w:val="24"/>
        </w:rPr>
        <w:softHyphen/>
        <w:t>рого являются государства или территории с льготным налоговым режимом в соответствии с перечнем, утвержденным Министерством финансов РФ (приказ №108н от 13.11.2007г.) и их деятельность не образует постоянное представительство в таких государствах и территориях.</w:t>
      </w:r>
    </w:p>
    <w:p w14:paraId="482BC15A" w14:textId="5394124C" w:rsidR="006A1EC8" w:rsidRDefault="00252E18" w:rsidP="00D624D6">
      <w:pPr>
        <w:pStyle w:val="1"/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>Если у какой-либо Стороны Договора возникнут обстоятельства, соответствующие какому - либо из перечисленных выше критериев, то она обязуется представить другой Стороне соответствующий подтверждающий документ в течение 10 (десяти) календарных дней с момента возникновения таких обстоятельств.</w:t>
      </w:r>
    </w:p>
    <w:p w14:paraId="728EC6EC" w14:textId="6A72395A" w:rsidR="000801EB" w:rsidRDefault="000801EB" w:rsidP="00D624D6">
      <w:pPr>
        <w:pStyle w:val="1"/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</w:p>
    <w:p w14:paraId="51FDCF92" w14:textId="77777777" w:rsidR="006A1EC8" w:rsidRDefault="00252E1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334"/>
        </w:tabs>
        <w:spacing w:before="0" w:after="0" w:line="263" w:lineRule="exact"/>
        <w:ind w:left="2920"/>
        <w:rPr>
          <w:sz w:val="24"/>
          <w:szCs w:val="24"/>
        </w:rPr>
      </w:pPr>
      <w:bookmarkStart w:id="13" w:name="bookmark10"/>
      <w:r w:rsidRPr="00B957EB">
        <w:rPr>
          <w:sz w:val="24"/>
          <w:szCs w:val="24"/>
        </w:rPr>
        <w:t>Заключительные положения</w:t>
      </w:r>
      <w:bookmarkEnd w:id="13"/>
    </w:p>
    <w:p w14:paraId="1111033C" w14:textId="77777777" w:rsidR="006A1EC8" w:rsidRPr="00B957EB" w:rsidRDefault="00252E18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>Извещения, уведомления, сообщения, поручения и иная информация, имеющая отношение к настоящему договору или в связи с ним, могут передаваться сторонами нарочным, почтой, по телеграфу и телефаксу, с последующим направлением в течение 1</w:t>
      </w:r>
      <w:r w:rsidR="00A04327">
        <w:rPr>
          <w:sz w:val="24"/>
          <w:szCs w:val="24"/>
        </w:rPr>
        <w:t> </w:t>
      </w:r>
      <w:r w:rsidRPr="00B957EB">
        <w:rPr>
          <w:sz w:val="24"/>
          <w:szCs w:val="24"/>
        </w:rPr>
        <w:t>(одного) рабочего дня адресату экземпляра отправления, исполненного в письменном виде на бумажном носителе и удостоверенного в надлежащем порядке.</w:t>
      </w:r>
    </w:p>
    <w:p w14:paraId="54B5DD8D" w14:textId="77777777" w:rsidR="00090A74" w:rsidRPr="00B957EB" w:rsidRDefault="00252E18" w:rsidP="00A21162">
      <w:pPr>
        <w:pStyle w:val="1"/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>Риск искажения информации при ее передаче несет сторона, отправляющая (передающая, представляю</w:t>
      </w:r>
      <w:r w:rsidR="00A21162">
        <w:rPr>
          <w:sz w:val="24"/>
          <w:szCs w:val="24"/>
        </w:rPr>
        <w:t>щая) соответствующую информацию.</w:t>
      </w:r>
    </w:p>
    <w:p w14:paraId="6001525F" w14:textId="77777777"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Ни одна из Сторон не вправе передавать свои права и обязанности, вытекающие из настоящего Договора, Третьим лицам без письменного согласия другой Стороны. Любая информация о финансовой, хозяйственной или иной деятельности любой из Сторон считается конфиденциальной и не подлежит разглашению или передаче Третьим лицам, за исключением случаев, установленных законодательством Российской Федерации.</w:t>
      </w:r>
    </w:p>
    <w:p w14:paraId="2DC1F2C9" w14:textId="77777777"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Все изменения и дополнения к настоящему Договору считаются действительными, если они оформлены в виде дополнительного соглашения и подписаны обеими Сторонами.</w:t>
      </w:r>
    </w:p>
    <w:p w14:paraId="048BCE8F" w14:textId="77777777"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Стороны обязуются незамедлительно уведомлять друг друга об изменении своих адресов (места нахождения) и банковских реквизитов.</w:t>
      </w:r>
    </w:p>
    <w:p w14:paraId="027FE6A5" w14:textId="77777777"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Стороны договорились признавать действительными факсимильные копии приложений и дополнительных соглашений к настоящему Договору, отчетов, актов приема передачи и выполненных работ до момента обмена оригинальными экземплярами. Оригиналы указанных документов должны быть направлены адресату не позднее 7 (семи) календарных дней со дня их передачи по электронным средствам связи.</w:t>
      </w:r>
    </w:p>
    <w:p w14:paraId="7FBFFF3C" w14:textId="6DF0F67F"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Настоящий Договор вступает в силу с даты его подписания Сторонами, и действует по «31» декабря </w:t>
      </w:r>
      <w:r w:rsidR="00B947BF" w:rsidRPr="00B957EB">
        <w:rPr>
          <w:sz w:val="24"/>
          <w:szCs w:val="24"/>
        </w:rPr>
        <w:t>20</w:t>
      </w:r>
      <w:r w:rsidR="003646BF">
        <w:rPr>
          <w:sz w:val="24"/>
          <w:szCs w:val="24"/>
        </w:rPr>
        <w:t>2</w:t>
      </w:r>
      <w:r w:rsidR="002A400C">
        <w:rPr>
          <w:sz w:val="24"/>
          <w:szCs w:val="24"/>
        </w:rPr>
        <w:t>2</w:t>
      </w:r>
      <w:r w:rsidR="00C73219">
        <w:rPr>
          <w:sz w:val="24"/>
          <w:szCs w:val="24"/>
        </w:rPr>
        <w:t xml:space="preserve"> </w:t>
      </w:r>
      <w:r w:rsidR="00B947BF" w:rsidRPr="00B957EB">
        <w:rPr>
          <w:sz w:val="24"/>
          <w:szCs w:val="24"/>
        </w:rPr>
        <w:t>года</w:t>
      </w:r>
      <w:r w:rsidRPr="00B957EB">
        <w:rPr>
          <w:sz w:val="24"/>
          <w:szCs w:val="24"/>
        </w:rPr>
        <w:t xml:space="preserve">, </w:t>
      </w:r>
      <w:r w:rsidRPr="002A400C">
        <w:rPr>
          <w:color w:val="auto"/>
          <w:sz w:val="24"/>
          <w:szCs w:val="24"/>
        </w:rPr>
        <w:t>а по расчетам - до полного их завершения.</w:t>
      </w:r>
    </w:p>
    <w:p w14:paraId="03AFA2F4" w14:textId="77777777"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Если ни одна из сторон за 30 (тридцать) дней до истечения срока действия настоящего Договора не заявит в письменной форме о желании его расторгнуть, Договор считается автоматически продленным на каждый следующий календарный год на тех же условиях.</w:t>
      </w:r>
    </w:p>
    <w:p w14:paraId="040B2251" w14:textId="2EFEEF74" w:rsidR="00090A74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Во всём, что не предусмотрено настоящим Договором, Стороны руководствуются законодательством Российской Федерации, нормативными правовыми и </w:t>
      </w:r>
      <w:r w:rsidRPr="00D1102C">
        <w:rPr>
          <w:sz w:val="24"/>
          <w:szCs w:val="24"/>
        </w:rPr>
        <w:t>иными актами, действующими на железнодорожном транспорте</w:t>
      </w:r>
      <w:r w:rsidR="00D1102C">
        <w:rPr>
          <w:sz w:val="24"/>
          <w:szCs w:val="24"/>
        </w:rPr>
        <w:t>.</w:t>
      </w:r>
    </w:p>
    <w:p w14:paraId="3A302F54" w14:textId="54B9C3E5" w:rsidR="00090A74" w:rsidRPr="00D1102C" w:rsidRDefault="00252E18" w:rsidP="00D1102C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D1102C">
        <w:rPr>
          <w:sz w:val="24"/>
          <w:szCs w:val="24"/>
        </w:rPr>
        <w:t xml:space="preserve"> Договор составлен в двух экземплярах, имеющих одинаковую юридическую силу, по одному для каждой из Сторон</w:t>
      </w:r>
      <w:r w:rsidR="002A400C" w:rsidRPr="00D1102C">
        <w:rPr>
          <w:sz w:val="24"/>
          <w:szCs w:val="24"/>
        </w:rPr>
        <w:t>.</w:t>
      </w:r>
    </w:p>
    <w:p w14:paraId="6594824E" w14:textId="77777777" w:rsidR="006A1EC8" w:rsidRPr="00B957EB" w:rsidRDefault="00252E18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К настоящему Договору прилагается и является его неотъемлемой частью:</w:t>
      </w:r>
    </w:p>
    <w:p w14:paraId="0D57CD8B" w14:textId="2EF51A2A" w:rsidR="006A1EC8" w:rsidRPr="00B957EB" w:rsidRDefault="00252E18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</w:t>
      </w:r>
      <w:r w:rsidR="009A7740">
        <w:rPr>
          <w:sz w:val="24"/>
          <w:szCs w:val="24"/>
        </w:rPr>
        <w:t>Форма поручения Принципала</w:t>
      </w:r>
      <w:r w:rsidR="009A7740" w:rsidRPr="00B957EB">
        <w:rPr>
          <w:sz w:val="24"/>
          <w:szCs w:val="24"/>
        </w:rPr>
        <w:t xml:space="preserve"> </w:t>
      </w:r>
      <w:r w:rsidRPr="00B957EB">
        <w:rPr>
          <w:sz w:val="24"/>
          <w:szCs w:val="24"/>
        </w:rPr>
        <w:t>(Приложение №1);</w:t>
      </w:r>
    </w:p>
    <w:p w14:paraId="7C7513DA" w14:textId="77777777" w:rsidR="006A1EC8" w:rsidRPr="00B957EB" w:rsidRDefault="00252E18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Форма отчета Агента (Приложение №2);</w:t>
      </w:r>
    </w:p>
    <w:p w14:paraId="21141D2F" w14:textId="759D0F37" w:rsidR="000801EB" w:rsidRDefault="00252E18" w:rsidP="000801EB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Перечень кодов неисправностей, </w:t>
      </w:r>
      <w:proofErr w:type="gramStart"/>
      <w:r w:rsidRPr="00B957EB">
        <w:rPr>
          <w:sz w:val="24"/>
          <w:szCs w:val="24"/>
        </w:rPr>
        <w:t>согласно классификатору</w:t>
      </w:r>
      <w:proofErr w:type="gramEnd"/>
      <w:r w:rsidRPr="00B957EB">
        <w:rPr>
          <w:sz w:val="24"/>
          <w:szCs w:val="24"/>
        </w:rPr>
        <w:t xml:space="preserve"> «Основные неисправности грузовых вагонов (К ЖА 2005 05)»,</w:t>
      </w:r>
      <w:r w:rsidR="00B957EB">
        <w:rPr>
          <w:sz w:val="24"/>
          <w:szCs w:val="24"/>
        </w:rPr>
        <w:t xml:space="preserve"> </w:t>
      </w:r>
      <w:r w:rsidRPr="00B957EB">
        <w:rPr>
          <w:sz w:val="24"/>
          <w:szCs w:val="24"/>
        </w:rPr>
        <w:t>на которые не распространяется гарантийная ответственность (Приложение №3).</w:t>
      </w:r>
    </w:p>
    <w:p w14:paraId="1CE96930" w14:textId="77777777" w:rsidR="002A400C" w:rsidRDefault="002A400C" w:rsidP="002A400C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firstLine="709"/>
        <w:jc w:val="both"/>
        <w:rPr>
          <w:sz w:val="24"/>
          <w:szCs w:val="24"/>
        </w:rPr>
      </w:pPr>
      <w:r w:rsidRPr="00B957EB">
        <w:rPr>
          <w:sz w:val="24"/>
          <w:szCs w:val="24"/>
        </w:rPr>
        <w:t>Протокол согласования договорной цены узлов и деталей собственности Агента, устанавливаемых при ремонте вагонов Принципала (Приложение №4).</w:t>
      </w:r>
    </w:p>
    <w:p w14:paraId="255DA7D2" w14:textId="654A09B3" w:rsidR="002A400C" w:rsidRDefault="002A400C" w:rsidP="000801EB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2A4DB3">
        <w:rPr>
          <w:sz w:val="24"/>
          <w:szCs w:val="24"/>
        </w:rPr>
        <w:t xml:space="preserve">Протокол согласования договорной цены узлов и деталей собственности Принципала, снятых при </w:t>
      </w:r>
      <w:r>
        <w:rPr>
          <w:sz w:val="24"/>
          <w:szCs w:val="24"/>
        </w:rPr>
        <w:t>текущем</w:t>
      </w:r>
      <w:r w:rsidRPr="002A4DB3">
        <w:rPr>
          <w:sz w:val="24"/>
          <w:szCs w:val="24"/>
        </w:rPr>
        <w:t xml:space="preserve"> ремонте вагонов Принципала и приобретаемых Агентом (При</w:t>
      </w:r>
      <w:r>
        <w:rPr>
          <w:sz w:val="24"/>
          <w:szCs w:val="24"/>
        </w:rPr>
        <w:t>ложение №5</w:t>
      </w:r>
      <w:r w:rsidRPr="002A4DB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C09399D" w14:textId="77777777" w:rsidR="003C3460" w:rsidRDefault="003C3460" w:rsidP="003C3460">
      <w:pPr>
        <w:pStyle w:val="1"/>
        <w:shd w:val="clear" w:color="auto" w:fill="auto"/>
        <w:spacing w:before="0" w:after="0" w:line="263" w:lineRule="exact"/>
        <w:ind w:left="740" w:right="20" w:firstLine="0"/>
        <w:jc w:val="both"/>
        <w:rPr>
          <w:sz w:val="24"/>
          <w:szCs w:val="24"/>
        </w:rPr>
      </w:pPr>
    </w:p>
    <w:p w14:paraId="0716463A" w14:textId="77777777" w:rsidR="00A21162" w:rsidRPr="00B957EB" w:rsidRDefault="00A21162" w:rsidP="00A21162">
      <w:pPr>
        <w:pStyle w:val="1"/>
        <w:shd w:val="clear" w:color="auto" w:fill="auto"/>
        <w:spacing w:before="0" w:after="0" w:line="263" w:lineRule="exact"/>
        <w:ind w:left="740" w:right="20" w:firstLine="0"/>
        <w:jc w:val="both"/>
        <w:rPr>
          <w:sz w:val="24"/>
          <w:szCs w:val="24"/>
        </w:rPr>
      </w:pPr>
    </w:p>
    <w:p w14:paraId="7C90D743" w14:textId="77777777" w:rsidR="000D4978" w:rsidRDefault="00252E18" w:rsidP="000D4978">
      <w:pPr>
        <w:pStyle w:val="20"/>
        <w:numPr>
          <w:ilvl w:val="0"/>
          <w:numId w:val="5"/>
        </w:numPr>
        <w:shd w:val="clear" w:color="auto" w:fill="auto"/>
        <w:tabs>
          <w:tab w:val="left" w:pos="3012"/>
        </w:tabs>
        <w:spacing w:after="0" w:line="230" w:lineRule="exact"/>
        <w:ind w:left="2620"/>
        <w:jc w:val="both"/>
      </w:pPr>
      <w:r>
        <w:t>Место нахождения и реквизиты сторон</w:t>
      </w:r>
    </w:p>
    <w:tbl>
      <w:tblPr>
        <w:tblpPr w:leftFromText="180" w:rightFromText="180" w:vertAnchor="text" w:horzAnchor="margin" w:tblpY="314"/>
        <w:tblW w:w="10065" w:type="dxa"/>
        <w:tblLayout w:type="fixed"/>
        <w:tblLook w:val="01E0" w:firstRow="1" w:lastRow="1" w:firstColumn="1" w:lastColumn="1" w:noHBand="0" w:noVBand="0"/>
      </w:tblPr>
      <w:tblGrid>
        <w:gridCol w:w="4678"/>
        <w:gridCol w:w="5387"/>
      </w:tblGrid>
      <w:tr w:rsidR="000D4978" w:rsidRPr="00452292" w14:paraId="01940DEB" w14:textId="77777777" w:rsidTr="00D1102C">
        <w:trPr>
          <w:trHeight w:val="265"/>
        </w:trPr>
        <w:tc>
          <w:tcPr>
            <w:tcW w:w="4678" w:type="dxa"/>
          </w:tcPr>
          <w:p w14:paraId="5B9F2E62" w14:textId="77777777" w:rsidR="000D4978" w:rsidRPr="00740E3C" w:rsidRDefault="002F0D3F" w:rsidP="002230AA">
            <w:pPr>
              <w:ind w:right="-56"/>
              <w:rPr>
                <w:rFonts w:ascii="Times New Roman" w:hAnsi="Times New Roman" w:cs="Times New Roman"/>
                <w:b/>
              </w:rPr>
            </w:pPr>
            <w:r w:rsidRPr="00740E3C">
              <w:rPr>
                <w:rFonts w:ascii="Times New Roman" w:hAnsi="Times New Roman" w:cs="Times New Roman"/>
                <w:b/>
              </w:rPr>
              <w:t>Принципал:</w:t>
            </w:r>
          </w:p>
          <w:p w14:paraId="04C347FD" w14:textId="77777777" w:rsidR="00740E3C" w:rsidRDefault="00740E3C" w:rsidP="00740E3C">
            <w:pPr>
              <w:shd w:val="clear" w:color="auto" w:fill="FFFFFF"/>
              <w:tabs>
                <w:tab w:val="center" w:pos="1951"/>
              </w:tabs>
              <w:ind w:right="556" w:hanging="6"/>
              <w:jc w:val="both"/>
              <w:rPr>
                <w:rFonts w:ascii="Times New Roman" w:hAnsi="Times New Roman" w:cs="Times New Roman"/>
                <w:b/>
              </w:rPr>
            </w:pPr>
          </w:p>
          <w:p w14:paraId="30CAA502" w14:textId="5BF222FB" w:rsidR="000801EB" w:rsidRPr="00D1102C" w:rsidRDefault="00D1102C" w:rsidP="000801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t>__________________</w:t>
            </w:r>
          </w:p>
          <w:p w14:paraId="52AD54FB" w14:textId="7334E16E" w:rsidR="000D4978" w:rsidRPr="006522F6" w:rsidRDefault="000D4978" w:rsidP="000801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87" w:type="dxa"/>
          </w:tcPr>
          <w:p w14:paraId="5EA1F121" w14:textId="77777777" w:rsidR="000D4978" w:rsidRPr="0061771D" w:rsidRDefault="000D4978" w:rsidP="002230AA">
            <w:pPr>
              <w:ind w:right="-208"/>
              <w:rPr>
                <w:rFonts w:ascii="Times New Roman" w:hAnsi="Times New Roman" w:cs="Times New Roman"/>
                <w:b/>
              </w:rPr>
            </w:pPr>
            <w:r w:rsidRPr="0061771D">
              <w:rPr>
                <w:rFonts w:ascii="Times New Roman" w:hAnsi="Times New Roman" w:cs="Times New Roman"/>
                <w:b/>
              </w:rPr>
              <w:t>Агент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05AC77ED" w14:textId="77777777" w:rsidR="00740E3C" w:rsidRDefault="00740E3C" w:rsidP="002230AA">
            <w:pPr>
              <w:shd w:val="clear" w:color="auto" w:fill="FFFFFF"/>
              <w:tabs>
                <w:tab w:val="center" w:pos="1951"/>
              </w:tabs>
              <w:ind w:right="556" w:hanging="6"/>
              <w:jc w:val="both"/>
              <w:rPr>
                <w:rFonts w:ascii="Times New Roman" w:hAnsi="Times New Roman" w:cs="Times New Roman"/>
                <w:b/>
                <w:spacing w:val="-7"/>
              </w:rPr>
            </w:pPr>
          </w:p>
          <w:p w14:paraId="05A3448F" w14:textId="77777777" w:rsidR="003876A1" w:rsidRPr="003876A1" w:rsidRDefault="003876A1" w:rsidP="003876A1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pacing w:val="-7"/>
              </w:rPr>
            </w:pPr>
            <w:r w:rsidRPr="003876A1">
              <w:rPr>
                <w:rFonts w:ascii="Times New Roman" w:hAnsi="Times New Roman" w:cs="Times New Roman"/>
                <w:b/>
                <w:spacing w:val="-7"/>
              </w:rPr>
              <w:t>Общество с ограниченной ответственностью «Интегратор Вагонного Сервиса» (ООО «ИВС»)</w:t>
            </w:r>
          </w:p>
          <w:p w14:paraId="6389E89B" w14:textId="77777777" w:rsidR="003876A1" w:rsidRPr="003876A1" w:rsidRDefault="003876A1" w:rsidP="003876A1">
            <w:pPr>
              <w:pStyle w:val="afa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6A1">
              <w:rPr>
                <w:rFonts w:ascii="Times New Roman" w:hAnsi="Times New Roman"/>
                <w:sz w:val="24"/>
                <w:szCs w:val="24"/>
              </w:rPr>
              <w:t>ОГРН 1063667245290</w:t>
            </w:r>
          </w:p>
          <w:p w14:paraId="3CAD672A" w14:textId="77777777" w:rsidR="003876A1" w:rsidRPr="003876A1" w:rsidRDefault="003876A1" w:rsidP="003876A1">
            <w:pPr>
              <w:pStyle w:val="afa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6A1">
              <w:rPr>
                <w:rFonts w:ascii="Times New Roman" w:hAnsi="Times New Roman"/>
                <w:sz w:val="24"/>
                <w:szCs w:val="24"/>
              </w:rPr>
              <w:t xml:space="preserve">ИНН 3662112907, КПП 770101001 </w:t>
            </w:r>
          </w:p>
          <w:p w14:paraId="635B7C77" w14:textId="77777777" w:rsidR="003876A1" w:rsidRPr="003876A1" w:rsidRDefault="003876A1" w:rsidP="003876A1">
            <w:pPr>
              <w:pStyle w:val="afa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76A1">
              <w:rPr>
                <w:rFonts w:ascii="Times New Roman" w:hAnsi="Times New Roman"/>
                <w:sz w:val="24"/>
                <w:szCs w:val="24"/>
              </w:rPr>
              <w:t xml:space="preserve">ОКВЭД 52.21.1, ОКПО </w:t>
            </w:r>
            <w:r w:rsidRPr="003876A1">
              <w:rPr>
                <w:rStyle w:val="af0"/>
                <w:rFonts w:ascii="Times New Roman" w:hAnsi="Times New Roman"/>
                <w:sz w:val="24"/>
                <w:szCs w:val="24"/>
              </w:rPr>
              <w:t>95877800</w:t>
            </w:r>
          </w:p>
          <w:p w14:paraId="47C2C2A3" w14:textId="77777777" w:rsidR="003876A1" w:rsidRPr="003876A1" w:rsidRDefault="003876A1" w:rsidP="003876A1">
            <w:pPr>
              <w:pStyle w:val="afa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6A1">
              <w:rPr>
                <w:rFonts w:ascii="Times New Roman" w:hAnsi="Times New Roman"/>
                <w:sz w:val="24"/>
                <w:szCs w:val="24"/>
              </w:rPr>
              <w:t xml:space="preserve">Юридический и почтовый адрес: </w:t>
            </w:r>
          </w:p>
          <w:p w14:paraId="15B1C627" w14:textId="77777777" w:rsidR="003876A1" w:rsidRPr="003876A1" w:rsidRDefault="003876A1" w:rsidP="003876A1">
            <w:pPr>
              <w:pStyle w:val="afa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6A1">
              <w:rPr>
                <w:rFonts w:ascii="Times New Roman" w:hAnsi="Times New Roman"/>
                <w:sz w:val="24"/>
                <w:szCs w:val="24"/>
              </w:rPr>
              <w:t xml:space="preserve">105082, </w:t>
            </w:r>
            <w:proofErr w:type="spellStart"/>
            <w:r w:rsidRPr="003876A1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3876A1">
              <w:rPr>
                <w:rFonts w:ascii="Times New Roman" w:hAnsi="Times New Roman"/>
                <w:sz w:val="24"/>
                <w:szCs w:val="24"/>
              </w:rPr>
              <w:t xml:space="preserve"> УЛ БАКУНИНСКАЯ Д. 92, СТР. 5 ПОМЕЩ. I</w:t>
            </w:r>
            <w:r w:rsidRPr="003876A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876A1">
              <w:rPr>
                <w:rFonts w:ascii="Times New Roman" w:hAnsi="Times New Roman"/>
                <w:sz w:val="24"/>
                <w:szCs w:val="24"/>
              </w:rPr>
              <w:t xml:space="preserve"> КОМ. 3</w:t>
            </w:r>
          </w:p>
          <w:p w14:paraId="600B7EF6" w14:textId="77777777" w:rsidR="003876A1" w:rsidRPr="003876A1" w:rsidRDefault="003876A1" w:rsidP="003876A1">
            <w:pPr>
              <w:pStyle w:val="afa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76A1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14:paraId="3412976F" w14:textId="77777777" w:rsidR="003876A1" w:rsidRPr="003876A1" w:rsidRDefault="003876A1" w:rsidP="003876A1">
            <w:pPr>
              <w:pStyle w:val="afa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6A1">
              <w:rPr>
                <w:rFonts w:ascii="Times New Roman" w:hAnsi="Times New Roman"/>
                <w:sz w:val="24"/>
                <w:szCs w:val="24"/>
              </w:rPr>
              <w:t>БИК 044525593</w:t>
            </w:r>
          </w:p>
          <w:p w14:paraId="48483EA9" w14:textId="77777777" w:rsidR="003876A1" w:rsidRPr="003876A1" w:rsidRDefault="003876A1" w:rsidP="003876A1">
            <w:pPr>
              <w:pStyle w:val="afa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6A1">
              <w:rPr>
                <w:rFonts w:ascii="Times New Roman" w:hAnsi="Times New Roman"/>
                <w:sz w:val="24"/>
                <w:szCs w:val="24"/>
              </w:rPr>
              <w:t>Корреспондентский счет №30101810200000000593 а АО "АЛЬФА-БАНК"</w:t>
            </w:r>
          </w:p>
          <w:p w14:paraId="1698C239" w14:textId="77777777" w:rsidR="003876A1" w:rsidRPr="003876A1" w:rsidRDefault="003876A1" w:rsidP="003876A1">
            <w:pPr>
              <w:pStyle w:val="afa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6A1">
              <w:rPr>
                <w:rFonts w:ascii="Times New Roman" w:hAnsi="Times New Roman"/>
                <w:sz w:val="24"/>
                <w:szCs w:val="24"/>
              </w:rPr>
              <w:t>Расчетный счет № 40702810301730001507</w:t>
            </w:r>
          </w:p>
          <w:p w14:paraId="7D5FBC9A" w14:textId="77777777" w:rsidR="003876A1" w:rsidRPr="003876A1" w:rsidRDefault="003876A1" w:rsidP="003876A1">
            <w:pPr>
              <w:pStyle w:val="afa"/>
              <w:spacing w:line="240" w:lineRule="auto"/>
              <w:contextualSpacing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r w:rsidRPr="003876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3876A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876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3876A1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8" w:history="1">
              <w:r w:rsidRPr="003876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Pr="003876A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3876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iv</w:t>
              </w:r>
              <w:r w:rsidRPr="003876A1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3876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service</w:t>
              </w:r>
              <w:r w:rsidRPr="003876A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3876A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5CD34D1D" w14:textId="77777777" w:rsidR="003876A1" w:rsidRPr="003876A1" w:rsidRDefault="003876A1" w:rsidP="003876A1">
            <w:pPr>
              <w:pStyle w:val="afa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6A1">
              <w:rPr>
                <w:rFonts w:ascii="Times New Roman" w:hAnsi="Times New Roman"/>
                <w:sz w:val="24"/>
                <w:szCs w:val="24"/>
              </w:rPr>
              <w:t xml:space="preserve">E-mail: для отправки заявок в ремонт: </w:t>
            </w:r>
          </w:p>
          <w:p w14:paraId="31424467" w14:textId="77777777" w:rsidR="003876A1" w:rsidRPr="003876A1" w:rsidRDefault="005233A9" w:rsidP="003876A1">
            <w:pPr>
              <w:pStyle w:val="afa"/>
              <w:spacing w:line="240" w:lineRule="auto"/>
              <w:contextualSpacing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3876A1" w:rsidRPr="003876A1">
                <w:rPr>
                  <w:rStyle w:val="a3"/>
                  <w:rFonts w:ascii="Times New Roman" w:hAnsi="Times New Roman"/>
                  <w:sz w:val="24"/>
                  <w:szCs w:val="24"/>
                </w:rPr>
                <w:t>commerce@iv-service.com</w:t>
              </w:r>
            </w:hyperlink>
            <w:r w:rsidR="003876A1" w:rsidRPr="003876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5646E85A" w14:textId="77777777" w:rsidR="003876A1" w:rsidRPr="00DB6C5C" w:rsidRDefault="003876A1" w:rsidP="003876A1">
            <w:pPr>
              <w:pStyle w:val="afa"/>
              <w:spacing w:line="240" w:lineRule="auto"/>
              <w:contextualSpacing/>
              <w:rPr>
                <w:bCs/>
                <w:szCs w:val="24"/>
              </w:rPr>
            </w:pPr>
            <w:r w:rsidRPr="003876A1">
              <w:rPr>
                <w:rFonts w:ascii="Times New Roman" w:hAnsi="Times New Roman"/>
                <w:sz w:val="24"/>
                <w:szCs w:val="24"/>
              </w:rPr>
              <w:t>Тел.: +7 (495)713-91-61</w:t>
            </w:r>
          </w:p>
          <w:p w14:paraId="794CA2BA" w14:textId="77777777" w:rsidR="003876A1" w:rsidRDefault="003876A1" w:rsidP="003876A1">
            <w:pPr>
              <w:contextualSpacing/>
              <w:rPr>
                <w:rFonts w:cs="Times New Roman"/>
              </w:rPr>
            </w:pPr>
          </w:p>
          <w:p w14:paraId="151C0901" w14:textId="1EB7A0DF" w:rsidR="00D1102C" w:rsidRPr="00F81DDD" w:rsidRDefault="00D1102C" w:rsidP="00D1102C">
            <w:pPr>
              <w:ind w:right="566"/>
              <w:rPr>
                <w:rFonts w:ascii="Times New Roman" w:hAnsi="Times New Roman" w:cs="Times New Roman"/>
                <w:bCs/>
              </w:rPr>
            </w:pPr>
          </w:p>
          <w:p w14:paraId="6E1F0FED" w14:textId="59D8C3A9" w:rsidR="000B69EB" w:rsidRPr="00F81DDD" w:rsidRDefault="000B69EB" w:rsidP="006B03D9">
            <w:pPr>
              <w:ind w:right="566"/>
              <w:rPr>
                <w:rFonts w:ascii="Times New Roman" w:hAnsi="Times New Roman" w:cs="Times New Roman"/>
                <w:bCs/>
              </w:rPr>
            </w:pPr>
          </w:p>
          <w:p w14:paraId="791DA6C7" w14:textId="18401980" w:rsidR="000D4978" w:rsidRPr="000B69EB" w:rsidRDefault="000B69EB" w:rsidP="006B03D9">
            <w:pPr>
              <w:ind w:right="566"/>
              <w:rPr>
                <w:rFonts w:ascii="Times New Roman" w:hAnsi="Times New Roman" w:cs="Times New Roman"/>
                <w:bCs/>
              </w:rPr>
            </w:pPr>
            <w:r w:rsidRPr="000B69E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40E3C" w:rsidRPr="00452292" w14:paraId="469A8F71" w14:textId="77777777" w:rsidTr="00D1102C">
        <w:trPr>
          <w:trHeight w:val="265"/>
        </w:trPr>
        <w:tc>
          <w:tcPr>
            <w:tcW w:w="4678" w:type="dxa"/>
          </w:tcPr>
          <w:p w14:paraId="27E699F5" w14:textId="02786901" w:rsidR="006522F6" w:rsidRPr="0061771D" w:rsidRDefault="00D1102C" w:rsidP="006522F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</w:t>
            </w:r>
          </w:p>
          <w:p w14:paraId="54AD1E93" w14:textId="77777777" w:rsidR="00740E3C" w:rsidRPr="00740E3C" w:rsidRDefault="00740E3C" w:rsidP="00740E3C">
            <w:pPr>
              <w:rPr>
                <w:rFonts w:ascii="Times New Roman" w:hAnsi="Times New Roman" w:cs="Times New Roman"/>
                <w:b/>
              </w:rPr>
            </w:pPr>
          </w:p>
          <w:p w14:paraId="107AD931" w14:textId="3FD7933B" w:rsidR="00740E3C" w:rsidRPr="00740E3C" w:rsidRDefault="00740E3C" w:rsidP="000801EB">
            <w:pPr>
              <w:ind w:right="-56"/>
              <w:rPr>
                <w:rFonts w:ascii="Times New Roman" w:hAnsi="Times New Roman" w:cs="Times New Roman"/>
                <w:b/>
              </w:rPr>
            </w:pPr>
            <w:r w:rsidRPr="00740E3C">
              <w:rPr>
                <w:rFonts w:ascii="Times New Roman" w:hAnsi="Times New Roman" w:cs="Times New Roman"/>
                <w:b/>
              </w:rPr>
              <w:t>_________________ /</w:t>
            </w:r>
            <w:r w:rsidR="00D1102C">
              <w:rPr>
                <w:rFonts w:ascii="Times New Roman" w:hAnsi="Times New Roman" w:cs="Times New Roman"/>
                <w:b/>
              </w:rPr>
              <w:t>_____________</w:t>
            </w:r>
            <w:r w:rsidRPr="00740E3C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5387" w:type="dxa"/>
          </w:tcPr>
          <w:p w14:paraId="53EAD842" w14:textId="77777777" w:rsidR="00740E3C" w:rsidRPr="0061771D" w:rsidRDefault="00740E3C" w:rsidP="00740E3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Генеральный директор</w:t>
            </w:r>
          </w:p>
          <w:p w14:paraId="7377434D" w14:textId="77777777" w:rsidR="00740E3C" w:rsidRPr="0061771D" w:rsidRDefault="00740E3C" w:rsidP="00740E3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D6AC50D" w14:textId="5E9FB3BC" w:rsidR="000801EB" w:rsidRDefault="00740E3C" w:rsidP="00740E3C">
            <w:pPr>
              <w:ind w:right="-2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15DCD52" w14:textId="60530EC7" w:rsidR="00740E3C" w:rsidRPr="0061771D" w:rsidRDefault="00740E3C" w:rsidP="00740E3C">
            <w:pPr>
              <w:ind w:right="-208"/>
              <w:rPr>
                <w:rFonts w:ascii="Times New Roman" w:hAnsi="Times New Roman" w:cs="Times New Roman"/>
                <w:b/>
              </w:rPr>
            </w:pPr>
            <w:r w:rsidRPr="008D3E9D">
              <w:rPr>
                <w:rFonts w:ascii="Times New Roman" w:hAnsi="Times New Roman" w:cs="Times New Roman"/>
                <w:b/>
              </w:rPr>
              <w:t>_________________/</w:t>
            </w:r>
            <w:r w:rsidR="007561CD">
              <w:rPr>
                <w:rFonts w:ascii="Times New Roman" w:hAnsi="Times New Roman" w:cs="Times New Roman"/>
                <w:b/>
              </w:rPr>
              <w:t>И.С. Иванов</w:t>
            </w:r>
            <w:r w:rsidRPr="008D3E9D">
              <w:rPr>
                <w:rFonts w:ascii="Times New Roman" w:hAnsi="Times New Roman" w:cs="Times New Roman"/>
                <w:b/>
              </w:rPr>
              <w:t>/</w:t>
            </w:r>
          </w:p>
        </w:tc>
      </w:tr>
    </w:tbl>
    <w:p w14:paraId="327DB4EC" w14:textId="77777777" w:rsidR="000D4978" w:rsidRDefault="000D4978" w:rsidP="000D4978">
      <w:pPr>
        <w:pStyle w:val="20"/>
        <w:shd w:val="clear" w:color="auto" w:fill="auto"/>
        <w:tabs>
          <w:tab w:val="left" w:pos="3012"/>
        </w:tabs>
        <w:spacing w:after="0" w:line="230" w:lineRule="exact"/>
        <w:jc w:val="both"/>
        <w:sectPr w:rsidR="000D4978">
          <w:type w:val="continuous"/>
          <w:pgSz w:w="11909" w:h="16838"/>
          <w:pgMar w:top="547" w:right="1043" w:bottom="929" w:left="1043" w:header="0" w:footer="3" w:gutter="173"/>
          <w:cols w:space="720"/>
          <w:noEndnote/>
          <w:docGrid w:linePitch="360"/>
        </w:sectPr>
      </w:pPr>
    </w:p>
    <w:p w14:paraId="1B929788" w14:textId="77777777" w:rsidR="006A1EC8" w:rsidRDefault="006A1EC8">
      <w:pPr>
        <w:spacing w:line="203" w:lineRule="exact"/>
        <w:rPr>
          <w:sz w:val="16"/>
          <w:szCs w:val="16"/>
        </w:rPr>
      </w:pPr>
    </w:p>
    <w:p w14:paraId="2547F214" w14:textId="77777777" w:rsidR="006A1EC8" w:rsidRDefault="006A1EC8">
      <w:pPr>
        <w:rPr>
          <w:sz w:val="2"/>
          <w:szCs w:val="2"/>
        </w:rPr>
      </w:pPr>
    </w:p>
    <w:p w14:paraId="00F1D028" w14:textId="77777777" w:rsidR="00D1102C" w:rsidRPr="00D1102C" w:rsidRDefault="00D1102C" w:rsidP="00D1102C">
      <w:pPr>
        <w:rPr>
          <w:sz w:val="2"/>
          <w:szCs w:val="2"/>
        </w:rPr>
      </w:pPr>
    </w:p>
    <w:p w14:paraId="28E178BC" w14:textId="77777777" w:rsidR="00D1102C" w:rsidRPr="00D1102C" w:rsidRDefault="00D1102C" w:rsidP="00D1102C">
      <w:pPr>
        <w:rPr>
          <w:sz w:val="2"/>
          <w:szCs w:val="2"/>
        </w:rPr>
      </w:pPr>
    </w:p>
    <w:p w14:paraId="218E8F2A" w14:textId="77777777" w:rsidR="00D1102C" w:rsidRPr="00D1102C" w:rsidRDefault="00D1102C" w:rsidP="00D1102C">
      <w:pPr>
        <w:rPr>
          <w:sz w:val="2"/>
          <w:szCs w:val="2"/>
        </w:rPr>
      </w:pPr>
    </w:p>
    <w:p w14:paraId="0D1F0125" w14:textId="77777777" w:rsidR="00D1102C" w:rsidRPr="00D1102C" w:rsidRDefault="00D1102C" w:rsidP="00D1102C">
      <w:pPr>
        <w:rPr>
          <w:sz w:val="2"/>
          <w:szCs w:val="2"/>
        </w:rPr>
      </w:pPr>
    </w:p>
    <w:p w14:paraId="151C636D" w14:textId="77777777" w:rsidR="00D1102C" w:rsidRPr="00D1102C" w:rsidRDefault="00D1102C" w:rsidP="00D1102C">
      <w:pPr>
        <w:rPr>
          <w:sz w:val="2"/>
          <w:szCs w:val="2"/>
        </w:rPr>
      </w:pPr>
    </w:p>
    <w:p w14:paraId="2BE20D17" w14:textId="77777777" w:rsidR="00D1102C" w:rsidRPr="00D1102C" w:rsidRDefault="00D1102C" w:rsidP="00D1102C">
      <w:pPr>
        <w:rPr>
          <w:sz w:val="2"/>
          <w:szCs w:val="2"/>
        </w:rPr>
      </w:pPr>
    </w:p>
    <w:p w14:paraId="637D41F1" w14:textId="77777777" w:rsidR="00D1102C" w:rsidRPr="00D1102C" w:rsidRDefault="00D1102C" w:rsidP="00D1102C">
      <w:pPr>
        <w:rPr>
          <w:sz w:val="2"/>
          <w:szCs w:val="2"/>
        </w:rPr>
      </w:pPr>
    </w:p>
    <w:p w14:paraId="58B331AB" w14:textId="77777777" w:rsidR="00D1102C" w:rsidRPr="00D1102C" w:rsidRDefault="00D1102C" w:rsidP="00D1102C">
      <w:pPr>
        <w:rPr>
          <w:sz w:val="2"/>
          <w:szCs w:val="2"/>
        </w:rPr>
      </w:pPr>
    </w:p>
    <w:p w14:paraId="2DC3943F" w14:textId="77777777" w:rsidR="00D1102C" w:rsidRPr="00D1102C" w:rsidRDefault="00D1102C" w:rsidP="00D1102C">
      <w:pPr>
        <w:rPr>
          <w:sz w:val="2"/>
          <w:szCs w:val="2"/>
        </w:rPr>
      </w:pPr>
    </w:p>
    <w:p w14:paraId="7E44DBEE" w14:textId="77777777" w:rsidR="00D1102C" w:rsidRPr="00D1102C" w:rsidRDefault="00D1102C" w:rsidP="00D1102C">
      <w:pPr>
        <w:rPr>
          <w:sz w:val="2"/>
          <w:szCs w:val="2"/>
        </w:rPr>
      </w:pPr>
    </w:p>
    <w:p w14:paraId="14D1B4DE" w14:textId="77777777" w:rsidR="00D1102C" w:rsidRPr="00D1102C" w:rsidRDefault="00D1102C" w:rsidP="00D1102C">
      <w:pPr>
        <w:rPr>
          <w:sz w:val="2"/>
          <w:szCs w:val="2"/>
        </w:rPr>
      </w:pPr>
    </w:p>
    <w:p w14:paraId="4701C80F" w14:textId="77777777" w:rsidR="00D1102C" w:rsidRPr="00D1102C" w:rsidRDefault="00D1102C" w:rsidP="00D1102C">
      <w:pPr>
        <w:rPr>
          <w:sz w:val="2"/>
          <w:szCs w:val="2"/>
        </w:rPr>
      </w:pPr>
    </w:p>
    <w:p w14:paraId="78888C55" w14:textId="77777777" w:rsidR="00D1102C" w:rsidRPr="00D1102C" w:rsidRDefault="00D1102C" w:rsidP="00D1102C">
      <w:pPr>
        <w:rPr>
          <w:sz w:val="2"/>
          <w:szCs w:val="2"/>
        </w:rPr>
      </w:pPr>
    </w:p>
    <w:p w14:paraId="2C45E996" w14:textId="77777777" w:rsidR="00D1102C" w:rsidRPr="00D1102C" w:rsidRDefault="00D1102C" w:rsidP="00D1102C">
      <w:pPr>
        <w:rPr>
          <w:sz w:val="2"/>
          <w:szCs w:val="2"/>
        </w:rPr>
      </w:pPr>
    </w:p>
    <w:p w14:paraId="6AC63544" w14:textId="77777777" w:rsidR="00D1102C" w:rsidRPr="00D1102C" w:rsidRDefault="00D1102C" w:rsidP="00D1102C">
      <w:pPr>
        <w:rPr>
          <w:sz w:val="2"/>
          <w:szCs w:val="2"/>
        </w:rPr>
      </w:pPr>
    </w:p>
    <w:p w14:paraId="17CA967C" w14:textId="77777777" w:rsidR="00D1102C" w:rsidRPr="00D1102C" w:rsidRDefault="00D1102C" w:rsidP="00D1102C">
      <w:pPr>
        <w:rPr>
          <w:sz w:val="2"/>
          <w:szCs w:val="2"/>
        </w:rPr>
      </w:pPr>
    </w:p>
    <w:p w14:paraId="442F6684" w14:textId="77777777" w:rsidR="00D1102C" w:rsidRPr="00D1102C" w:rsidRDefault="00D1102C" w:rsidP="00D1102C">
      <w:pPr>
        <w:rPr>
          <w:sz w:val="2"/>
          <w:szCs w:val="2"/>
        </w:rPr>
      </w:pPr>
    </w:p>
    <w:p w14:paraId="6C8851E9" w14:textId="77777777" w:rsidR="00D1102C" w:rsidRPr="00D1102C" w:rsidRDefault="00D1102C" w:rsidP="00D1102C">
      <w:pPr>
        <w:rPr>
          <w:sz w:val="2"/>
          <w:szCs w:val="2"/>
        </w:rPr>
      </w:pPr>
    </w:p>
    <w:p w14:paraId="610F1E32" w14:textId="77777777" w:rsidR="00D1102C" w:rsidRPr="00D1102C" w:rsidRDefault="00D1102C" w:rsidP="00D1102C">
      <w:pPr>
        <w:rPr>
          <w:sz w:val="2"/>
          <w:szCs w:val="2"/>
        </w:rPr>
      </w:pPr>
    </w:p>
    <w:p w14:paraId="3AF4EAF4" w14:textId="77777777" w:rsidR="00D1102C" w:rsidRPr="00D1102C" w:rsidRDefault="00D1102C" w:rsidP="00D1102C">
      <w:pPr>
        <w:rPr>
          <w:sz w:val="2"/>
          <w:szCs w:val="2"/>
        </w:rPr>
      </w:pPr>
    </w:p>
    <w:p w14:paraId="004FF9B7" w14:textId="77777777" w:rsidR="00D1102C" w:rsidRPr="00D1102C" w:rsidRDefault="00D1102C" w:rsidP="00D1102C">
      <w:pPr>
        <w:rPr>
          <w:sz w:val="2"/>
          <w:szCs w:val="2"/>
        </w:rPr>
      </w:pPr>
    </w:p>
    <w:p w14:paraId="002353FB" w14:textId="77777777" w:rsidR="00D1102C" w:rsidRPr="00D1102C" w:rsidRDefault="00D1102C" w:rsidP="00D1102C">
      <w:pPr>
        <w:rPr>
          <w:sz w:val="2"/>
          <w:szCs w:val="2"/>
        </w:rPr>
      </w:pPr>
    </w:p>
    <w:p w14:paraId="106C9252" w14:textId="77777777" w:rsidR="00D1102C" w:rsidRPr="00D1102C" w:rsidRDefault="00D1102C" w:rsidP="00D1102C">
      <w:pPr>
        <w:rPr>
          <w:sz w:val="2"/>
          <w:szCs w:val="2"/>
        </w:rPr>
      </w:pPr>
    </w:p>
    <w:p w14:paraId="247C64F9" w14:textId="77777777" w:rsidR="00D1102C" w:rsidRPr="00D1102C" w:rsidRDefault="00D1102C" w:rsidP="00D1102C">
      <w:pPr>
        <w:rPr>
          <w:sz w:val="2"/>
          <w:szCs w:val="2"/>
        </w:rPr>
      </w:pPr>
    </w:p>
    <w:p w14:paraId="0054DD1D" w14:textId="77777777" w:rsidR="00D1102C" w:rsidRPr="00D1102C" w:rsidRDefault="00D1102C" w:rsidP="00D1102C">
      <w:pPr>
        <w:rPr>
          <w:sz w:val="2"/>
          <w:szCs w:val="2"/>
        </w:rPr>
      </w:pPr>
    </w:p>
    <w:p w14:paraId="42E59BE1" w14:textId="77777777" w:rsidR="00D1102C" w:rsidRPr="00D1102C" w:rsidRDefault="00D1102C" w:rsidP="00D1102C">
      <w:pPr>
        <w:rPr>
          <w:sz w:val="2"/>
          <w:szCs w:val="2"/>
        </w:rPr>
      </w:pPr>
    </w:p>
    <w:p w14:paraId="11BF9129" w14:textId="77777777" w:rsidR="00D1102C" w:rsidRPr="00D1102C" w:rsidRDefault="00D1102C" w:rsidP="00D1102C">
      <w:pPr>
        <w:rPr>
          <w:sz w:val="2"/>
          <w:szCs w:val="2"/>
        </w:rPr>
      </w:pPr>
    </w:p>
    <w:p w14:paraId="47CA3295" w14:textId="77777777" w:rsidR="00D1102C" w:rsidRPr="00D1102C" w:rsidRDefault="00D1102C" w:rsidP="00D1102C">
      <w:pPr>
        <w:rPr>
          <w:sz w:val="2"/>
          <w:szCs w:val="2"/>
        </w:rPr>
      </w:pPr>
    </w:p>
    <w:p w14:paraId="22E8100B" w14:textId="77777777" w:rsidR="00D1102C" w:rsidRPr="00D1102C" w:rsidRDefault="00D1102C" w:rsidP="00D1102C">
      <w:pPr>
        <w:rPr>
          <w:sz w:val="2"/>
          <w:szCs w:val="2"/>
        </w:rPr>
      </w:pPr>
    </w:p>
    <w:p w14:paraId="3EDFFDFD" w14:textId="77777777" w:rsidR="00D1102C" w:rsidRPr="00D1102C" w:rsidRDefault="00D1102C" w:rsidP="00D1102C">
      <w:pPr>
        <w:rPr>
          <w:sz w:val="2"/>
          <w:szCs w:val="2"/>
        </w:rPr>
      </w:pPr>
    </w:p>
    <w:p w14:paraId="03641CBD" w14:textId="77777777" w:rsidR="00D1102C" w:rsidRPr="00D1102C" w:rsidRDefault="00D1102C" w:rsidP="00D1102C">
      <w:pPr>
        <w:rPr>
          <w:sz w:val="2"/>
          <w:szCs w:val="2"/>
        </w:rPr>
      </w:pPr>
    </w:p>
    <w:p w14:paraId="048B0CC1" w14:textId="77777777" w:rsidR="00D1102C" w:rsidRPr="00D1102C" w:rsidRDefault="00D1102C" w:rsidP="00D1102C">
      <w:pPr>
        <w:rPr>
          <w:sz w:val="2"/>
          <w:szCs w:val="2"/>
        </w:rPr>
      </w:pPr>
    </w:p>
    <w:p w14:paraId="5549117D" w14:textId="77777777" w:rsidR="00D1102C" w:rsidRPr="00D1102C" w:rsidRDefault="00D1102C" w:rsidP="00D1102C">
      <w:pPr>
        <w:rPr>
          <w:sz w:val="2"/>
          <w:szCs w:val="2"/>
        </w:rPr>
      </w:pPr>
    </w:p>
    <w:p w14:paraId="406FF6B1" w14:textId="77777777" w:rsidR="00D1102C" w:rsidRPr="00D1102C" w:rsidRDefault="00D1102C" w:rsidP="00D1102C">
      <w:pPr>
        <w:rPr>
          <w:sz w:val="2"/>
          <w:szCs w:val="2"/>
        </w:rPr>
      </w:pPr>
    </w:p>
    <w:p w14:paraId="1C962C33" w14:textId="77777777" w:rsidR="00D1102C" w:rsidRPr="00D1102C" w:rsidRDefault="00D1102C" w:rsidP="00D1102C">
      <w:pPr>
        <w:rPr>
          <w:sz w:val="2"/>
          <w:szCs w:val="2"/>
        </w:rPr>
      </w:pPr>
    </w:p>
    <w:p w14:paraId="1C442C43" w14:textId="77777777" w:rsidR="00D1102C" w:rsidRPr="00D1102C" w:rsidRDefault="00D1102C" w:rsidP="00D1102C">
      <w:pPr>
        <w:rPr>
          <w:sz w:val="2"/>
          <w:szCs w:val="2"/>
        </w:rPr>
      </w:pPr>
    </w:p>
    <w:p w14:paraId="2BD2E05C" w14:textId="77777777" w:rsidR="00D1102C" w:rsidRDefault="00D1102C" w:rsidP="00D1102C">
      <w:pPr>
        <w:rPr>
          <w:sz w:val="2"/>
          <w:szCs w:val="2"/>
        </w:rPr>
      </w:pPr>
    </w:p>
    <w:p w14:paraId="1CAC1843" w14:textId="77777777" w:rsidR="00D1102C" w:rsidRPr="00D1102C" w:rsidRDefault="00D1102C" w:rsidP="00D1102C">
      <w:pPr>
        <w:rPr>
          <w:sz w:val="2"/>
          <w:szCs w:val="2"/>
        </w:rPr>
      </w:pPr>
    </w:p>
    <w:p w14:paraId="4AE66983" w14:textId="77777777" w:rsidR="00D1102C" w:rsidRPr="00D1102C" w:rsidRDefault="00D1102C" w:rsidP="00D1102C">
      <w:pPr>
        <w:rPr>
          <w:sz w:val="2"/>
          <w:szCs w:val="2"/>
        </w:rPr>
      </w:pPr>
    </w:p>
    <w:p w14:paraId="0A00E8FB" w14:textId="77777777" w:rsidR="00D1102C" w:rsidRPr="00D1102C" w:rsidRDefault="00D1102C" w:rsidP="00D1102C">
      <w:pPr>
        <w:rPr>
          <w:sz w:val="2"/>
          <w:szCs w:val="2"/>
        </w:rPr>
      </w:pPr>
    </w:p>
    <w:p w14:paraId="12FD950D" w14:textId="77777777" w:rsidR="00D1102C" w:rsidRPr="00D1102C" w:rsidRDefault="00D1102C" w:rsidP="00D1102C">
      <w:pPr>
        <w:rPr>
          <w:sz w:val="2"/>
          <w:szCs w:val="2"/>
        </w:rPr>
      </w:pPr>
    </w:p>
    <w:p w14:paraId="6908AB78" w14:textId="77777777" w:rsidR="00D1102C" w:rsidRPr="00D1102C" w:rsidRDefault="00D1102C" w:rsidP="00D1102C">
      <w:pPr>
        <w:rPr>
          <w:sz w:val="2"/>
          <w:szCs w:val="2"/>
        </w:rPr>
      </w:pPr>
    </w:p>
    <w:p w14:paraId="016599AA" w14:textId="77777777" w:rsidR="00D1102C" w:rsidRPr="00D1102C" w:rsidRDefault="00D1102C" w:rsidP="00D1102C">
      <w:pPr>
        <w:rPr>
          <w:sz w:val="2"/>
          <w:szCs w:val="2"/>
        </w:rPr>
      </w:pPr>
    </w:p>
    <w:p w14:paraId="6592BB80" w14:textId="77777777" w:rsidR="00D1102C" w:rsidRPr="00D1102C" w:rsidRDefault="00D1102C" w:rsidP="00D1102C">
      <w:pPr>
        <w:rPr>
          <w:sz w:val="2"/>
          <w:szCs w:val="2"/>
        </w:rPr>
      </w:pPr>
    </w:p>
    <w:p w14:paraId="5422F8DB" w14:textId="77777777" w:rsidR="00D1102C" w:rsidRPr="00D1102C" w:rsidRDefault="00D1102C" w:rsidP="00D1102C">
      <w:pPr>
        <w:rPr>
          <w:sz w:val="2"/>
          <w:szCs w:val="2"/>
        </w:rPr>
      </w:pPr>
    </w:p>
    <w:p w14:paraId="2C795C85" w14:textId="77777777" w:rsidR="00D1102C" w:rsidRPr="00D1102C" w:rsidRDefault="00D1102C" w:rsidP="00D1102C">
      <w:pPr>
        <w:rPr>
          <w:sz w:val="2"/>
          <w:szCs w:val="2"/>
        </w:rPr>
      </w:pPr>
    </w:p>
    <w:p w14:paraId="78431DD8" w14:textId="77777777" w:rsidR="00D1102C" w:rsidRPr="00D1102C" w:rsidRDefault="00D1102C" w:rsidP="00D1102C">
      <w:pPr>
        <w:rPr>
          <w:sz w:val="2"/>
          <w:szCs w:val="2"/>
        </w:rPr>
      </w:pPr>
    </w:p>
    <w:p w14:paraId="50439F2A" w14:textId="77777777" w:rsidR="00D1102C" w:rsidRPr="00D1102C" w:rsidRDefault="00D1102C" w:rsidP="00D1102C">
      <w:pPr>
        <w:rPr>
          <w:sz w:val="2"/>
          <w:szCs w:val="2"/>
        </w:rPr>
      </w:pPr>
    </w:p>
    <w:p w14:paraId="5D22E00D" w14:textId="77777777" w:rsidR="00D1102C" w:rsidRPr="00D1102C" w:rsidRDefault="00D1102C" w:rsidP="00D1102C">
      <w:pPr>
        <w:rPr>
          <w:sz w:val="2"/>
          <w:szCs w:val="2"/>
        </w:rPr>
      </w:pPr>
    </w:p>
    <w:p w14:paraId="244122D2" w14:textId="77777777" w:rsidR="00D1102C" w:rsidRPr="00D1102C" w:rsidRDefault="00D1102C" w:rsidP="00D1102C">
      <w:pPr>
        <w:rPr>
          <w:sz w:val="2"/>
          <w:szCs w:val="2"/>
        </w:rPr>
      </w:pPr>
    </w:p>
    <w:p w14:paraId="74681B47" w14:textId="77777777" w:rsidR="00D1102C" w:rsidRPr="00D1102C" w:rsidRDefault="00D1102C" w:rsidP="00D1102C">
      <w:pPr>
        <w:rPr>
          <w:sz w:val="2"/>
          <w:szCs w:val="2"/>
        </w:rPr>
      </w:pPr>
    </w:p>
    <w:p w14:paraId="58D8D2B7" w14:textId="77777777" w:rsidR="00D1102C" w:rsidRPr="00D1102C" w:rsidRDefault="00D1102C" w:rsidP="00D1102C">
      <w:pPr>
        <w:rPr>
          <w:sz w:val="2"/>
          <w:szCs w:val="2"/>
        </w:rPr>
      </w:pPr>
    </w:p>
    <w:p w14:paraId="768AC9C7" w14:textId="77777777" w:rsidR="00D1102C" w:rsidRPr="00D1102C" w:rsidRDefault="00D1102C" w:rsidP="00D1102C">
      <w:pPr>
        <w:rPr>
          <w:sz w:val="2"/>
          <w:szCs w:val="2"/>
        </w:rPr>
      </w:pPr>
    </w:p>
    <w:p w14:paraId="52DE2FFD" w14:textId="77777777" w:rsidR="00D1102C" w:rsidRPr="00D1102C" w:rsidRDefault="00D1102C" w:rsidP="00D1102C">
      <w:pPr>
        <w:rPr>
          <w:sz w:val="2"/>
          <w:szCs w:val="2"/>
        </w:rPr>
      </w:pPr>
    </w:p>
    <w:p w14:paraId="2E90027C" w14:textId="77777777" w:rsidR="00D1102C" w:rsidRPr="00D1102C" w:rsidRDefault="00D1102C" w:rsidP="00D1102C">
      <w:pPr>
        <w:rPr>
          <w:sz w:val="2"/>
          <w:szCs w:val="2"/>
        </w:rPr>
      </w:pPr>
    </w:p>
    <w:p w14:paraId="7D8AC8DE" w14:textId="77777777" w:rsidR="00D1102C" w:rsidRPr="00D1102C" w:rsidRDefault="00D1102C" w:rsidP="00D1102C">
      <w:pPr>
        <w:rPr>
          <w:sz w:val="2"/>
          <w:szCs w:val="2"/>
        </w:rPr>
      </w:pPr>
    </w:p>
    <w:p w14:paraId="18265F5B" w14:textId="77777777" w:rsidR="00D1102C" w:rsidRPr="00D1102C" w:rsidRDefault="00D1102C" w:rsidP="00D1102C">
      <w:pPr>
        <w:rPr>
          <w:sz w:val="2"/>
          <w:szCs w:val="2"/>
        </w:rPr>
      </w:pPr>
    </w:p>
    <w:p w14:paraId="0B43A5B5" w14:textId="77777777" w:rsidR="00D1102C" w:rsidRPr="00D1102C" w:rsidRDefault="00D1102C" w:rsidP="00D1102C">
      <w:pPr>
        <w:rPr>
          <w:sz w:val="2"/>
          <w:szCs w:val="2"/>
        </w:rPr>
      </w:pPr>
    </w:p>
    <w:p w14:paraId="46AA3326" w14:textId="77777777" w:rsidR="00D1102C" w:rsidRPr="00D1102C" w:rsidRDefault="00D1102C" w:rsidP="00D1102C">
      <w:pPr>
        <w:rPr>
          <w:sz w:val="2"/>
          <w:szCs w:val="2"/>
        </w:rPr>
      </w:pPr>
    </w:p>
    <w:p w14:paraId="602C485D" w14:textId="77777777" w:rsidR="00D1102C" w:rsidRPr="00D1102C" w:rsidRDefault="00D1102C" w:rsidP="00D1102C">
      <w:pPr>
        <w:rPr>
          <w:sz w:val="2"/>
          <w:szCs w:val="2"/>
        </w:rPr>
      </w:pPr>
    </w:p>
    <w:p w14:paraId="5CE1136C" w14:textId="77777777" w:rsidR="00D1102C" w:rsidRPr="00D1102C" w:rsidRDefault="00D1102C" w:rsidP="00D1102C">
      <w:pPr>
        <w:rPr>
          <w:sz w:val="2"/>
          <w:szCs w:val="2"/>
        </w:rPr>
      </w:pPr>
    </w:p>
    <w:p w14:paraId="085D7E54" w14:textId="77777777" w:rsidR="00D1102C" w:rsidRPr="00D1102C" w:rsidRDefault="00D1102C" w:rsidP="00D1102C">
      <w:pPr>
        <w:rPr>
          <w:sz w:val="2"/>
          <w:szCs w:val="2"/>
        </w:rPr>
      </w:pPr>
    </w:p>
    <w:p w14:paraId="4E3EAE17" w14:textId="77777777" w:rsidR="00D1102C" w:rsidRPr="00D1102C" w:rsidRDefault="00D1102C" w:rsidP="00D1102C">
      <w:pPr>
        <w:rPr>
          <w:sz w:val="2"/>
          <w:szCs w:val="2"/>
        </w:rPr>
      </w:pPr>
    </w:p>
    <w:p w14:paraId="64A6964E" w14:textId="77777777" w:rsidR="00D1102C" w:rsidRPr="00D1102C" w:rsidRDefault="00D1102C" w:rsidP="00D1102C">
      <w:pPr>
        <w:rPr>
          <w:sz w:val="2"/>
          <w:szCs w:val="2"/>
        </w:rPr>
      </w:pPr>
    </w:p>
    <w:p w14:paraId="096D2533" w14:textId="77777777" w:rsidR="00D1102C" w:rsidRPr="00D1102C" w:rsidRDefault="00D1102C" w:rsidP="00D1102C">
      <w:pPr>
        <w:rPr>
          <w:sz w:val="2"/>
          <w:szCs w:val="2"/>
        </w:rPr>
      </w:pPr>
    </w:p>
    <w:p w14:paraId="0B33AC2B" w14:textId="77777777" w:rsidR="00D1102C" w:rsidRPr="00D1102C" w:rsidRDefault="00D1102C" w:rsidP="00D1102C">
      <w:pPr>
        <w:rPr>
          <w:sz w:val="2"/>
          <w:szCs w:val="2"/>
        </w:rPr>
      </w:pPr>
    </w:p>
    <w:p w14:paraId="114448E6" w14:textId="77777777" w:rsidR="00D1102C" w:rsidRPr="00D1102C" w:rsidRDefault="00D1102C" w:rsidP="00D1102C">
      <w:pPr>
        <w:rPr>
          <w:sz w:val="2"/>
          <w:szCs w:val="2"/>
        </w:rPr>
      </w:pPr>
    </w:p>
    <w:p w14:paraId="2D7C32E1" w14:textId="77777777" w:rsidR="00D1102C" w:rsidRPr="00D1102C" w:rsidRDefault="00D1102C" w:rsidP="00D1102C">
      <w:pPr>
        <w:rPr>
          <w:sz w:val="2"/>
          <w:szCs w:val="2"/>
        </w:rPr>
      </w:pPr>
    </w:p>
    <w:p w14:paraId="16F5F17D" w14:textId="77777777" w:rsidR="00D1102C" w:rsidRPr="00D1102C" w:rsidRDefault="00D1102C" w:rsidP="00D1102C">
      <w:pPr>
        <w:rPr>
          <w:sz w:val="2"/>
          <w:szCs w:val="2"/>
        </w:rPr>
      </w:pPr>
    </w:p>
    <w:p w14:paraId="09879E8B" w14:textId="77777777" w:rsidR="00D1102C" w:rsidRPr="00D1102C" w:rsidRDefault="00D1102C" w:rsidP="00D1102C">
      <w:pPr>
        <w:rPr>
          <w:sz w:val="2"/>
          <w:szCs w:val="2"/>
        </w:rPr>
      </w:pPr>
    </w:p>
    <w:p w14:paraId="707C593E" w14:textId="77777777" w:rsidR="00D1102C" w:rsidRPr="00D1102C" w:rsidRDefault="00D1102C" w:rsidP="00D1102C">
      <w:pPr>
        <w:rPr>
          <w:sz w:val="2"/>
          <w:szCs w:val="2"/>
        </w:rPr>
      </w:pPr>
    </w:p>
    <w:p w14:paraId="46AE7EAA" w14:textId="77777777" w:rsidR="00D1102C" w:rsidRPr="00D1102C" w:rsidRDefault="00D1102C" w:rsidP="00D1102C">
      <w:pPr>
        <w:rPr>
          <w:sz w:val="2"/>
          <w:szCs w:val="2"/>
        </w:rPr>
      </w:pPr>
    </w:p>
    <w:p w14:paraId="7B0FE3C5" w14:textId="77777777" w:rsidR="00D1102C" w:rsidRPr="00D1102C" w:rsidRDefault="00D1102C" w:rsidP="00D1102C">
      <w:pPr>
        <w:rPr>
          <w:sz w:val="2"/>
          <w:szCs w:val="2"/>
        </w:rPr>
      </w:pPr>
    </w:p>
    <w:p w14:paraId="7FB8AB54" w14:textId="77777777" w:rsidR="00D1102C" w:rsidRPr="00D1102C" w:rsidRDefault="00D1102C" w:rsidP="00D1102C">
      <w:pPr>
        <w:rPr>
          <w:sz w:val="2"/>
          <w:szCs w:val="2"/>
        </w:rPr>
      </w:pPr>
    </w:p>
    <w:p w14:paraId="71FB10C4" w14:textId="77777777" w:rsidR="00D1102C" w:rsidRPr="00D1102C" w:rsidRDefault="00D1102C" w:rsidP="00D1102C">
      <w:pPr>
        <w:rPr>
          <w:sz w:val="2"/>
          <w:szCs w:val="2"/>
        </w:rPr>
      </w:pPr>
    </w:p>
    <w:p w14:paraId="08B646B5" w14:textId="77777777" w:rsidR="00D1102C" w:rsidRPr="00D1102C" w:rsidRDefault="00D1102C" w:rsidP="00D1102C">
      <w:pPr>
        <w:rPr>
          <w:sz w:val="2"/>
          <w:szCs w:val="2"/>
        </w:rPr>
      </w:pPr>
    </w:p>
    <w:p w14:paraId="04906746" w14:textId="77777777" w:rsidR="00D1102C" w:rsidRPr="00D1102C" w:rsidRDefault="00D1102C" w:rsidP="00D1102C">
      <w:pPr>
        <w:rPr>
          <w:sz w:val="2"/>
          <w:szCs w:val="2"/>
        </w:rPr>
      </w:pPr>
    </w:p>
    <w:p w14:paraId="6DE5C7ED" w14:textId="77777777" w:rsidR="00D1102C" w:rsidRPr="00D1102C" w:rsidRDefault="00D1102C" w:rsidP="00D1102C">
      <w:pPr>
        <w:rPr>
          <w:sz w:val="2"/>
          <w:szCs w:val="2"/>
        </w:rPr>
      </w:pPr>
    </w:p>
    <w:p w14:paraId="1288529F" w14:textId="77777777" w:rsidR="00D1102C" w:rsidRPr="00D1102C" w:rsidRDefault="00D1102C" w:rsidP="00D1102C">
      <w:pPr>
        <w:rPr>
          <w:sz w:val="2"/>
          <w:szCs w:val="2"/>
        </w:rPr>
      </w:pPr>
    </w:p>
    <w:p w14:paraId="43957BB8" w14:textId="77777777" w:rsidR="00D1102C" w:rsidRPr="00D1102C" w:rsidRDefault="00D1102C" w:rsidP="00D1102C">
      <w:pPr>
        <w:rPr>
          <w:sz w:val="2"/>
          <w:szCs w:val="2"/>
        </w:rPr>
      </w:pPr>
    </w:p>
    <w:p w14:paraId="2A80B4F2" w14:textId="77777777" w:rsidR="00D1102C" w:rsidRPr="00D1102C" w:rsidRDefault="00D1102C" w:rsidP="00D1102C">
      <w:pPr>
        <w:rPr>
          <w:sz w:val="2"/>
          <w:szCs w:val="2"/>
        </w:rPr>
      </w:pPr>
    </w:p>
    <w:p w14:paraId="73DC5654" w14:textId="77777777" w:rsidR="00D1102C" w:rsidRPr="00D1102C" w:rsidRDefault="00D1102C" w:rsidP="00D1102C">
      <w:pPr>
        <w:rPr>
          <w:sz w:val="2"/>
          <w:szCs w:val="2"/>
        </w:rPr>
      </w:pPr>
    </w:p>
    <w:p w14:paraId="0C74D12F" w14:textId="77777777" w:rsidR="00D1102C" w:rsidRPr="00D1102C" w:rsidRDefault="00D1102C" w:rsidP="00D1102C">
      <w:pPr>
        <w:rPr>
          <w:sz w:val="2"/>
          <w:szCs w:val="2"/>
        </w:rPr>
      </w:pPr>
    </w:p>
    <w:p w14:paraId="5598259C" w14:textId="77777777" w:rsidR="00D1102C" w:rsidRPr="00D1102C" w:rsidRDefault="00D1102C" w:rsidP="00D1102C">
      <w:pPr>
        <w:rPr>
          <w:sz w:val="2"/>
          <w:szCs w:val="2"/>
        </w:rPr>
      </w:pPr>
    </w:p>
    <w:p w14:paraId="796F607C" w14:textId="77777777" w:rsidR="00D1102C" w:rsidRPr="00D1102C" w:rsidRDefault="00D1102C" w:rsidP="00D1102C">
      <w:pPr>
        <w:rPr>
          <w:sz w:val="2"/>
          <w:szCs w:val="2"/>
        </w:rPr>
      </w:pPr>
    </w:p>
    <w:p w14:paraId="56E076EE" w14:textId="77777777" w:rsidR="00D1102C" w:rsidRPr="00D1102C" w:rsidRDefault="00D1102C" w:rsidP="00D1102C">
      <w:pPr>
        <w:rPr>
          <w:sz w:val="2"/>
          <w:szCs w:val="2"/>
        </w:rPr>
      </w:pPr>
    </w:p>
    <w:p w14:paraId="26299B77" w14:textId="77777777" w:rsidR="00D1102C" w:rsidRPr="00D1102C" w:rsidRDefault="00D1102C" w:rsidP="00D1102C">
      <w:pPr>
        <w:rPr>
          <w:sz w:val="2"/>
          <w:szCs w:val="2"/>
        </w:rPr>
      </w:pPr>
    </w:p>
    <w:p w14:paraId="554615D9" w14:textId="77777777" w:rsidR="00D1102C" w:rsidRPr="00D1102C" w:rsidRDefault="00D1102C" w:rsidP="00D1102C">
      <w:pPr>
        <w:rPr>
          <w:sz w:val="2"/>
          <w:szCs w:val="2"/>
        </w:rPr>
      </w:pPr>
    </w:p>
    <w:p w14:paraId="16E30FB5" w14:textId="77777777" w:rsidR="00D1102C" w:rsidRPr="00D1102C" w:rsidRDefault="00D1102C" w:rsidP="00D1102C">
      <w:pPr>
        <w:rPr>
          <w:sz w:val="2"/>
          <w:szCs w:val="2"/>
        </w:rPr>
      </w:pPr>
    </w:p>
    <w:p w14:paraId="2CA39DD5" w14:textId="77777777" w:rsidR="00D1102C" w:rsidRPr="00D1102C" w:rsidRDefault="00D1102C" w:rsidP="00D1102C">
      <w:pPr>
        <w:rPr>
          <w:sz w:val="2"/>
          <w:szCs w:val="2"/>
        </w:rPr>
      </w:pPr>
    </w:p>
    <w:p w14:paraId="17836836" w14:textId="77777777" w:rsidR="00D1102C" w:rsidRPr="00D1102C" w:rsidRDefault="00D1102C" w:rsidP="00D1102C">
      <w:pPr>
        <w:rPr>
          <w:sz w:val="2"/>
          <w:szCs w:val="2"/>
        </w:rPr>
      </w:pPr>
    </w:p>
    <w:p w14:paraId="1C0AB67E" w14:textId="77777777" w:rsidR="00D1102C" w:rsidRPr="00D1102C" w:rsidRDefault="00D1102C" w:rsidP="00D1102C">
      <w:pPr>
        <w:rPr>
          <w:sz w:val="2"/>
          <w:szCs w:val="2"/>
        </w:rPr>
      </w:pPr>
    </w:p>
    <w:p w14:paraId="6029053E" w14:textId="77777777" w:rsidR="00D1102C" w:rsidRPr="00D1102C" w:rsidRDefault="00D1102C" w:rsidP="00D1102C">
      <w:pPr>
        <w:rPr>
          <w:sz w:val="2"/>
          <w:szCs w:val="2"/>
        </w:rPr>
      </w:pPr>
    </w:p>
    <w:p w14:paraId="427D1EC3" w14:textId="77777777" w:rsidR="00D1102C" w:rsidRPr="00D1102C" w:rsidRDefault="00D1102C" w:rsidP="00D1102C">
      <w:pPr>
        <w:rPr>
          <w:sz w:val="2"/>
          <w:szCs w:val="2"/>
        </w:rPr>
      </w:pPr>
    </w:p>
    <w:p w14:paraId="2F722662" w14:textId="77777777" w:rsidR="00D1102C" w:rsidRPr="00D1102C" w:rsidRDefault="00D1102C" w:rsidP="00D1102C">
      <w:pPr>
        <w:rPr>
          <w:sz w:val="2"/>
          <w:szCs w:val="2"/>
        </w:rPr>
      </w:pPr>
    </w:p>
    <w:p w14:paraId="67178A47" w14:textId="77777777" w:rsidR="00D1102C" w:rsidRPr="00D1102C" w:rsidRDefault="00D1102C" w:rsidP="00D1102C">
      <w:pPr>
        <w:rPr>
          <w:sz w:val="2"/>
          <w:szCs w:val="2"/>
        </w:rPr>
      </w:pPr>
    </w:p>
    <w:p w14:paraId="3B646FD0" w14:textId="77777777" w:rsidR="00D1102C" w:rsidRPr="00D1102C" w:rsidRDefault="00D1102C" w:rsidP="00D1102C">
      <w:pPr>
        <w:rPr>
          <w:sz w:val="2"/>
          <w:szCs w:val="2"/>
        </w:rPr>
      </w:pPr>
    </w:p>
    <w:p w14:paraId="19CECE4D" w14:textId="77777777" w:rsidR="00D1102C" w:rsidRPr="00D1102C" w:rsidRDefault="00D1102C" w:rsidP="00D1102C">
      <w:pPr>
        <w:rPr>
          <w:sz w:val="2"/>
          <w:szCs w:val="2"/>
        </w:rPr>
      </w:pPr>
    </w:p>
    <w:p w14:paraId="32EB0C5C" w14:textId="77777777" w:rsidR="00D1102C" w:rsidRPr="00D1102C" w:rsidRDefault="00D1102C" w:rsidP="00D1102C">
      <w:pPr>
        <w:rPr>
          <w:sz w:val="2"/>
          <w:szCs w:val="2"/>
        </w:rPr>
      </w:pPr>
    </w:p>
    <w:p w14:paraId="5C9293B4" w14:textId="77777777" w:rsidR="00D1102C" w:rsidRPr="00D1102C" w:rsidRDefault="00D1102C" w:rsidP="00D1102C">
      <w:pPr>
        <w:rPr>
          <w:sz w:val="2"/>
          <w:szCs w:val="2"/>
        </w:rPr>
      </w:pPr>
    </w:p>
    <w:p w14:paraId="75842F34" w14:textId="77777777" w:rsidR="00D1102C" w:rsidRPr="00D1102C" w:rsidRDefault="00D1102C" w:rsidP="00D1102C">
      <w:pPr>
        <w:rPr>
          <w:sz w:val="2"/>
          <w:szCs w:val="2"/>
        </w:rPr>
      </w:pPr>
    </w:p>
    <w:p w14:paraId="74DD0938" w14:textId="77777777" w:rsidR="00D1102C" w:rsidRPr="00D1102C" w:rsidRDefault="00D1102C" w:rsidP="00D1102C">
      <w:pPr>
        <w:rPr>
          <w:sz w:val="2"/>
          <w:szCs w:val="2"/>
        </w:rPr>
      </w:pPr>
    </w:p>
    <w:p w14:paraId="47D62743" w14:textId="77777777" w:rsidR="00D1102C" w:rsidRPr="00D1102C" w:rsidRDefault="00D1102C" w:rsidP="00D1102C">
      <w:pPr>
        <w:rPr>
          <w:sz w:val="2"/>
          <w:szCs w:val="2"/>
        </w:rPr>
      </w:pPr>
    </w:p>
    <w:p w14:paraId="70BC6572" w14:textId="77777777" w:rsidR="00D1102C" w:rsidRPr="00D1102C" w:rsidRDefault="00D1102C" w:rsidP="00D1102C">
      <w:pPr>
        <w:rPr>
          <w:sz w:val="2"/>
          <w:szCs w:val="2"/>
        </w:rPr>
      </w:pPr>
    </w:p>
    <w:p w14:paraId="5DA75B71" w14:textId="77777777" w:rsidR="00D1102C" w:rsidRPr="00D1102C" w:rsidRDefault="00D1102C" w:rsidP="00D1102C">
      <w:pPr>
        <w:rPr>
          <w:sz w:val="2"/>
          <w:szCs w:val="2"/>
        </w:rPr>
      </w:pPr>
    </w:p>
    <w:p w14:paraId="5FE0CDFC" w14:textId="77777777" w:rsidR="00D1102C" w:rsidRPr="00D1102C" w:rsidRDefault="00D1102C" w:rsidP="00D1102C">
      <w:pPr>
        <w:rPr>
          <w:sz w:val="2"/>
          <w:szCs w:val="2"/>
        </w:rPr>
      </w:pPr>
    </w:p>
    <w:p w14:paraId="34920403" w14:textId="77777777" w:rsidR="00D1102C" w:rsidRPr="00D1102C" w:rsidRDefault="00D1102C" w:rsidP="00D1102C">
      <w:pPr>
        <w:rPr>
          <w:sz w:val="2"/>
          <w:szCs w:val="2"/>
        </w:rPr>
      </w:pPr>
    </w:p>
    <w:p w14:paraId="783C7840" w14:textId="77777777" w:rsidR="00D1102C" w:rsidRPr="00D1102C" w:rsidRDefault="00D1102C" w:rsidP="00D1102C">
      <w:pPr>
        <w:rPr>
          <w:sz w:val="2"/>
          <w:szCs w:val="2"/>
        </w:rPr>
      </w:pPr>
    </w:p>
    <w:p w14:paraId="5F765668" w14:textId="77777777" w:rsidR="00D1102C" w:rsidRPr="00D1102C" w:rsidRDefault="00D1102C" w:rsidP="00D1102C">
      <w:pPr>
        <w:rPr>
          <w:sz w:val="2"/>
          <w:szCs w:val="2"/>
        </w:rPr>
      </w:pPr>
    </w:p>
    <w:p w14:paraId="28B39A6D" w14:textId="77777777" w:rsidR="00D1102C" w:rsidRPr="00D1102C" w:rsidRDefault="00D1102C" w:rsidP="00D1102C">
      <w:pPr>
        <w:rPr>
          <w:sz w:val="2"/>
          <w:szCs w:val="2"/>
        </w:rPr>
      </w:pPr>
    </w:p>
    <w:p w14:paraId="3B708DFE" w14:textId="77777777" w:rsidR="00D1102C" w:rsidRPr="00D1102C" w:rsidRDefault="00D1102C" w:rsidP="00D1102C">
      <w:pPr>
        <w:rPr>
          <w:sz w:val="2"/>
          <w:szCs w:val="2"/>
        </w:rPr>
      </w:pPr>
    </w:p>
    <w:p w14:paraId="008A8F4F" w14:textId="77777777" w:rsidR="00D1102C" w:rsidRPr="00D1102C" w:rsidRDefault="00D1102C" w:rsidP="00D1102C">
      <w:pPr>
        <w:rPr>
          <w:sz w:val="2"/>
          <w:szCs w:val="2"/>
        </w:rPr>
      </w:pPr>
    </w:p>
    <w:p w14:paraId="7F196D10" w14:textId="77777777" w:rsidR="00D1102C" w:rsidRPr="00D1102C" w:rsidRDefault="00D1102C" w:rsidP="00D1102C">
      <w:pPr>
        <w:rPr>
          <w:sz w:val="2"/>
          <w:szCs w:val="2"/>
        </w:rPr>
      </w:pPr>
    </w:p>
    <w:p w14:paraId="1BDD1257" w14:textId="77777777" w:rsidR="00D1102C" w:rsidRPr="00D1102C" w:rsidRDefault="00D1102C" w:rsidP="00D1102C">
      <w:pPr>
        <w:rPr>
          <w:sz w:val="2"/>
          <w:szCs w:val="2"/>
        </w:rPr>
      </w:pPr>
    </w:p>
    <w:p w14:paraId="4DD2BA14" w14:textId="77777777" w:rsidR="00D1102C" w:rsidRPr="00D1102C" w:rsidRDefault="00D1102C" w:rsidP="00D1102C">
      <w:pPr>
        <w:rPr>
          <w:sz w:val="2"/>
          <w:szCs w:val="2"/>
        </w:rPr>
      </w:pPr>
    </w:p>
    <w:p w14:paraId="41247612" w14:textId="77777777" w:rsidR="00D1102C" w:rsidRPr="00D1102C" w:rsidRDefault="00D1102C" w:rsidP="00D1102C">
      <w:pPr>
        <w:rPr>
          <w:sz w:val="2"/>
          <w:szCs w:val="2"/>
        </w:rPr>
      </w:pPr>
    </w:p>
    <w:p w14:paraId="59C37759" w14:textId="77777777" w:rsidR="00D1102C" w:rsidRPr="00D1102C" w:rsidRDefault="00D1102C" w:rsidP="00D1102C">
      <w:pPr>
        <w:rPr>
          <w:sz w:val="2"/>
          <w:szCs w:val="2"/>
        </w:rPr>
      </w:pPr>
    </w:p>
    <w:p w14:paraId="6B299036" w14:textId="77777777" w:rsidR="00D1102C" w:rsidRPr="00D1102C" w:rsidRDefault="00D1102C" w:rsidP="00D1102C">
      <w:pPr>
        <w:rPr>
          <w:sz w:val="2"/>
          <w:szCs w:val="2"/>
        </w:rPr>
      </w:pPr>
    </w:p>
    <w:p w14:paraId="5462E9EE" w14:textId="77777777" w:rsidR="00D1102C" w:rsidRPr="00D1102C" w:rsidRDefault="00D1102C" w:rsidP="00D1102C">
      <w:pPr>
        <w:rPr>
          <w:sz w:val="2"/>
          <w:szCs w:val="2"/>
        </w:rPr>
      </w:pPr>
    </w:p>
    <w:p w14:paraId="51B5B5D6" w14:textId="77777777" w:rsidR="00D1102C" w:rsidRPr="00D1102C" w:rsidRDefault="00D1102C" w:rsidP="00D1102C">
      <w:pPr>
        <w:rPr>
          <w:sz w:val="2"/>
          <w:szCs w:val="2"/>
        </w:rPr>
      </w:pPr>
    </w:p>
    <w:p w14:paraId="0120C518" w14:textId="77777777" w:rsidR="00D1102C" w:rsidRPr="00D1102C" w:rsidRDefault="00D1102C" w:rsidP="00D1102C">
      <w:pPr>
        <w:rPr>
          <w:sz w:val="2"/>
          <w:szCs w:val="2"/>
        </w:rPr>
      </w:pPr>
    </w:p>
    <w:p w14:paraId="6B428F86" w14:textId="77777777" w:rsidR="00D1102C" w:rsidRPr="00D1102C" w:rsidRDefault="00D1102C" w:rsidP="00D1102C">
      <w:pPr>
        <w:rPr>
          <w:sz w:val="2"/>
          <w:szCs w:val="2"/>
        </w:rPr>
      </w:pPr>
    </w:p>
    <w:p w14:paraId="686DF889" w14:textId="77777777" w:rsidR="00D1102C" w:rsidRPr="00D1102C" w:rsidRDefault="00D1102C" w:rsidP="00D1102C">
      <w:pPr>
        <w:rPr>
          <w:sz w:val="2"/>
          <w:szCs w:val="2"/>
        </w:rPr>
      </w:pPr>
    </w:p>
    <w:p w14:paraId="2694E83C" w14:textId="77777777" w:rsidR="00D1102C" w:rsidRPr="00D1102C" w:rsidRDefault="00D1102C" w:rsidP="00D1102C">
      <w:pPr>
        <w:rPr>
          <w:sz w:val="2"/>
          <w:szCs w:val="2"/>
        </w:rPr>
      </w:pPr>
    </w:p>
    <w:p w14:paraId="7FB25E98" w14:textId="77777777" w:rsidR="00D1102C" w:rsidRPr="00D1102C" w:rsidRDefault="00D1102C" w:rsidP="00D1102C">
      <w:pPr>
        <w:rPr>
          <w:sz w:val="2"/>
          <w:szCs w:val="2"/>
        </w:rPr>
      </w:pPr>
    </w:p>
    <w:p w14:paraId="5A26A4D8" w14:textId="77777777" w:rsidR="00D1102C" w:rsidRPr="00D1102C" w:rsidRDefault="00D1102C" w:rsidP="00D1102C">
      <w:pPr>
        <w:rPr>
          <w:sz w:val="2"/>
          <w:szCs w:val="2"/>
        </w:rPr>
      </w:pPr>
    </w:p>
    <w:p w14:paraId="5D603770" w14:textId="77777777" w:rsidR="00D1102C" w:rsidRPr="00D1102C" w:rsidRDefault="00D1102C" w:rsidP="00D1102C">
      <w:pPr>
        <w:rPr>
          <w:sz w:val="2"/>
          <w:szCs w:val="2"/>
        </w:rPr>
      </w:pPr>
    </w:p>
    <w:p w14:paraId="3E81456C" w14:textId="77777777" w:rsidR="00D1102C" w:rsidRPr="00D1102C" w:rsidRDefault="00D1102C" w:rsidP="00D1102C">
      <w:pPr>
        <w:rPr>
          <w:sz w:val="2"/>
          <w:szCs w:val="2"/>
        </w:rPr>
      </w:pPr>
    </w:p>
    <w:p w14:paraId="3F3D40C9" w14:textId="77777777" w:rsidR="00D1102C" w:rsidRPr="00D1102C" w:rsidRDefault="00D1102C" w:rsidP="00D1102C">
      <w:pPr>
        <w:rPr>
          <w:sz w:val="2"/>
          <w:szCs w:val="2"/>
        </w:rPr>
      </w:pPr>
    </w:p>
    <w:p w14:paraId="7A52EB94" w14:textId="77777777" w:rsidR="00D1102C" w:rsidRPr="00D1102C" w:rsidRDefault="00D1102C" w:rsidP="00D1102C">
      <w:pPr>
        <w:rPr>
          <w:sz w:val="2"/>
          <w:szCs w:val="2"/>
        </w:rPr>
      </w:pPr>
    </w:p>
    <w:p w14:paraId="487749E0" w14:textId="77777777" w:rsidR="00D1102C" w:rsidRPr="00D1102C" w:rsidRDefault="00D1102C" w:rsidP="00D1102C">
      <w:pPr>
        <w:rPr>
          <w:sz w:val="2"/>
          <w:szCs w:val="2"/>
        </w:rPr>
      </w:pPr>
    </w:p>
    <w:p w14:paraId="49E5FC3C" w14:textId="77777777" w:rsidR="00D1102C" w:rsidRPr="00D1102C" w:rsidRDefault="00D1102C" w:rsidP="00D1102C">
      <w:pPr>
        <w:rPr>
          <w:sz w:val="2"/>
          <w:szCs w:val="2"/>
        </w:rPr>
      </w:pPr>
    </w:p>
    <w:p w14:paraId="030DA7DE" w14:textId="77777777" w:rsidR="00D1102C" w:rsidRPr="00D1102C" w:rsidRDefault="00D1102C" w:rsidP="00D1102C">
      <w:pPr>
        <w:rPr>
          <w:sz w:val="2"/>
          <w:szCs w:val="2"/>
        </w:rPr>
      </w:pPr>
    </w:p>
    <w:p w14:paraId="6021F99A" w14:textId="77777777" w:rsidR="00D1102C" w:rsidRPr="00D1102C" w:rsidRDefault="00D1102C" w:rsidP="00D1102C">
      <w:pPr>
        <w:rPr>
          <w:sz w:val="2"/>
          <w:szCs w:val="2"/>
        </w:rPr>
      </w:pPr>
    </w:p>
    <w:p w14:paraId="22DC0B36" w14:textId="77777777" w:rsidR="00D1102C" w:rsidRPr="00D1102C" w:rsidRDefault="00D1102C" w:rsidP="00D1102C">
      <w:pPr>
        <w:rPr>
          <w:sz w:val="2"/>
          <w:szCs w:val="2"/>
        </w:rPr>
      </w:pPr>
    </w:p>
    <w:p w14:paraId="120AF0B8" w14:textId="77777777" w:rsidR="00D1102C" w:rsidRPr="00D1102C" w:rsidRDefault="00D1102C" w:rsidP="00D1102C">
      <w:pPr>
        <w:rPr>
          <w:sz w:val="2"/>
          <w:szCs w:val="2"/>
        </w:rPr>
      </w:pPr>
    </w:p>
    <w:p w14:paraId="40E4F976" w14:textId="77777777" w:rsidR="00D1102C" w:rsidRPr="00D1102C" w:rsidRDefault="00D1102C" w:rsidP="00D1102C">
      <w:pPr>
        <w:rPr>
          <w:sz w:val="2"/>
          <w:szCs w:val="2"/>
        </w:rPr>
      </w:pPr>
    </w:p>
    <w:p w14:paraId="43FA9B34" w14:textId="77777777" w:rsidR="00D1102C" w:rsidRPr="00D1102C" w:rsidRDefault="00D1102C" w:rsidP="00D1102C">
      <w:pPr>
        <w:rPr>
          <w:sz w:val="2"/>
          <w:szCs w:val="2"/>
        </w:rPr>
      </w:pPr>
    </w:p>
    <w:p w14:paraId="0916B6EC" w14:textId="77777777" w:rsidR="00D1102C" w:rsidRPr="00D1102C" w:rsidRDefault="00D1102C" w:rsidP="00D1102C">
      <w:pPr>
        <w:rPr>
          <w:sz w:val="2"/>
          <w:szCs w:val="2"/>
        </w:rPr>
      </w:pPr>
    </w:p>
    <w:p w14:paraId="50523E82" w14:textId="77777777" w:rsidR="00D1102C" w:rsidRPr="00D1102C" w:rsidRDefault="00D1102C" w:rsidP="00D1102C">
      <w:pPr>
        <w:rPr>
          <w:sz w:val="2"/>
          <w:szCs w:val="2"/>
        </w:rPr>
      </w:pPr>
    </w:p>
    <w:p w14:paraId="4EE15489" w14:textId="77777777" w:rsidR="00D1102C" w:rsidRPr="00D1102C" w:rsidRDefault="00D1102C" w:rsidP="00D1102C">
      <w:pPr>
        <w:rPr>
          <w:sz w:val="2"/>
          <w:szCs w:val="2"/>
        </w:rPr>
      </w:pPr>
    </w:p>
    <w:p w14:paraId="5F6E70CB" w14:textId="77777777" w:rsidR="00D1102C" w:rsidRPr="00D1102C" w:rsidRDefault="00D1102C" w:rsidP="00D1102C">
      <w:pPr>
        <w:rPr>
          <w:sz w:val="2"/>
          <w:szCs w:val="2"/>
        </w:rPr>
      </w:pPr>
    </w:p>
    <w:p w14:paraId="6D6B028F" w14:textId="77777777" w:rsidR="00D1102C" w:rsidRPr="00D1102C" w:rsidRDefault="00D1102C" w:rsidP="00D1102C">
      <w:pPr>
        <w:rPr>
          <w:sz w:val="2"/>
          <w:szCs w:val="2"/>
        </w:rPr>
      </w:pPr>
    </w:p>
    <w:p w14:paraId="75AFE83B" w14:textId="77777777" w:rsidR="00D1102C" w:rsidRPr="00D1102C" w:rsidRDefault="00D1102C" w:rsidP="00D1102C">
      <w:pPr>
        <w:rPr>
          <w:sz w:val="2"/>
          <w:szCs w:val="2"/>
        </w:rPr>
      </w:pPr>
    </w:p>
    <w:p w14:paraId="094A513F" w14:textId="77777777" w:rsidR="00D1102C" w:rsidRPr="00D1102C" w:rsidRDefault="00D1102C" w:rsidP="00D1102C">
      <w:pPr>
        <w:rPr>
          <w:sz w:val="2"/>
          <w:szCs w:val="2"/>
        </w:rPr>
      </w:pPr>
    </w:p>
    <w:p w14:paraId="51208B6D" w14:textId="77777777" w:rsidR="00D1102C" w:rsidRPr="00D1102C" w:rsidRDefault="00D1102C" w:rsidP="00D1102C">
      <w:pPr>
        <w:rPr>
          <w:sz w:val="2"/>
          <w:szCs w:val="2"/>
        </w:rPr>
      </w:pPr>
    </w:p>
    <w:p w14:paraId="3828A400" w14:textId="77777777" w:rsidR="00D1102C" w:rsidRPr="00D1102C" w:rsidRDefault="00D1102C" w:rsidP="00D1102C">
      <w:pPr>
        <w:rPr>
          <w:sz w:val="2"/>
          <w:szCs w:val="2"/>
        </w:rPr>
      </w:pPr>
    </w:p>
    <w:p w14:paraId="4BCE457E" w14:textId="77777777" w:rsidR="00D1102C" w:rsidRPr="00D1102C" w:rsidRDefault="00D1102C" w:rsidP="00D1102C">
      <w:pPr>
        <w:rPr>
          <w:sz w:val="2"/>
          <w:szCs w:val="2"/>
        </w:rPr>
      </w:pPr>
    </w:p>
    <w:p w14:paraId="75B9C48A" w14:textId="77777777" w:rsidR="00D1102C" w:rsidRPr="00D1102C" w:rsidRDefault="00D1102C" w:rsidP="00D1102C">
      <w:pPr>
        <w:rPr>
          <w:sz w:val="2"/>
          <w:szCs w:val="2"/>
        </w:rPr>
      </w:pPr>
    </w:p>
    <w:p w14:paraId="44320C2A" w14:textId="77777777" w:rsidR="00D1102C" w:rsidRPr="00D1102C" w:rsidRDefault="00D1102C" w:rsidP="00D1102C">
      <w:pPr>
        <w:rPr>
          <w:sz w:val="2"/>
          <w:szCs w:val="2"/>
        </w:rPr>
      </w:pPr>
    </w:p>
    <w:p w14:paraId="37ED0D4F" w14:textId="77777777" w:rsidR="00D1102C" w:rsidRPr="00D1102C" w:rsidRDefault="00D1102C" w:rsidP="00D1102C">
      <w:pPr>
        <w:rPr>
          <w:sz w:val="2"/>
          <w:szCs w:val="2"/>
        </w:rPr>
      </w:pPr>
    </w:p>
    <w:p w14:paraId="3D16D79D" w14:textId="77777777" w:rsidR="00D1102C" w:rsidRPr="00D1102C" w:rsidRDefault="00D1102C" w:rsidP="00D1102C">
      <w:pPr>
        <w:rPr>
          <w:sz w:val="2"/>
          <w:szCs w:val="2"/>
        </w:rPr>
      </w:pPr>
    </w:p>
    <w:p w14:paraId="1A7D0FFB" w14:textId="77777777" w:rsidR="00D1102C" w:rsidRPr="00D1102C" w:rsidRDefault="00D1102C" w:rsidP="00D1102C">
      <w:pPr>
        <w:rPr>
          <w:sz w:val="2"/>
          <w:szCs w:val="2"/>
        </w:rPr>
      </w:pPr>
    </w:p>
    <w:p w14:paraId="471DAA38" w14:textId="77777777" w:rsidR="00D1102C" w:rsidRPr="00D1102C" w:rsidRDefault="00D1102C" w:rsidP="00D1102C">
      <w:pPr>
        <w:rPr>
          <w:sz w:val="2"/>
          <w:szCs w:val="2"/>
        </w:rPr>
      </w:pPr>
    </w:p>
    <w:p w14:paraId="2CBD51E2" w14:textId="77777777" w:rsidR="00D1102C" w:rsidRPr="00D1102C" w:rsidRDefault="00D1102C" w:rsidP="00D1102C">
      <w:pPr>
        <w:rPr>
          <w:sz w:val="2"/>
          <w:szCs w:val="2"/>
        </w:rPr>
      </w:pPr>
    </w:p>
    <w:p w14:paraId="3E91458D" w14:textId="77777777" w:rsidR="00D1102C" w:rsidRPr="00D1102C" w:rsidRDefault="00D1102C" w:rsidP="00D1102C">
      <w:pPr>
        <w:rPr>
          <w:sz w:val="2"/>
          <w:szCs w:val="2"/>
        </w:rPr>
      </w:pPr>
    </w:p>
    <w:p w14:paraId="5C3698A8" w14:textId="77777777" w:rsidR="00D1102C" w:rsidRPr="00D1102C" w:rsidRDefault="00D1102C" w:rsidP="00D1102C">
      <w:pPr>
        <w:rPr>
          <w:sz w:val="2"/>
          <w:szCs w:val="2"/>
        </w:rPr>
      </w:pPr>
    </w:p>
    <w:p w14:paraId="3B9B6FCD" w14:textId="77777777" w:rsidR="00D1102C" w:rsidRPr="00D1102C" w:rsidRDefault="00D1102C" w:rsidP="00D1102C">
      <w:pPr>
        <w:rPr>
          <w:sz w:val="2"/>
          <w:szCs w:val="2"/>
        </w:rPr>
      </w:pPr>
    </w:p>
    <w:p w14:paraId="52566B8F" w14:textId="77777777" w:rsidR="00D1102C" w:rsidRPr="00D1102C" w:rsidRDefault="00D1102C" w:rsidP="00D1102C">
      <w:pPr>
        <w:rPr>
          <w:sz w:val="2"/>
          <w:szCs w:val="2"/>
        </w:rPr>
      </w:pPr>
    </w:p>
    <w:p w14:paraId="565515CB" w14:textId="77777777" w:rsidR="00D1102C" w:rsidRPr="00D1102C" w:rsidRDefault="00D1102C" w:rsidP="00D1102C">
      <w:pPr>
        <w:rPr>
          <w:sz w:val="2"/>
          <w:szCs w:val="2"/>
        </w:rPr>
      </w:pPr>
    </w:p>
    <w:p w14:paraId="2C33C579" w14:textId="77777777" w:rsidR="00D1102C" w:rsidRPr="00D1102C" w:rsidRDefault="00D1102C" w:rsidP="00D1102C">
      <w:pPr>
        <w:rPr>
          <w:sz w:val="2"/>
          <w:szCs w:val="2"/>
        </w:rPr>
      </w:pPr>
    </w:p>
    <w:p w14:paraId="75A00CF8" w14:textId="77777777" w:rsidR="00D1102C" w:rsidRPr="00D1102C" w:rsidRDefault="00D1102C" w:rsidP="00D1102C">
      <w:pPr>
        <w:rPr>
          <w:sz w:val="2"/>
          <w:szCs w:val="2"/>
        </w:rPr>
      </w:pPr>
    </w:p>
    <w:p w14:paraId="65C266FA" w14:textId="77777777" w:rsidR="00D1102C" w:rsidRPr="00D1102C" w:rsidRDefault="00D1102C" w:rsidP="00D1102C">
      <w:pPr>
        <w:rPr>
          <w:sz w:val="2"/>
          <w:szCs w:val="2"/>
        </w:rPr>
      </w:pPr>
    </w:p>
    <w:p w14:paraId="7A42DF4B" w14:textId="77777777" w:rsidR="00D1102C" w:rsidRPr="00D1102C" w:rsidRDefault="00D1102C" w:rsidP="00D1102C">
      <w:pPr>
        <w:rPr>
          <w:sz w:val="2"/>
          <w:szCs w:val="2"/>
        </w:rPr>
      </w:pPr>
    </w:p>
    <w:p w14:paraId="4B5A7F4C" w14:textId="77777777" w:rsidR="00D1102C" w:rsidRPr="00D1102C" w:rsidRDefault="00D1102C" w:rsidP="00D1102C">
      <w:pPr>
        <w:rPr>
          <w:sz w:val="2"/>
          <w:szCs w:val="2"/>
        </w:rPr>
      </w:pPr>
    </w:p>
    <w:p w14:paraId="48D615E9" w14:textId="77777777" w:rsidR="00D1102C" w:rsidRPr="00D1102C" w:rsidRDefault="00D1102C" w:rsidP="00D1102C">
      <w:pPr>
        <w:rPr>
          <w:sz w:val="2"/>
          <w:szCs w:val="2"/>
        </w:rPr>
      </w:pPr>
    </w:p>
    <w:p w14:paraId="7DACFABF" w14:textId="77777777" w:rsidR="00D1102C" w:rsidRPr="00D1102C" w:rsidRDefault="00D1102C" w:rsidP="00D1102C">
      <w:pPr>
        <w:rPr>
          <w:sz w:val="2"/>
          <w:szCs w:val="2"/>
        </w:rPr>
      </w:pPr>
    </w:p>
    <w:p w14:paraId="0DD14485" w14:textId="77777777" w:rsidR="00D1102C" w:rsidRPr="00D1102C" w:rsidRDefault="00D1102C" w:rsidP="00D1102C">
      <w:pPr>
        <w:rPr>
          <w:sz w:val="2"/>
          <w:szCs w:val="2"/>
        </w:rPr>
      </w:pPr>
    </w:p>
    <w:p w14:paraId="63E3CD9B" w14:textId="77777777" w:rsidR="00D1102C" w:rsidRPr="00D1102C" w:rsidRDefault="00D1102C" w:rsidP="00D1102C">
      <w:pPr>
        <w:rPr>
          <w:sz w:val="2"/>
          <w:szCs w:val="2"/>
        </w:rPr>
      </w:pPr>
    </w:p>
    <w:p w14:paraId="617D3AEC" w14:textId="77777777" w:rsidR="00D1102C" w:rsidRPr="00D1102C" w:rsidRDefault="00D1102C" w:rsidP="00D1102C">
      <w:pPr>
        <w:rPr>
          <w:sz w:val="2"/>
          <w:szCs w:val="2"/>
        </w:rPr>
      </w:pPr>
    </w:p>
    <w:p w14:paraId="6CFA6FC6" w14:textId="77777777" w:rsidR="00D1102C" w:rsidRPr="00D1102C" w:rsidRDefault="00D1102C" w:rsidP="00D1102C">
      <w:pPr>
        <w:rPr>
          <w:sz w:val="2"/>
          <w:szCs w:val="2"/>
        </w:rPr>
      </w:pPr>
    </w:p>
    <w:p w14:paraId="11FCAC24" w14:textId="77777777" w:rsidR="00D1102C" w:rsidRPr="00D1102C" w:rsidRDefault="00D1102C" w:rsidP="00D1102C">
      <w:pPr>
        <w:rPr>
          <w:sz w:val="2"/>
          <w:szCs w:val="2"/>
        </w:rPr>
      </w:pPr>
    </w:p>
    <w:p w14:paraId="1E5C007E" w14:textId="77777777" w:rsidR="00D1102C" w:rsidRPr="00D1102C" w:rsidRDefault="00D1102C" w:rsidP="00D1102C">
      <w:pPr>
        <w:rPr>
          <w:sz w:val="2"/>
          <w:szCs w:val="2"/>
        </w:rPr>
      </w:pPr>
    </w:p>
    <w:p w14:paraId="6BC93D4D" w14:textId="77777777" w:rsidR="00D1102C" w:rsidRPr="00D1102C" w:rsidRDefault="00D1102C" w:rsidP="00D1102C">
      <w:pPr>
        <w:rPr>
          <w:sz w:val="2"/>
          <w:szCs w:val="2"/>
        </w:rPr>
      </w:pPr>
    </w:p>
    <w:p w14:paraId="4D193BF4" w14:textId="77777777" w:rsidR="00D1102C" w:rsidRPr="00D1102C" w:rsidRDefault="00D1102C" w:rsidP="00D1102C">
      <w:pPr>
        <w:rPr>
          <w:sz w:val="2"/>
          <w:szCs w:val="2"/>
        </w:rPr>
      </w:pPr>
    </w:p>
    <w:p w14:paraId="020D1FC3" w14:textId="77777777" w:rsidR="00D1102C" w:rsidRPr="00D1102C" w:rsidRDefault="00D1102C" w:rsidP="00D1102C">
      <w:pPr>
        <w:rPr>
          <w:sz w:val="2"/>
          <w:szCs w:val="2"/>
        </w:rPr>
      </w:pPr>
    </w:p>
    <w:p w14:paraId="1FD3E4DE" w14:textId="77777777" w:rsidR="00D1102C" w:rsidRPr="00D1102C" w:rsidRDefault="00D1102C" w:rsidP="00D1102C">
      <w:pPr>
        <w:rPr>
          <w:sz w:val="2"/>
          <w:szCs w:val="2"/>
        </w:rPr>
      </w:pPr>
    </w:p>
    <w:p w14:paraId="5B76BD8C" w14:textId="77777777" w:rsidR="00D1102C" w:rsidRPr="00D1102C" w:rsidRDefault="00D1102C" w:rsidP="00D1102C">
      <w:pPr>
        <w:rPr>
          <w:sz w:val="2"/>
          <w:szCs w:val="2"/>
        </w:rPr>
      </w:pPr>
    </w:p>
    <w:p w14:paraId="7ABDF5E6" w14:textId="77777777" w:rsidR="00D1102C" w:rsidRPr="00D1102C" w:rsidRDefault="00D1102C" w:rsidP="00D1102C">
      <w:pPr>
        <w:rPr>
          <w:sz w:val="2"/>
          <w:szCs w:val="2"/>
        </w:rPr>
      </w:pPr>
    </w:p>
    <w:p w14:paraId="7065ED38" w14:textId="77777777" w:rsidR="00D1102C" w:rsidRPr="00D1102C" w:rsidRDefault="00D1102C" w:rsidP="00D1102C">
      <w:pPr>
        <w:rPr>
          <w:sz w:val="2"/>
          <w:szCs w:val="2"/>
        </w:rPr>
      </w:pPr>
    </w:p>
    <w:p w14:paraId="7012E8F3" w14:textId="77777777" w:rsidR="00D1102C" w:rsidRPr="00D1102C" w:rsidRDefault="00D1102C" w:rsidP="00D1102C">
      <w:pPr>
        <w:rPr>
          <w:sz w:val="2"/>
          <w:szCs w:val="2"/>
        </w:rPr>
      </w:pPr>
    </w:p>
    <w:p w14:paraId="5A3D350D" w14:textId="77777777" w:rsidR="00D1102C" w:rsidRPr="00D1102C" w:rsidRDefault="00D1102C" w:rsidP="00D1102C">
      <w:pPr>
        <w:rPr>
          <w:sz w:val="2"/>
          <w:szCs w:val="2"/>
        </w:rPr>
      </w:pPr>
    </w:p>
    <w:p w14:paraId="3AF69113" w14:textId="77777777" w:rsidR="00D1102C" w:rsidRPr="00D1102C" w:rsidRDefault="00D1102C" w:rsidP="00D1102C">
      <w:pPr>
        <w:rPr>
          <w:sz w:val="2"/>
          <w:szCs w:val="2"/>
        </w:rPr>
      </w:pPr>
    </w:p>
    <w:p w14:paraId="47191744" w14:textId="77777777" w:rsidR="00D1102C" w:rsidRPr="00D1102C" w:rsidRDefault="00D1102C" w:rsidP="00D1102C">
      <w:pPr>
        <w:rPr>
          <w:sz w:val="2"/>
          <w:szCs w:val="2"/>
        </w:rPr>
      </w:pPr>
    </w:p>
    <w:p w14:paraId="5F4E5B4E" w14:textId="77777777" w:rsidR="00D1102C" w:rsidRPr="00D1102C" w:rsidRDefault="00D1102C" w:rsidP="00D1102C">
      <w:pPr>
        <w:rPr>
          <w:sz w:val="2"/>
          <w:szCs w:val="2"/>
        </w:rPr>
      </w:pPr>
    </w:p>
    <w:p w14:paraId="2CA0C8D4" w14:textId="77777777" w:rsidR="00D1102C" w:rsidRPr="00D1102C" w:rsidRDefault="00D1102C" w:rsidP="00D1102C">
      <w:pPr>
        <w:rPr>
          <w:sz w:val="2"/>
          <w:szCs w:val="2"/>
        </w:rPr>
      </w:pPr>
    </w:p>
    <w:p w14:paraId="0D43ADAF" w14:textId="77777777" w:rsidR="00D1102C" w:rsidRPr="00D1102C" w:rsidRDefault="00D1102C" w:rsidP="00D1102C">
      <w:pPr>
        <w:rPr>
          <w:sz w:val="2"/>
          <w:szCs w:val="2"/>
        </w:rPr>
      </w:pPr>
    </w:p>
    <w:p w14:paraId="36CEC945" w14:textId="77777777" w:rsidR="00D1102C" w:rsidRPr="00D1102C" w:rsidRDefault="00D1102C" w:rsidP="00D1102C">
      <w:pPr>
        <w:rPr>
          <w:sz w:val="2"/>
          <w:szCs w:val="2"/>
        </w:rPr>
      </w:pPr>
    </w:p>
    <w:p w14:paraId="0C7FE256" w14:textId="77777777" w:rsidR="00D1102C" w:rsidRPr="00D1102C" w:rsidRDefault="00D1102C" w:rsidP="00D1102C">
      <w:pPr>
        <w:rPr>
          <w:sz w:val="2"/>
          <w:szCs w:val="2"/>
        </w:rPr>
      </w:pPr>
    </w:p>
    <w:p w14:paraId="1A83F74A" w14:textId="77777777" w:rsidR="00D1102C" w:rsidRPr="00D1102C" w:rsidRDefault="00D1102C" w:rsidP="00D1102C">
      <w:pPr>
        <w:rPr>
          <w:sz w:val="2"/>
          <w:szCs w:val="2"/>
        </w:rPr>
      </w:pPr>
    </w:p>
    <w:p w14:paraId="06C93D06" w14:textId="77777777" w:rsidR="00D1102C" w:rsidRPr="00D1102C" w:rsidRDefault="00D1102C" w:rsidP="00D1102C">
      <w:pPr>
        <w:rPr>
          <w:sz w:val="2"/>
          <w:szCs w:val="2"/>
        </w:rPr>
      </w:pPr>
    </w:p>
    <w:p w14:paraId="5C2FC034" w14:textId="77777777" w:rsidR="00D1102C" w:rsidRPr="00D1102C" w:rsidRDefault="00D1102C" w:rsidP="00D1102C">
      <w:pPr>
        <w:rPr>
          <w:sz w:val="2"/>
          <w:szCs w:val="2"/>
        </w:rPr>
      </w:pPr>
    </w:p>
    <w:p w14:paraId="65801D1E" w14:textId="77777777" w:rsidR="00D1102C" w:rsidRPr="00D1102C" w:rsidRDefault="00D1102C" w:rsidP="00D1102C">
      <w:pPr>
        <w:rPr>
          <w:sz w:val="2"/>
          <w:szCs w:val="2"/>
        </w:rPr>
      </w:pPr>
    </w:p>
    <w:p w14:paraId="730661F6" w14:textId="77777777" w:rsidR="00D1102C" w:rsidRPr="00D1102C" w:rsidRDefault="00D1102C" w:rsidP="00D1102C">
      <w:pPr>
        <w:rPr>
          <w:sz w:val="2"/>
          <w:szCs w:val="2"/>
        </w:rPr>
      </w:pPr>
    </w:p>
    <w:p w14:paraId="43F2CFB9" w14:textId="77777777" w:rsidR="00D1102C" w:rsidRPr="00D1102C" w:rsidRDefault="00D1102C" w:rsidP="00D1102C">
      <w:pPr>
        <w:rPr>
          <w:sz w:val="2"/>
          <w:szCs w:val="2"/>
        </w:rPr>
      </w:pPr>
    </w:p>
    <w:p w14:paraId="0B213707" w14:textId="77777777" w:rsidR="00D1102C" w:rsidRPr="00D1102C" w:rsidRDefault="00D1102C" w:rsidP="00D1102C">
      <w:pPr>
        <w:rPr>
          <w:sz w:val="2"/>
          <w:szCs w:val="2"/>
        </w:rPr>
      </w:pPr>
    </w:p>
    <w:p w14:paraId="45EAD899" w14:textId="77777777" w:rsidR="00D1102C" w:rsidRPr="00D1102C" w:rsidRDefault="00D1102C" w:rsidP="00D1102C">
      <w:pPr>
        <w:rPr>
          <w:sz w:val="2"/>
          <w:szCs w:val="2"/>
        </w:rPr>
      </w:pPr>
    </w:p>
    <w:p w14:paraId="3802E711" w14:textId="77777777" w:rsidR="00D1102C" w:rsidRPr="00D1102C" w:rsidRDefault="00D1102C" w:rsidP="00D1102C">
      <w:pPr>
        <w:rPr>
          <w:sz w:val="2"/>
          <w:szCs w:val="2"/>
        </w:rPr>
      </w:pPr>
    </w:p>
    <w:p w14:paraId="30CCB5ED" w14:textId="77777777" w:rsidR="00D1102C" w:rsidRPr="00D1102C" w:rsidRDefault="00D1102C" w:rsidP="00D1102C">
      <w:pPr>
        <w:rPr>
          <w:sz w:val="2"/>
          <w:szCs w:val="2"/>
        </w:rPr>
      </w:pPr>
    </w:p>
    <w:p w14:paraId="27DA4421" w14:textId="77777777" w:rsidR="00D1102C" w:rsidRPr="00D1102C" w:rsidRDefault="00D1102C" w:rsidP="00D1102C">
      <w:pPr>
        <w:rPr>
          <w:sz w:val="2"/>
          <w:szCs w:val="2"/>
        </w:rPr>
      </w:pPr>
    </w:p>
    <w:p w14:paraId="3A03571E" w14:textId="77777777" w:rsidR="00D1102C" w:rsidRPr="00D1102C" w:rsidRDefault="00D1102C" w:rsidP="00D1102C">
      <w:pPr>
        <w:rPr>
          <w:sz w:val="2"/>
          <w:szCs w:val="2"/>
        </w:rPr>
      </w:pPr>
    </w:p>
    <w:p w14:paraId="70776A4B" w14:textId="77777777" w:rsidR="00D1102C" w:rsidRPr="00D1102C" w:rsidRDefault="00D1102C" w:rsidP="00D1102C">
      <w:pPr>
        <w:rPr>
          <w:sz w:val="2"/>
          <w:szCs w:val="2"/>
        </w:rPr>
      </w:pPr>
    </w:p>
    <w:p w14:paraId="19BC27FE" w14:textId="77777777" w:rsidR="00D1102C" w:rsidRPr="00D1102C" w:rsidRDefault="00D1102C" w:rsidP="00D1102C">
      <w:pPr>
        <w:rPr>
          <w:sz w:val="2"/>
          <w:szCs w:val="2"/>
        </w:rPr>
      </w:pPr>
    </w:p>
    <w:p w14:paraId="3C87E81F" w14:textId="77777777" w:rsidR="00D1102C" w:rsidRPr="00D1102C" w:rsidRDefault="00D1102C" w:rsidP="00D1102C">
      <w:pPr>
        <w:rPr>
          <w:sz w:val="2"/>
          <w:szCs w:val="2"/>
        </w:rPr>
      </w:pPr>
    </w:p>
    <w:p w14:paraId="7BDEBDA9" w14:textId="77777777" w:rsidR="00D1102C" w:rsidRPr="00D1102C" w:rsidRDefault="00D1102C" w:rsidP="00D1102C">
      <w:pPr>
        <w:rPr>
          <w:sz w:val="2"/>
          <w:szCs w:val="2"/>
        </w:rPr>
      </w:pPr>
    </w:p>
    <w:p w14:paraId="5E0CB3EB" w14:textId="77777777" w:rsidR="00D1102C" w:rsidRPr="00D1102C" w:rsidRDefault="00D1102C" w:rsidP="00D1102C">
      <w:pPr>
        <w:rPr>
          <w:sz w:val="2"/>
          <w:szCs w:val="2"/>
        </w:rPr>
      </w:pPr>
    </w:p>
    <w:p w14:paraId="6441B500" w14:textId="77777777" w:rsidR="00D1102C" w:rsidRPr="00D1102C" w:rsidRDefault="00D1102C" w:rsidP="00D1102C">
      <w:pPr>
        <w:rPr>
          <w:sz w:val="2"/>
          <w:szCs w:val="2"/>
        </w:rPr>
      </w:pPr>
    </w:p>
    <w:p w14:paraId="20C6A7EB" w14:textId="77777777" w:rsidR="00D1102C" w:rsidRPr="00D1102C" w:rsidRDefault="00D1102C" w:rsidP="00D1102C">
      <w:pPr>
        <w:rPr>
          <w:sz w:val="2"/>
          <w:szCs w:val="2"/>
        </w:rPr>
      </w:pPr>
    </w:p>
    <w:p w14:paraId="1BD3DB1C" w14:textId="77777777" w:rsidR="00D1102C" w:rsidRPr="00D1102C" w:rsidRDefault="00D1102C" w:rsidP="00D1102C">
      <w:pPr>
        <w:rPr>
          <w:sz w:val="2"/>
          <w:szCs w:val="2"/>
        </w:rPr>
      </w:pPr>
    </w:p>
    <w:p w14:paraId="1E070DEB" w14:textId="77777777" w:rsidR="00D1102C" w:rsidRPr="00D1102C" w:rsidRDefault="00D1102C" w:rsidP="00D1102C">
      <w:pPr>
        <w:rPr>
          <w:sz w:val="2"/>
          <w:szCs w:val="2"/>
        </w:rPr>
      </w:pPr>
    </w:p>
    <w:p w14:paraId="171F8338" w14:textId="77777777" w:rsidR="00D1102C" w:rsidRPr="00D1102C" w:rsidRDefault="00D1102C" w:rsidP="00D1102C">
      <w:pPr>
        <w:rPr>
          <w:sz w:val="2"/>
          <w:szCs w:val="2"/>
        </w:rPr>
      </w:pPr>
    </w:p>
    <w:p w14:paraId="3AE86925" w14:textId="77777777" w:rsidR="00D1102C" w:rsidRPr="00D1102C" w:rsidRDefault="00D1102C" w:rsidP="00D1102C">
      <w:pPr>
        <w:rPr>
          <w:sz w:val="2"/>
          <w:szCs w:val="2"/>
        </w:rPr>
      </w:pPr>
    </w:p>
    <w:p w14:paraId="568D774E" w14:textId="77777777" w:rsidR="00D1102C" w:rsidRPr="00D1102C" w:rsidRDefault="00D1102C" w:rsidP="00D1102C">
      <w:pPr>
        <w:rPr>
          <w:sz w:val="2"/>
          <w:szCs w:val="2"/>
        </w:rPr>
      </w:pPr>
    </w:p>
    <w:p w14:paraId="47448286" w14:textId="77777777" w:rsidR="00D1102C" w:rsidRPr="00D1102C" w:rsidRDefault="00D1102C" w:rsidP="00D1102C">
      <w:pPr>
        <w:rPr>
          <w:sz w:val="2"/>
          <w:szCs w:val="2"/>
        </w:rPr>
      </w:pPr>
    </w:p>
    <w:p w14:paraId="631AA65D" w14:textId="77777777" w:rsidR="00D1102C" w:rsidRPr="00D1102C" w:rsidRDefault="00D1102C" w:rsidP="00D1102C">
      <w:pPr>
        <w:rPr>
          <w:sz w:val="2"/>
          <w:szCs w:val="2"/>
        </w:rPr>
      </w:pPr>
    </w:p>
    <w:p w14:paraId="448662EB" w14:textId="77777777" w:rsidR="00D1102C" w:rsidRPr="00D1102C" w:rsidRDefault="00D1102C" w:rsidP="00D1102C">
      <w:pPr>
        <w:rPr>
          <w:sz w:val="2"/>
          <w:szCs w:val="2"/>
        </w:rPr>
      </w:pPr>
    </w:p>
    <w:p w14:paraId="3E9517CF" w14:textId="77777777" w:rsidR="00D1102C" w:rsidRPr="00D1102C" w:rsidRDefault="00D1102C" w:rsidP="00D1102C">
      <w:pPr>
        <w:rPr>
          <w:sz w:val="2"/>
          <w:szCs w:val="2"/>
        </w:rPr>
      </w:pPr>
    </w:p>
    <w:p w14:paraId="5A75EB10" w14:textId="77777777" w:rsidR="00D1102C" w:rsidRPr="00D1102C" w:rsidRDefault="00D1102C" w:rsidP="00D1102C">
      <w:pPr>
        <w:rPr>
          <w:sz w:val="2"/>
          <w:szCs w:val="2"/>
        </w:rPr>
      </w:pPr>
    </w:p>
    <w:p w14:paraId="1FA22160" w14:textId="77777777" w:rsidR="00D1102C" w:rsidRPr="00D1102C" w:rsidRDefault="00D1102C" w:rsidP="00D1102C">
      <w:pPr>
        <w:rPr>
          <w:sz w:val="2"/>
          <w:szCs w:val="2"/>
        </w:rPr>
      </w:pPr>
    </w:p>
    <w:p w14:paraId="2076BA06" w14:textId="77777777" w:rsidR="00D1102C" w:rsidRPr="00D1102C" w:rsidRDefault="00D1102C" w:rsidP="00D1102C">
      <w:pPr>
        <w:rPr>
          <w:sz w:val="2"/>
          <w:szCs w:val="2"/>
        </w:rPr>
      </w:pPr>
    </w:p>
    <w:p w14:paraId="6341A50E" w14:textId="77777777" w:rsidR="00D1102C" w:rsidRPr="00D1102C" w:rsidRDefault="00D1102C" w:rsidP="00D1102C">
      <w:pPr>
        <w:rPr>
          <w:sz w:val="2"/>
          <w:szCs w:val="2"/>
        </w:rPr>
      </w:pPr>
    </w:p>
    <w:p w14:paraId="2D498EB2" w14:textId="77777777" w:rsidR="00D1102C" w:rsidRPr="00D1102C" w:rsidRDefault="00D1102C" w:rsidP="00D1102C">
      <w:pPr>
        <w:rPr>
          <w:sz w:val="2"/>
          <w:szCs w:val="2"/>
        </w:rPr>
      </w:pPr>
    </w:p>
    <w:p w14:paraId="21A9388F" w14:textId="77777777" w:rsidR="00D1102C" w:rsidRPr="00D1102C" w:rsidRDefault="00D1102C" w:rsidP="00D1102C">
      <w:pPr>
        <w:rPr>
          <w:sz w:val="2"/>
          <w:szCs w:val="2"/>
        </w:rPr>
      </w:pPr>
    </w:p>
    <w:p w14:paraId="2EE57682" w14:textId="77777777" w:rsidR="00D1102C" w:rsidRPr="00D1102C" w:rsidRDefault="00D1102C" w:rsidP="00D1102C">
      <w:pPr>
        <w:rPr>
          <w:sz w:val="2"/>
          <w:szCs w:val="2"/>
        </w:rPr>
      </w:pPr>
    </w:p>
    <w:p w14:paraId="048BFDAF" w14:textId="77777777" w:rsidR="00D1102C" w:rsidRPr="00D1102C" w:rsidRDefault="00D1102C" w:rsidP="00D1102C">
      <w:pPr>
        <w:rPr>
          <w:sz w:val="2"/>
          <w:szCs w:val="2"/>
        </w:rPr>
      </w:pPr>
    </w:p>
    <w:p w14:paraId="6BDA5C00" w14:textId="77777777" w:rsidR="00D1102C" w:rsidRPr="00D1102C" w:rsidRDefault="00D1102C" w:rsidP="00D1102C">
      <w:pPr>
        <w:rPr>
          <w:sz w:val="2"/>
          <w:szCs w:val="2"/>
        </w:rPr>
      </w:pPr>
    </w:p>
    <w:p w14:paraId="60E789C8" w14:textId="77777777" w:rsidR="00D1102C" w:rsidRPr="00D1102C" w:rsidRDefault="00D1102C" w:rsidP="00D1102C">
      <w:pPr>
        <w:rPr>
          <w:sz w:val="2"/>
          <w:szCs w:val="2"/>
        </w:rPr>
      </w:pPr>
    </w:p>
    <w:p w14:paraId="11BB5575" w14:textId="77777777" w:rsidR="00D1102C" w:rsidRPr="00D1102C" w:rsidRDefault="00D1102C" w:rsidP="00D1102C">
      <w:pPr>
        <w:rPr>
          <w:sz w:val="2"/>
          <w:szCs w:val="2"/>
        </w:rPr>
      </w:pPr>
    </w:p>
    <w:p w14:paraId="19CBD812" w14:textId="77777777" w:rsidR="00D1102C" w:rsidRPr="00D1102C" w:rsidRDefault="00D1102C" w:rsidP="00D1102C">
      <w:pPr>
        <w:rPr>
          <w:sz w:val="2"/>
          <w:szCs w:val="2"/>
        </w:rPr>
      </w:pPr>
    </w:p>
    <w:p w14:paraId="20D52B0D" w14:textId="77777777" w:rsidR="00D1102C" w:rsidRPr="00D1102C" w:rsidRDefault="00D1102C" w:rsidP="00D1102C">
      <w:pPr>
        <w:rPr>
          <w:sz w:val="2"/>
          <w:szCs w:val="2"/>
        </w:rPr>
      </w:pPr>
    </w:p>
    <w:p w14:paraId="58CF6B35" w14:textId="77777777" w:rsidR="00D1102C" w:rsidRPr="00D1102C" w:rsidRDefault="00D1102C" w:rsidP="00D1102C">
      <w:pPr>
        <w:rPr>
          <w:sz w:val="2"/>
          <w:szCs w:val="2"/>
        </w:rPr>
      </w:pPr>
    </w:p>
    <w:p w14:paraId="3B6EB750" w14:textId="77777777" w:rsidR="00D1102C" w:rsidRPr="00D1102C" w:rsidRDefault="00D1102C" w:rsidP="00D1102C">
      <w:pPr>
        <w:rPr>
          <w:sz w:val="2"/>
          <w:szCs w:val="2"/>
        </w:rPr>
      </w:pPr>
    </w:p>
    <w:p w14:paraId="10025F20" w14:textId="77777777" w:rsidR="00D1102C" w:rsidRPr="00D1102C" w:rsidRDefault="00D1102C" w:rsidP="00D1102C">
      <w:pPr>
        <w:rPr>
          <w:sz w:val="2"/>
          <w:szCs w:val="2"/>
        </w:rPr>
      </w:pPr>
    </w:p>
    <w:p w14:paraId="3A5FA6F9" w14:textId="77777777" w:rsidR="00D1102C" w:rsidRPr="00D1102C" w:rsidRDefault="00D1102C" w:rsidP="00D1102C">
      <w:pPr>
        <w:rPr>
          <w:sz w:val="2"/>
          <w:szCs w:val="2"/>
        </w:rPr>
      </w:pPr>
    </w:p>
    <w:p w14:paraId="3C06A3D7" w14:textId="77777777" w:rsidR="00D1102C" w:rsidRPr="00D1102C" w:rsidRDefault="00D1102C" w:rsidP="00D1102C">
      <w:pPr>
        <w:rPr>
          <w:sz w:val="2"/>
          <w:szCs w:val="2"/>
        </w:rPr>
      </w:pPr>
    </w:p>
    <w:p w14:paraId="507AEAE4" w14:textId="77777777" w:rsidR="00D1102C" w:rsidRPr="00D1102C" w:rsidRDefault="00D1102C" w:rsidP="00D1102C">
      <w:pPr>
        <w:rPr>
          <w:sz w:val="2"/>
          <w:szCs w:val="2"/>
        </w:rPr>
      </w:pPr>
    </w:p>
    <w:p w14:paraId="795633F7" w14:textId="77777777" w:rsidR="00D1102C" w:rsidRPr="00D1102C" w:rsidRDefault="00D1102C" w:rsidP="00D1102C">
      <w:pPr>
        <w:rPr>
          <w:sz w:val="2"/>
          <w:szCs w:val="2"/>
        </w:rPr>
      </w:pPr>
    </w:p>
    <w:p w14:paraId="5CAD1562" w14:textId="77777777" w:rsidR="00D1102C" w:rsidRPr="00D1102C" w:rsidRDefault="00D1102C" w:rsidP="00D1102C">
      <w:pPr>
        <w:rPr>
          <w:sz w:val="2"/>
          <w:szCs w:val="2"/>
        </w:rPr>
      </w:pPr>
    </w:p>
    <w:p w14:paraId="42A439AC" w14:textId="77777777" w:rsidR="00D1102C" w:rsidRPr="00D1102C" w:rsidRDefault="00D1102C" w:rsidP="00D1102C">
      <w:pPr>
        <w:rPr>
          <w:sz w:val="2"/>
          <w:szCs w:val="2"/>
        </w:rPr>
      </w:pPr>
    </w:p>
    <w:p w14:paraId="48D94600" w14:textId="77777777" w:rsidR="00D1102C" w:rsidRPr="00D1102C" w:rsidRDefault="00D1102C" w:rsidP="00D1102C">
      <w:pPr>
        <w:rPr>
          <w:sz w:val="2"/>
          <w:szCs w:val="2"/>
        </w:rPr>
      </w:pPr>
    </w:p>
    <w:p w14:paraId="2D848712" w14:textId="77777777" w:rsidR="00D1102C" w:rsidRPr="00D1102C" w:rsidRDefault="00D1102C" w:rsidP="00D1102C">
      <w:pPr>
        <w:rPr>
          <w:sz w:val="2"/>
          <w:szCs w:val="2"/>
        </w:rPr>
      </w:pPr>
    </w:p>
    <w:p w14:paraId="09F7D04C" w14:textId="77777777" w:rsidR="00D1102C" w:rsidRPr="00D1102C" w:rsidRDefault="00D1102C" w:rsidP="00D1102C">
      <w:pPr>
        <w:rPr>
          <w:sz w:val="2"/>
          <w:szCs w:val="2"/>
        </w:rPr>
      </w:pPr>
    </w:p>
    <w:p w14:paraId="7DCD0F20" w14:textId="77777777" w:rsidR="00D1102C" w:rsidRPr="00D1102C" w:rsidRDefault="00D1102C" w:rsidP="00D1102C">
      <w:pPr>
        <w:rPr>
          <w:sz w:val="2"/>
          <w:szCs w:val="2"/>
        </w:rPr>
      </w:pPr>
    </w:p>
    <w:p w14:paraId="71EA1BE4" w14:textId="77777777" w:rsidR="00D1102C" w:rsidRPr="00D1102C" w:rsidRDefault="00D1102C" w:rsidP="00D1102C">
      <w:pPr>
        <w:rPr>
          <w:sz w:val="2"/>
          <w:szCs w:val="2"/>
        </w:rPr>
      </w:pPr>
    </w:p>
    <w:p w14:paraId="673CB77B" w14:textId="77777777" w:rsidR="00D1102C" w:rsidRPr="00D1102C" w:rsidRDefault="00D1102C" w:rsidP="00D1102C">
      <w:pPr>
        <w:rPr>
          <w:sz w:val="2"/>
          <w:szCs w:val="2"/>
        </w:rPr>
      </w:pPr>
    </w:p>
    <w:p w14:paraId="09362C57" w14:textId="77777777" w:rsidR="00D1102C" w:rsidRPr="00D1102C" w:rsidRDefault="00D1102C" w:rsidP="00D1102C">
      <w:pPr>
        <w:rPr>
          <w:sz w:val="2"/>
          <w:szCs w:val="2"/>
        </w:rPr>
      </w:pPr>
    </w:p>
    <w:p w14:paraId="55117A11" w14:textId="77777777" w:rsidR="00D1102C" w:rsidRPr="00D1102C" w:rsidRDefault="00D1102C" w:rsidP="00D1102C">
      <w:pPr>
        <w:rPr>
          <w:sz w:val="2"/>
          <w:szCs w:val="2"/>
        </w:rPr>
      </w:pPr>
    </w:p>
    <w:p w14:paraId="6FAE4D78" w14:textId="77777777" w:rsidR="00D1102C" w:rsidRPr="00D1102C" w:rsidRDefault="00D1102C" w:rsidP="00D1102C">
      <w:pPr>
        <w:rPr>
          <w:sz w:val="2"/>
          <w:szCs w:val="2"/>
        </w:rPr>
      </w:pPr>
    </w:p>
    <w:p w14:paraId="5DFAE388" w14:textId="77777777" w:rsidR="00D1102C" w:rsidRPr="00D1102C" w:rsidRDefault="00D1102C" w:rsidP="00D1102C">
      <w:pPr>
        <w:rPr>
          <w:sz w:val="2"/>
          <w:szCs w:val="2"/>
        </w:rPr>
      </w:pPr>
    </w:p>
    <w:p w14:paraId="4666C215" w14:textId="77777777" w:rsidR="00D1102C" w:rsidRPr="00D1102C" w:rsidRDefault="00D1102C" w:rsidP="00D1102C">
      <w:pPr>
        <w:rPr>
          <w:sz w:val="2"/>
          <w:szCs w:val="2"/>
        </w:rPr>
      </w:pPr>
    </w:p>
    <w:p w14:paraId="335A2F20" w14:textId="77777777" w:rsidR="00D1102C" w:rsidRPr="00D1102C" w:rsidRDefault="00D1102C" w:rsidP="00D1102C">
      <w:pPr>
        <w:rPr>
          <w:sz w:val="2"/>
          <w:szCs w:val="2"/>
        </w:rPr>
      </w:pPr>
    </w:p>
    <w:p w14:paraId="071178B3" w14:textId="77777777" w:rsidR="00D1102C" w:rsidRPr="00D1102C" w:rsidRDefault="00D1102C" w:rsidP="00D1102C">
      <w:pPr>
        <w:rPr>
          <w:sz w:val="2"/>
          <w:szCs w:val="2"/>
        </w:rPr>
      </w:pPr>
    </w:p>
    <w:p w14:paraId="4FB7D7A8" w14:textId="77777777" w:rsidR="00D1102C" w:rsidRPr="00D1102C" w:rsidRDefault="00D1102C" w:rsidP="00D1102C">
      <w:pPr>
        <w:rPr>
          <w:sz w:val="2"/>
          <w:szCs w:val="2"/>
        </w:rPr>
      </w:pPr>
    </w:p>
    <w:p w14:paraId="5842AAAE" w14:textId="77777777" w:rsidR="00D1102C" w:rsidRPr="00D1102C" w:rsidRDefault="00D1102C" w:rsidP="00D1102C">
      <w:pPr>
        <w:rPr>
          <w:sz w:val="2"/>
          <w:szCs w:val="2"/>
        </w:rPr>
      </w:pPr>
    </w:p>
    <w:p w14:paraId="1C42747B" w14:textId="77777777" w:rsidR="00D1102C" w:rsidRPr="00D1102C" w:rsidRDefault="00D1102C" w:rsidP="00D1102C">
      <w:pPr>
        <w:rPr>
          <w:sz w:val="2"/>
          <w:szCs w:val="2"/>
        </w:rPr>
      </w:pPr>
    </w:p>
    <w:p w14:paraId="60286599" w14:textId="77777777" w:rsidR="00D1102C" w:rsidRPr="00D1102C" w:rsidRDefault="00D1102C" w:rsidP="00D1102C">
      <w:pPr>
        <w:rPr>
          <w:sz w:val="2"/>
          <w:szCs w:val="2"/>
        </w:rPr>
      </w:pPr>
    </w:p>
    <w:p w14:paraId="78CE20C7" w14:textId="77777777" w:rsidR="00D1102C" w:rsidRPr="00D1102C" w:rsidRDefault="00D1102C" w:rsidP="00D1102C">
      <w:pPr>
        <w:rPr>
          <w:sz w:val="2"/>
          <w:szCs w:val="2"/>
        </w:rPr>
      </w:pPr>
    </w:p>
    <w:p w14:paraId="38ADEDC9" w14:textId="77777777" w:rsidR="00D1102C" w:rsidRPr="00D1102C" w:rsidRDefault="00D1102C" w:rsidP="00D1102C">
      <w:pPr>
        <w:rPr>
          <w:sz w:val="2"/>
          <w:szCs w:val="2"/>
        </w:rPr>
      </w:pPr>
    </w:p>
    <w:p w14:paraId="15FC9847" w14:textId="77777777" w:rsidR="00D1102C" w:rsidRPr="00D1102C" w:rsidRDefault="00D1102C" w:rsidP="00D1102C">
      <w:pPr>
        <w:rPr>
          <w:sz w:val="2"/>
          <w:szCs w:val="2"/>
        </w:rPr>
      </w:pPr>
    </w:p>
    <w:p w14:paraId="133D6244" w14:textId="77777777" w:rsidR="00D1102C" w:rsidRPr="00D1102C" w:rsidRDefault="00D1102C" w:rsidP="00D1102C">
      <w:pPr>
        <w:rPr>
          <w:sz w:val="2"/>
          <w:szCs w:val="2"/>
        </w:rPr>
      </w:pPr>
    </w:p>
    <w:p w14:paraId="61C8A7E4" w14:textId="77777777" w:rsidR="00D1102C" w:rsidRPr="00D1102C" w:rsidRDefault="00D1102C" w:rsidP="00D1102C">
      <w:pPr>
        <w:rPr>
          <w:sz w:val="2"/>
          <w:szCs w:val="2"/>
        </w:rPr>
      </w:pPr>
    </w:p>
    <w:p w14:paraId="7BD0C073" w14:textId="77777777" w:rsidR="00D1102C" w:rsidRPr="00D1102C" w:rsidRDefault="00D1102C" w:rsidP="00D1102C">
      <w:pPr>
        <w:rPr>
          <w:sz w:val="2"/>
          <w:szCs w:val="2"/>
        </w:rPr>
      </w:pPr>
    </w:p>
    <w:p w14:paraId="05744B12" w14:textId="77777777" w:rsidR="00D1102C" w:rsidRPr="00D1102C" w:rsidRDefault="00D1102C" w:rsidP="00D1102C">
      <w:pPr>
        <w:rPr>
          <w:sz w:val="2"/>
          <w:szCs w:val="2"/>
        </w:rPr>
      </w:pPr>
    </w:p>
    <w:p w14:paraId="529F6ECE" w14:textId="77777777" w:rsidR="00D1102C" w:rsidRPr="00D1102C" w:rsidRDefault="00D1102C" w:rsidP="00D1102C">
      <w:pPr>
        <w:rPr>
          <w:sz w:val="2"/>
          <w:szCs w:val="2"/>
        </w:rPr>
      </w:pPr>
    </w:p>
    <w:p w14:paraId="1C4BD991" w14:textId="77777777" w:rsidR="00D1102C" w:rsidRPr="00D1102C" w:rsidRDefault="00D1102C" w:rsidP="00D1102C">
      <w:pPr>
        <w:rPr>
          <w:sz w:val="2"/>
          <w:szCs w:val="2"/>
        </w:rPr>
      </w:pPr>
    </w:p>
    <w:p w14:paraId="31B09513" w14:textId="77777777" w:rsidR="00D1102C" w:rsidRPr="00D1102C" w:rsidRDefault="00D1102C" w:rsidP="00D1102C">
      <w:pPr>
        <w:rPr>
          <w:sz w:val="2"/>
          <w:szCs w:val="2"/>
        </w:rPr>
      </w:pPr>
    </w:p>
    <w:p w14:paraId="4C6885D0" w14:textId="77777777" w:rsidR="00D1102C" w:rsidRPr="00D1102C" w:rsidRDefault="00D1102C" w:rsidP="00D1102C">
      <w:pPr>
        <w:rPr>
          <w:sz w:val="2"/>
          <w:szCs w:val="2"/>
        </w:rPr>
      </w:pPr>
    </w:p>
    <w:p w14:paraId="67B48C98" w14:textId="77777777" w:rsidR="00D1102C" w:rsidRPr="00D1102C" w:rsidRDefault="00D1102C" w:rsidP="00D1102C">
      <w:pPr>
        <w:rPr>
          <w:sz w:val="2"/>
          <w:szCs w:val="2"/>
        </w:rPr>
      </w:pPr>
    </w:p>
    <w:p w14:paraId="709F309B" w14:textId="77777777" w:rsidR="00D1102C" w:rsidRPr="00D1102C" w:rsidRDefault="00D1102C" w:rsidP="00D1102C">
      <w:pPr>
        <w:rPr>
          <w:sz w:val="2"/>
          <w:szCs w:val="2"/>
        </w:rPr>
      </w:pPr>
    </w:p>
    <w:p w14:paraId="187AF622" w14:textId="77777777" w:rsidR="00D1102C" w:rsidRPr="00D1102C" w:rsidRDefault="00D1102C" w:rsidP="00D1102C">
      <w:pPr>
        <w:rPr>
          <w:sz w:val="2"/>
          <w:szCs w:val="2"/>
        </w:rPr>
      </w:pPr>
    </w:p>
    <w:p w14:paraId="21F978A4" w14:textId="77777777" w:rsidR="00D1102C" w:rsidRPr="00D1102C" w:rsidRDefault="00D1102C" w:rsidP="00D1102C">
      <w:pPr>
        <w:rPr>
          <w:sz w:val="2"/>
          <w:szCs w:val="2"/>
        </w:rPr>
      </w:pPr>
    </w:p>
    <w:p w14:paraId="67A593B0" w14:textId="77777777" w:rsidR="00D1102C" w:rsidRPr="00D1102C" w:rsidRDefault="00D1102C" w:rsidP="00D1102C">
      <w:pPr>
        <w:rPr>
          <w:sz w:val="2"/>
          <w:szCs w:val="2"/>
        </w:rPr>
      </w:pPr>
    </w:p>
    <w:p w14:paraId="1AC311CA" w14:textId="77777777" w:rsidR="00D1102C" w:rsidRPr="00D1102C" w:rsidRDefault="00D1102C" w:rsidP="00D1102C">
      <w:pPr>
        <w:rPr>
          <w:sz w:val="2"/>
          <w:szCs w:val="2"/>
        </w:rPr>
      </w:pPr>
    </w:p>
    <w:p w14:paraId="1215662A" w14:textId="77777777" w:rsidR="00D1102C" w:rsidRPr="00D1102C" w:rsidRDefault="00D1102C" w:rsidP="00D1102C">
      <w:pPr>
        <w:rPr>
          <w:sz w:val="2"/>
          <w:szCs w:val="2"/>
        </w:rPr>
      </w:pPr>
    </w:p>
    <w:p w14:paraId="5BF558EF" w14:textId="77777777" w:rsidR="00D1102C" w:rsidRPr="00D1102C" w:rsidRDefault="00D1102C" w:rsidP="00D1102C">
      <w:pPr>
        <w:rPr>
          <w:sz w:val="2"/>
          <w:szCs w:val="2"/>
        </w:rPr>
      </w:pPr>
    </w:p>
    <w:p w14:paraId="3367DCE5" w14:textId="77777777" w:rsidR="00D1102C" w:rsidRPr="00D1102C" w:rsidRDefault="00D1102C" w:rsidP="00D1102C">
      <w:pPr>
        <w:rPr>
          <w:sz w:val="2"/>
          <w:szCs w:val="2"/>
        </w:rPr>
      </w:pPr>
    </w:p>
    <w:p w14:paraId="28F4E64E" w14:textId="77777777" w:rsidR="00D1102C" w:rsidRPr="00D1102C" w:rsidRDefault="00D1102C" w:rsidP="00D1102C">
      <w:pPr>
        <w:rPr>
          <w:sz w:val="2"/>
          <w:szCs w:val="2"/>
        </w:rPr>
      </w:pPr>
    </w:p>
    <w:p w14:paraId="251DA437" w14:textId="77777777" w:rsidR="00D1102C" w:rsidRPr="00D1102C" w:rsidRDefault="00D1102C" w:rsidP="00D1102C">
      <w:pPr>
        <w:rPr>
          <w:sz w:val="2"/>
          <w:szCs w:val="2"/>
        </w:rPr>
      </w:pPr>
    </w:p>
    <w:p w14:paraId="722F9046" w14:textId="77777777" w:rsidR="00D1102C" w:rsidRPr="00D1102C" w:rsidRDefault="00D1102C" w:rsidP="00D1102C">
      <w:pPr>
        <w:rPr>
          <w:sz w:val="2"/>
          <w:szCs w:val="2"/>
        </w:rPr>
      </w:pPr>
    </w:p>
    <w:p w14:paraId="21DE28E1" w14:textId="77777777" w:rsidR="00D1102C" w:rsidRPr="00D1102C" w:rsidRDefault="00D1102C" w:rsidP="00D1102C">
      <w:pPr>
        <w:rPr>
          <w:sz w:val="2"/>
          <w:szCs w:val="2"/>
        </w:rPr>
      </w:pPr>
    </w:p>
    <w:p w14:paraId="54B1D528" w14:textId="77777777" w:rsidR="00D1102C" w:rsidRPr="00D1102C" w:rsidRDefault="00D1102C" w:rsidP="00D1102C">
      <w:pPr>
        <w:rPr>
          <w:sz w:val="2"/>
          <w:szCs w:val="2"/>
        </w:rPr>
      </w:pPr>
    </w:p>
    <w:p w14:paraId="72D91830" w14:textId="77777777" w:rsidR="00D1102C" w:rsidRPr="00D1102C" w:rsidRDefault="00D1102C" w:rsidP="00D1102C">
      <w:pPr>
        <w:rPr>
          <w:sz w:val="2"/>
          <w:szCs w:val="2"/>
        </w:rPr>
      </w:pPr>
    </w:p>
    <w:p w14:paraId="4B1B33D7" w14:textId="77777777" w:rsidR="00D1102C" w:rsidRPr="00D1102C" w:rsidRDefault="00D1102C" w:rsidP="00D1102C">
      <w:pPr>
        <w:rPr>
          <w:sz w:val="2"/>
          <w:szCs w:val="2"/>
        </w:rPr>
      </w:pPr>
    </w:p>
    <w:p w14:paraId="4634E0C8" w14:textId="77777777" w:rsidR="00D1102C" w:rsidRPr="00D1102C" w:rsidRDefault="00D1102C" w:rsidP="00D1102C">
      <w:pPr>
        <w:rPr>
          <w:sz w:val="2"/>
          <w:szCs w:val="2"/>
        </w:rPr>
      </w:pPr>
    </w:p>
    <w:p w14:paraId="1FC92C46" w14:textId="77777777" w:rsidR="00D1102C" w:rsidRPr="00D1102C" w:rsidRDefault="00D1102C" w:rsidP="00D1102C">
      <w:pPr>
        <w:rPr>
          <w:sz w:val="2"/>
          <w:szCs w:val="2"/>
        </w:rPr>
      </w:pPr>
    </w:p>
    <w:p w14:paraId="34AF74FC" w14:textId="77777777" w:rsidR="00D1102C" w:rsidRPr="00D1102C" w:rsidRDefault="00D1102C" w:rsidP="00D1102C">
      <w:pPr>
        <w:rPr>
          <w:sz w:val="2"/>
          <w:szCs w:val="2"/>
        </w:rPr>
      </w:pPr>
    </w:p>
    <w:p w14:paraId="71C5898C" w14:textId="77777777" w:rsidR="00D1102C" w:rsidRPr="00D1102C" w:rsidRDefault="00D1102C" w:rsidP="00D1102C">
      <w:pPr>
        <w:rPr>
          <w:sz w:val="2"/>
          <w:szCs w:val="2"/>
        </w:rPr>
      </w:pPr>
    </w:p>
    <w:p w14:paraId="634E72E7" w14:textId="77777777" w:rsidR="00D1102C" w:rsidRPr="00D1102C" w:rsidRDefault="00D1102C" w:rsidP="00D1102C">
      <w:pPr>
        <w:rPr>
          <w:sz w:val="2"/>
          <w:szCs w:val="2"/>
        </w:rPr>
      </w:pPr>
    </w:p>
    <w:p w14:paraId="00D50A30" w14:textId="24115516" w:rsidR="00D1102C" w:rsidRPr="00D1102C" w:rsidRDefault="00D1102C" w:rsidP="00D1102C">
      <w:pPr>
        <w:tabs>
          <w:tab w:val="left" w:pos="10455"/>
        </w:tabs>
        <w:rPr>
          <w:sz w:val="2"/>
          <w:szCs w:val="2"/>
        </w:rPr>
      </w:pPr>
    </w:p>
    <w:p w14:paraId="4BAC07E3" w14:textId="77777777" w:rsidR="00D1102C" w:rsidRPr="00D1102C" w:rsidRDefault="00D1102C" w:rsidP="00D1102C">
      <w:pPr>
        <w:rPr>
          <w:sz w:val="2"/>
          <w:szCs w:val="2"/>
        </w:rPr>
      </w:pPr>
    </w:p>
    <w:p w14:paraId="14373826" w14:textId="77777777" w:rsidR="00D1102C" w:rsidRPr="00D1102C" w:rsidRDefault="00D1102C" w:rsidP="00D1102C">
      <w:pPr>
        <w:rPr>
          <w:sz w:val="2"/>
          <w:szCs w:val="2"/>
        </w:rPr>
      </w:pPr>
    </w:p>
    <w:p w14:paraId="176BC559" w14:textId="77777777" w:rsidR="00D1102C" w:rsidRPr="00D1102C" w:rsidRDefault="00D1102C" w:rsidP="00D1102C">
      <w:pPr>
        <w:rPr>
          <w:sz w:val="2"/>
          <w:szCs w:val="2"/>
        </w:rPr>
      </w:pPr>
    </w:p>
    <w:p w14:paraId="426CED32" w14:textId="77777777" w:rsidR="00D1102C" w:rsidRPr="00D1102C" w:rsidRDefault="00D1102C" w:rsidP="00D1102C">
      <w:pPr>
        <w:rPr>
          <w:sz w:val="2"/>
          <w:szCs w:val="2"/>
        </w:rPr>
      </w:pPr>
    </w:p>
    <w:p w14:paraId="5C000509" w14:textId="77777777" w:rsidR="00D1102C" w:rsidRPr="00D1102C" w:rsidRDefault="00D1102C" w:rsidP="00D1102C">
      <w:pPr>
        <w:rPr>
          <w:sz w:val="2"/>
          <w:szCs w:val="2"/>
        </w:rPr>
      </w:pPr>
    </w:p>
    <w:p w14:paraId="056F38A0" w14:textId="77777777" w:rsidR="00D1102C" w:rsidRPr="00D1102C" w:rsidRDefault="00D1102C" w:rsidP="00D1102C">
      <w:pPr>
        <w:rPr>
          <w:sz w:val="2"/>
          <w:szCs w:val="2"/>
        </w:rPr>
      </w:pPr>
    </w:p>
    <w:p w14:paraId="0FB34EEF" w14:textId="77777777" w:rsidR="00D1102C" w:rsidRPr="00D1102C" w:rsidRDefault="00D1102C" w:rsidP="00D1102C">
      <w:pPr>
        <w:rPr>
          <w:sz w:val="2"/>
          <w:szCs w:val="2"/>
        </w:rPr>
      </w:pPr>
    </w:p>
    <w:p w14:paraId="16BCC17E" w14:textId="77777777" w:rsidR="00D1102C" w:rsidRPr="00D1102C" w:rsidRDefault="00D1102C" w:rsidP="00D1102C">
      <w:pPr>
        <w:rPr>
          <w:sz w:val="2"/>
          <w:szCs w:val="2"/>
        </w:rPr>
      </w:pPr>
    </w:p>
    <w:p w14:paraId="58BD1A2A" w14:textId="77777777" w:rsidR="00D1102C" w:rsidRPr="00D1102C" w:rsidRDefault="00D1102C" w:rsidP="00D1102C">
      <w:pPr>
        <w:rPr>
          <w:sz w:val="2"/>
          <w:szCs w:val="2"/>
        </w:rPr>
      </w:pPr>
    </w:p>
    <w:p w14:paraId="77342B7E" w14:textId="77777777" w:rsidR="00D1102C" w:rsidRPr="00D1102C" w:rsidRDefault="00D1102C" w:rsidP="00D1102C">
      <w:pPr>
        <w:rPr>
          <w:sz w:val="2"/>
          <w:szCs w:val="2"/>
        </w:rPr>
      </w:pPr>
    </w:p>
    <w:p w14:paraId="60945791" w14:textId="77777777" w:rsidR="00D1102C" w:rsidRPr="00D1102C" w:rsidRDefault="00D1102C" w:rsidP="00D1102C">
      <w:pPr>
        <w:rPr>
          <w:sz w:val="2"/>
          <w:szCs w:val="2"/>
        </w:rPr>
      </w:pPr>
    </w:p>
    <w:p w14:paraId="5DFC22DA" w14:textId="77777777" w:rsidR="00D1102C" w:rsidRPr="00D1102C" w:rsidRDefault="00D1102C" w:rsidP="00D1102C">
      <w:pPr>
        <w:rPr>
          <w:sz w:val="2"/>
          <w:szCs w:val="2"/>
        </w:rPr>
      </w:pPr>
    </w:p>
    <w:p w14:paraId="0C127AAD" w14:textId="77777777" w:rsidR="00D1102C" w:rsidRPr="00D1102C" w:rsidRDefault="00D1102C" w:rsidP="00D1102C">
      <w:pPr>
        <w:rPr>
          <w:sz w:val="2"/>
          <w:szCs w:val="2"/>
        </w:rPr>
      </w:pPr>
    </w:p>
    <w:p w14:paraId="731D9ADC" w14:textId="77777777" w:rsidR="009A71D8" w:rsidRDefault="00D1102C" w:rsidP="00D1102C">
      <w:pPr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</w:t>
      </w:r>
    </w:p>
    <w:p w14:paraId="6CDE697A" w14:textId="77777777" w:rsidR="009A71D8" w:rsidRDefault="009A71D8" w:rsidP="00D1102C">
      <w:pPr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1B17D043" w14:textId="77777777" w:rsidR="009A71D8" w:rsidRDefault="009A71D8" w:rsidP="00D1102C">
      <w:pPr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5BE1C68E" w14:textId="77777777" w:rsidR="009A71D8" w:rsidRDefault="009A71D8" w:rsidP="00D1102C">
      <w:pPr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165CC8F1" w14:textId="77777777" w:rsidR="009A71D8" w:rsidRDefault="009A71D8" w:rsidP="00D1102C">
      <w:pPr>
        <w:jc w:val="right"/>
        <w:rPr>
          <w:rFonts w:ascii="Times New Roman" w:eastAsia="Times New Roman" w:hAnsi="Times New Roman" w:cs="Times New Roman"/>
          <w:b/>
          <w:lang w:bidi="ar-SA"/>
        </w:rPr>
      </w:pPr>
    </w:p>
    <w:p w14:paraId="692D0ADA" w14:textId="7F8B1976" w:rsidR="00D1102C" w:rsidRPr="00435756" w:rsidRDefault="00D1102C" w:rsidP="00D1102C">
      <w:pPr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Приложение №1</w:t>
      </w:r>
    </w:p>
    <w:p w14:paraId="00064D07" w14:textId="77777777" w:rsidR="00D1102C" w:rsidRPr="00435756" w:rsidRDefault="00D1102C" w:rsidP="00D1102C">
      <w:pPr>
        <w:spacing w:line="283" w:lineRule="exact"/>
        <w:ind w:right="-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          к агентскому Договору</w:t>
      </w:r>
    </w:p>
    <w:p w14:paraId="0CC5B460" w14:textId="63642209" w:rsidR="00D1102C" w:rsidRDefault="00D1102C" w:rsidP="00D1102C">
      <w:pPr>
        <w:jc w:val="right"/>
      </w:pPr>
      <w:r w:rsidRPr="008C1CE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№</w:t>
      </w:r>
      <w:r w:rsidRPr="00B947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_____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/22/ИВС</w:t>
      </w:r>
      <w:r w:rsidRPr="008C1CE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от </w:t>
      </w:r>
      <w:r w:rsidRPr="00B947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_______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2022</w:t>
      </w:r>
      <w:r w:rsidRPr="008C1CE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г.</w:t>
      </w:r>
    </w:p>
    <w:p w14:paraId="17A58E83" w14:textId="77777777" w:rsidR="00D1102C" w:rsidRDefault="00D1102C" w:rsidP="00D1102C">
      <w:pPr>
        <w:jc w:val="center"/>
      </w:pPr>
    </w:p>
    <w:p w14:paraId="4558EB3C" w14:textId="77777777" w:rsidR="00D1102C" w:rsidRDefault="00D1102C" w:rsidP="00D1102C">
      <w:pPr>
        <w:jc w:val="center"/>
      </w:pPr>
    </w:p>
    <w:p w14:paraId="7F45348E" w14:textId="77777777" w:rsidR="00D1102C" w:rsidRDefault="00D1102C" w:rsidP="00D1102C">
      <w:pPr>
        <w:jc w:val="center"/>
      </w:pPr>
    </w:p>
    <w:p w14:paraId="1CFE1876" w14:textId="77777777" w:rsidR="00D1102C" w:rsidRDefault="00D1102C" w:rsidP="00D1102C">
      <w:pPr>
        <w:jc w:val="center"/>
      </w:pPr>
    </w:p>
    <w:p w14:paraId="5AFD177F" w14:textId="77777777" w:rsidR="00D1102C" w:rsidRPr="00A36035" w:rsidRDefault="00D1102C" w:rsidP="00D1102C">
      <w:pPr>
        <w:jc w:val="center"/>
        <w:rPr>
          <w:rFonts w:ascii="Times New Roman" w:hAnsi="Times New Roman"/>
          <w:b/>
        </w:rPr>
      </w:pPr>
      <w:r w:rsidRPr="00A36035">
        <w:rPr>
          <w:rFonts w:ascii="Times New Roman" w:hAnsi="Times New Roman"/>
          <w:b/>
        </w:rPr>
        <w:t>ФОРМА</w:t>
      </w:r>
    </w:p>
    <w:p w14:paraId="3A7B388E" w14:textId="77777777" w:rsidR="00D1102C" w:rsidRDefault="00D1102C" w:rsidP="00D1102C">
      <w:pPr>
        <w:jc w:val="center"/>
      </w:pPr>
    </w:p>
    <w:p w14:paraId="24357C20" w14:textId="77777777" w:rsidR="00D1102C" w:rsidRPr="00623154" w:rsidRDefault="00D1102C" w:rsidP="00D1102C">
      <w:pPr>
        <w:jc w:val="center"/>
        <w:rPr>
          <w:rFonts w:ascii="Times New Roman" w:hAnsi="Times New Roman"/>
        </w:rPr>
      </w:pPr>
      <w:r w:rsidRPr="00623154">
        <w:rPr>
          <w:rFonts w:ascii="Times New Roman" w:hAnsi="Times New Roman"/>
        </w:rPr>
        <w:t>Поручение №__</w:t>
      </w:r>
    </w:p>
    <w:p w14:paraId="32E7979D" w14:textId="77777777" w:rsidR="00D1102C" w:rsidRDefault="00D1102C" w:rsidP="00D1102C">
      <w:pPr>
        <w:ind w:left="142"/>
        <w:jc w:val="center"/>
      </w:pPr>
    </w:p>
    <w:p w14:paraId="79B04084" w14:textId="77777777" w:rsidR="00D1102C" w:rsidRDefault="00D1102C" w:rsidP="00D1102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договором № __________ от ___________ просим Вас организовать ___________ ремонт </w:t>
      </w:r>
      <w:r w:rsidRPr="007A7F22">
        <w:rPr>
          <w:rFonts w:ascii="Times New Roman" w:hAnsi="Times New Roman"/>
        </w:rPr>
        <w:t>вагона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):</w:t>
      </w:r>
      <w:r w:rsidRPr="007A7F22">
        <w:rPr>
          <w:rFonts w:ascii="Times New Roman" w:hAnsi="Times New Roman"/>
        </w:rPr>
        <w:t xml:space="preserve"> №____,</w:t>
      </w:r>
      <w:r>
        <w:rPr>
          <w:rFonts w:ascii="Times New Roman" w:hAnsi="Times New Roman"/>
        </w:rPr>
        <w:t xml:space="preserve"> забракованного по _________</w:t>
      </w:r>
      <w:r w:rsidRPr="007A7F22">
        <w:rPr>
          <w:rFonts w:ascii="Times New Roman" w:hAnsi="Times New Roman"/>
        </w:rPr>
        <w:t xml:space="preserve"> находящегося на станции ______</w:t>
      </w:r>
      <w:r>
        <w:rPr>
          <w:rFonts w:ascii="Times New Roman" w:hAnsi="Times New Roman"/>
        </w:rPr>
        <w:t xml:space="preserve">     ___________ железной дороги</w:t>
      </w:r>
      <w:r w:rsidRPr="007A7F22">
        <w:rPr>
          <w:rFonts w:ascii="Times New Roman" w:hAnsi="Times New Roman"/>
        </w:rPr>
        <w:t>.</w:t>
      </w:r>
    </w:p>
    <w:p w14:paraId="79A80A07" w14:textId="77777777" w:rsidR="00D1102C" w:rsidRDefault="00D1102C" w:rsidP="00D1102C">
      <w:pPr>
        <w:jc w:val="both"/>
        <w:rPr>
          <w:rFonts w:ascii="Times New Roman" w:hAnsi="Times New Roman"/>
        </w:rPr>
      </w:pPr>
    </w:p>
    <w:p w14:paraId="3E9594F8" w14:textId="77777777" w:rsidR="00D1102C" w:rsidRDefault="00D1102C" w:rsidP="00D1102C">
      <w:pPr>
        <w:jc w:val="both"/>
        <w:rPr>
          <w:rFonts w:ascii="Times New Roman" w:hAnsi="Times New Roman"/>
        </w:rPr>
      </w:pPr>
    </w:p>
    <w:p w14:paraId="0B80D3A0" w14:textId="77777777" w:rsidR="00D1102C" w:rsidRDefault="00D1102C" w:rsidP="00D1102C">
      <w:pPr>
        <w:jc w:val="both"/>
        <w:rPr>
          <w:rFonts w:ascii="Times New Roman" w:hAnsi="Times New Roman"/>
        </w:rPr>
      </w:pPr>
    </w:p>
    <w:p w14:paraId="68435952" w14:textId="77777777" w:rsidR="00D1102C" w:rsidRDefault="00D1102C" w:rsidP="00D1102C">
      <w:pPr>
        <w:jc w:val="both"/>
        <w:rPr>
          <w:rFonts w:ascii="Times New Roman" w:hAnsi="Times New Roman"/>
        </w:rPr>
      </w:pPr>
    </w:p>
    <w:p w14:paraId="7AC68177" w14:textId="77777777" w:rsidR="00D1102C" w:rsidRDefault="00D1102C" w:rsidP="00D1102C">
      <w:pPr>
        <w:jc w:val="both"/>
        <w:rPr>
          <w:rFonts w:ascii="Times New Roman" w:hAnsi="Times New Roman"/>
        </w:rPr>
      </w:pPr>
    </w:p>
    <w:p w14:paraId="2C61BAE7" w14:textId="77777777" w:rsidR="00D1102C" w:rsidRDefault="00D1102C" w:rsidP="00D1102C">
      <w:pPr>
        <w:jc w:val="both"/>
        <w:rPr>
          <w:rFonts w:ascii="Times New Roman" w:hAnsi="Times New Roman"/>
        </w:rPr>
      </w:pPr>
    </w:p>
    <w:p w14:paraId="3C4BEF62" w14:textId="77777777" w:rsidR="00D1102C" w:rsidRDefault="00D1102C" w:rsidP="00D1102C">
      <w:pPr>
        <w:jc w:val="both"/>
        <w:rPr>
          <w:rFonts w:ascii="Times New Roman" w:hAnsi="Times New Roman"/>
        </w:rPr>
      </w:pPr>
    </w:p>
    <w:p w14:paraId="482B56AC" w14:textId="77777777" w:rsidR="00D1102C" w:rsidRDefault="00D1102C" w:rsidP="00D1102C">
      <w:pPr>
        <w:jc w:val="both"/>
        <w:rPr>
          <w:rFonts w:ascii="Times New Roman" w:hAnsi="Times New Roman"/>
        </w:rPr>
      </w:pPr>
    </w:p>
    <w:p w14:paraId="41A8D6AE" w14:textId="77777777" w:rsidR="00D1102C" w:rsidRDefault="00D1102C" w:rsidP="00D1102C">
      <w:pPr>
        <w:jc w:val="both"/>
        <w:rPr>
          <w:rFonts w:ascii="Times New Roman" w:hAnsi="Times New Roman"/>
        </w:rPr>
      </w:pPr>
    </w:p>
    <w:p w14:paraId="0540B505" w14:textId="77777777" w:rsidR="00D1102C" w:rsidRDefault="00D1102C" w:rsidP="00D1102C">
      <w:pPr>
        <w:jc w:val="both"/>
        <w:rPr>
          <w:rFonts w:ascii="Times New Roman" w:hAnsi="Times New Roman"/>
        </w:rPr>
      </w:pPr>
    </w:p>
    <w:p w14:paraId="1E6D3232" w14:textId="77777777" w:rsidR="00D1102C" w:rsidRDefault="00D1102C" w:rsidP="00D1102C">
      <w:pPr>
        <w:jc w:val="both"/>
        <w:rPr>
          <w:rFonts w:ascii="Times New Roman" w:hAnsi="Times New Roman"/>
        </w:rPr>
      </w:pPr>
    </w:p>
    <w:p w14:paraId="5E2B768A" w14:textId="77777777" w:rsidR="00D1102C" w:rsidRDefault="00D1102C" w:rsidP="00D1102C">
      <w:pPr>
        <w:jc w:val="both"/>
        <w:rPr>
          <w:rFonts w:ascii="Times New Roman" w:hAnsi="Times New Roman"/>
        </w:rPr>
      </w:pPr>
    </w:p>
    <w:p w14:paraId="446F65D2" w14:textId="77777777" w:rsidR="00D1102C" w:rsidRDefault="00D1102C" w:rsidP="00D1102C">
      <w:pPr>
        <w:jc w:val="both"/>
        <w:rPr>
          <w:rFonts w:ascii="Times New Roman" w:hAnsi="Times New Roman"/>
        </w:rPr>
      </w:pPr>
    </w:p>
    <w:p w14:paraId="00A21364" w14:textId="77777777" w:rsidR="00D1102C" w:rsidRDefault="00D1102C" w:rsidP="00D1102C">
      <w:pPr>
        <w:jc w:val="both"/>
        <w:rPr>
          <w:rFonts w:ascii="Times New Roman" w:hAnsi="Times New Roman"/>
        </w:rPr>
      </w:pPr>
    </w:p>
    <w:p w14:paraId="64CE9E98" w14:textId="77777777" w:rsidR="00D1102C" w:rsidRDefault="00D1102C" w:rsidP="00D1102C">
      <w:pPr>
        <w:jc w:val="both"/>
        <w:rPr>
          <w:rFonts w:ascii="Times New Roman" w:hAnsi="Times New Roman"/>
        </w:rPr>
      </w:pPr>
    </w:p>
    <w:p w14:paraId="65A7210F" w14:textId="77777777" w:rsidR="00D1102C" w:rsidRPr="00435756" w:rsidRDefault="00D1102C" w:rsidP="00D1102C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Принципал:                                                                        </w:t>
      </w:r>
    </w:p>
    <w:p w14:paraId="57AC1AB5" w14:textId="77777777" w:rsidR="00D1102C" w:rsidRPr="00435756" w:rsidRDefault="00D1102C" w:rsidP="00D1102C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0897EEE" w14:textId="77777777" w:rsidR="00D1102C" w:rsidRDefault="00D1102C" w:rsidP="00D1102C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_________________ </w:t>
      </w:r>
      <w:r>
        <w:rPr>
          <w:rFonts w:ascii="Times New Roman" w:eastAsia="Times New Roman" w:hAnsi="Times New Roman" w:cs="Times New Roman"/>
          <w:b/>
          <w:bCs/>
          <w:color w:val="auto"/>
        </w:rPr>
        <w:t>_______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</w:t>
      </w:r>
    </w:p>
    <w:p w14:paraId="35D71687" w14:textId="77777777" w:rsidR="00D1102C" w:rsidRDefault="00D1102C" w:rsidP="00D1102C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1787F703" w14:textId="77777777" w:rsidR="00D1102C" w:rsidRDefault="00D1102C" w:rsidP="00D1102C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М.П.</w:t>
      </w:r>
    </w:p>
    <w:p w14:paraId="561BF558" w14:textId="77777777" w:rsidR="00D1102C" w:rsidRDefault="00D1102C" w:rsidP="00D1102C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09A02736" w14:textId="77777777" w:rsidR="00D1102C" w:rsidRDefault="00D1102C" w:rsidP="00D1102C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600CE7DB" w14:textId="77777777" w:rsidR="00D1102C" w:rsidRDefault="00D1102C" w:rsidP="00D1102C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6A27A0F6" w14:textId="77777777" w:rsidR="00D1102C" w:rsidRDefault="00D1102C" w:rsidP="00D1102C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0D56E67F" w14:textId="77777777" w:rsidR="00D1102C" w:rsidRDefault="00D1102C" w:rsidP="00D1102C">
      <w:pPr>
        <w:jc w:val="both"/>
        <w:rPr>
          <w:rFonts w:ascii="Times New Roman" w:hAnsi="Times New Roman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        </w:t>
      </w:r>
    </w:p>
    <w:p w14:paraId="59D5438B" w14:textId="77777777" w:rsidR="00D1102C" w:rsidRDefault="00D1102C" w:rsidP="00D1102C">
      <w:pPr>
        <w:jc w:val="both"/>
        <w:rPr>
          <w:rFonts w:ascii="Times New Roman" w:hAnsi="Times New Roman"/>
        </w:rPr>
      </w:pPr>
    </w:p>
    <w:p w14:paraId="658D082E" w14:textId="77777777" w:rsidR="00D1102C" w:rsidRDefault="00D1102C" w:rsidP="00D1102C">
      <w:pPr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</w:pPr>
      <w:r w:rsidRPr="00DA78B0"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>Поручения</w:t>
      </w:r>
      <w:r w:rsidRPr="00DA78B0"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>Принципала</w:t>
      </w:r>
      <w:r w:rsidRPr="00DA78B0"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 xml:space="preserve"> согласована Сторонами</w:t>
      </w:r>
    </w:p>
    <w:p w14:paraId="6E7FC0FF" w14:textId="77777777" w:rsidR="00D1102C" w:rsidRDefault="00D1102C" w:rsidP="00D1102C">
      <w:pPr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</w:pPr>
    </w:p>
    <w:p w14:paraId="361BF33E" w14:textId="77777777" w:rsidR="00D1102C" w:rsidRDefault="00D1102C" w:rsidP="00D1102C">
      <w:pPr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</w:pPr>
    </w:p>
    <w:p w14:paraId="694F6E0F" w14:textId="77777777" w:rsidR="00D1102C" w:rsidRPr="007A7F22" w:rsidRDefault="00D1102C" w:rsidP="00D1102C">
      <w:pPr>
        <w:jc w:val="both"/>
        <w:rPr>
          <w:rFonts w:ascii="Times New Roman" w:hAnsi="Times New Roman"/>
        </w:rPr>
      </w:pPr>
    </w:p>
    <w:p w14:paraId="273E1BCE" w14:textId="77777777" w:rsidR="00D1102C" w:rsidRDefault="00D1102C" w:rsidP="00D1102C">
      <w:pPr>
        <w:jc w:val="center"/>
      </w:pPr>
    </w:p>
    <w:p w14:paraId="14BD65F6" w14:textId="77777777" w:rsidR="00D1102C" w:rsidRPr="00435756" w:rsidRDefault="00D1102C" w:rsidP="00D1102C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Принципал:   </w:t>
      </w:r>
      <w:proofErr w:type="gramEnd"/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Агент:</w:t>
      </w:r>
    </w:p>
    <w:p w14:paraId="40FD43B7" w14:textId="77777777" w:rsidR="00D1102C" w:rsidRPr="00435756" w:rsidRDefault="00D1102C" w:rsidP="00D1102C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F1BA9E8" w14:textId="77777777" w:rsidR="00D1102C" w:rsidRPr="00435756" w:rsidRDefault="00D1102C" w:rsidP="00D1102C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F195E06" w14:textId="20025171" w:rsidR="00D1102C" w:rsidRPr="00D1102C" w:rsidRDefault="00CF42D8" w:rsidP="00D1102C">
      <w:pPr>
        <w:rPr>
          <w:sz w:val="2"/>
          <w:szCs w:val="2"/>
        </w:rPr>
      </w:pPr>
      <w:r w:rsidRPr="00740E3C">
        <w:rPr>
          <w:rFonts w:ascii="Times New Roman" w:hAnsi="Times New Roman" w:cs="Times New Roman"/>
          <w:b/>
        </w:rPr>
        <w:t>_________________ /</w:t>
      </w:r>
      <w:r>
        <w:rPr>
          <w:rFonts w:ascii="Times New Roman" w:hAnsi="Times New Roman" w:cs="Times New Roman"/>
          <w:b/>
        </w:rPr>
        <w:t>_____________</w:t>
      </w:r>
      <w:r w:rsidRPr="00740E3C">
        <w:rPr>
          <w:rFonts w:ascii="Times New Roman" w:hAnsi="Times New Roman" w:cs="Times New Roman"/>
          <w:b/>
        </w:rPr>
        <w:t>/</w:t>
      </w:r>
      <w:r w:rsidR="00D1102C" w:rsidRPr="00435756">
        <w:rPr>
          <w:rFonts w:ascii="Times New Roman" w:eastAsia="Times New Roman" w:hAnsi="Times New Roman" w:cs="Times New Roman"/>
          <w:b/>
          <w:color w:val="auto"/>
        </w:rPr>
        <w:t xml:space="preserve">   </w:t>
      </w:r>
      <w:r w:rsidR="00D1102C">
        <w:rPr>
          <w:rFonts w:ascii="Times New Roman" w:eastAsia="Times New Roman" w:hAnsi="Times New Roman" w:cs="Times New Roman"/>
          <w:b/>
          <w:color w:val="auto"/>
        </w:rPr>
        <w:t xml:space="preserve">                           </w:t>
      </w:r>
      <w:r w:rsidR="00D1102C" w:rsidRPr="00435756">
        <w:rPr>
          <w:rFonts w:ascii="Times New Roman" w:eastAsia="Times New Roman" w:hAnsi="Times New Roman" w:cs="Times New Roman"/>
          <w:b/>
          <w:color w:val="auto"/>
        </w:rPr>
        <w:t xml:space="preserve"> __________________ </w:t>
      </w:r>
      <w:r w:rsidR="00D1102C">
        <w:rPr>
          <w:rFonts w:ascii="Times New Roman" w:eastAsia="Times New Roman" w:hAnsi="Times New Roman" w:cs="Times New Roman"/>
          <w:b/>
          <w:bCs/>
          <w:color w:val="auto"/>
        </w:rPr>
        <w:t>И.С. Иванов</w:t>
      </w:r>
    </w:p>
    <w:p w14:paraId="2D032BD9" w14:textId="77777777" w:rsidR="00D1102C" w:rsidRPr="00D1102C" w:rsidRDefault="00D1102C" w:rsidP="00D1102C">
      <w:pPr>
        <w:rPr>
          <w:sz w:val="2"/>
          <w:szCs w:val="2"/>
        </w:rPr>
      </w:pPr>
    </w:p>
    <w:p w14:paraId="78DD2C25" w14:textId="77777777" w:rsidR="00D1102C" w:rsidRPr="00D1102C" w:rsidRDefault="00D1102C" w:rsidP="00D1102C">
      <w:pPr>
        <w:rPr>
          <w:sz w:val="2"/>
          <w:szCs w:val="2"/>
        </w:rPr>
      </w:pPr>
    </w:p>
    <w:p w14:paraId="3559CEAC" w14:textId="77777777" w:rsidR="00D1102C" w:rsidRPr="00D1102C" w:rsidRDefault="00D1102C" w:rsidP="00D1102C">
      <w:pPr>
        <w:rPr>
          <w:sz w:val="2"/>
          <w:szCs w:val="2"/>
        </w:rPr>
      </w:pPr>
    </w:p>
    <w:p w14:paraId="13A8A04A" w14:textId="77777777" w:rsidR="00D1102C" w:rsidRPr="00D1102C" w:rsidRDefault="00D1102C" w:rsidP="00D1102C">
      <w:pPr>
        <w:rPr>
          <w:sz w:val="2"/>
          <w:szCs w:val="2"/>
        </w:rPr>
      </w:pPr>
    </w:p>
    <w:p w14:paraId="47F8C054" w14:textId="77777777" w:rsidR="00D1102C" w:rsidRPr="00D1102C" w:rsidRDefault="00D1102C" w:rsidP="00D1102C">
      <w:pPr>
        <w:rPr>
          <w:sz w:val="2"/>
          <w:szCs w:val="2"/>
        </w:rPr>
      </w:pPr>
    </w:p>
    <w:p w14:paraId="2026DA55" w14:textId="77777777" w:rsidR="00D1102C" w:rsidRPr="00D1102C" w:rsidRDefault="00D1102C" w:rsidP="00D1102C">
      <w:pPr>
        <w:rPr>
          <w:sz w:val="2"/>
          <w:szCs w:val="2"/>
        </w:rPr>
      </w:pPr>
    </w:p>
    <w:p w14:paraId="4D00F384" w14:textId="77777777" w:rsidR="00D1102C" w:rsidRPr="00D1102C" w:rsidRDefault="00D1102C" w:rsidP="00D1102C">
      <w:pPr>
        <w:rPr>
          <w:sz w:val="2"/>
          <w:szCs w:val="2"/>
        </w:rPr>
      </w:pPr>
    </w:p>
    <w:p w14:paraId="43DAE7E0" w14:textId="77777777" w:rsidR="00D1102C" w:rsidRPr="00D1102C" w:rsidRDefault="00D1102C" w:rsidP="00D1102C">
      <w:pPr>
        <w:rPr>
          <w:sz w:val="2"/>
          <w:szCs w:val="2"/>
        </w:rPr>
      </w:pPr>
    </w:p>
    <w:p w14:paraId="1B696BB7" w14:textId="77777777" w:rsidR="00D1102C" w:rsidRPr="00D1102C" w:rsidRDefault="00D1102C" w:rsidP="00D1102C">
      <w:pPr>
        <w:rPr>
          <w:sz w:val="2"/>
          <w:szCs w:val="2"/>
        </w:rPr>
      </w:pPr>
    </w:p>
    <w:p w14:paraId="1E4D95B8" w14:textId="77777777" w:rsidR="00D1102C" w:rsidRPr="00D1102C" w:rsidRDefault="00D1102C" w:rsidP="00D1102C">
      <w:pPr>
        <w:rPr>
          <w:sz w:val="2"/>
          <w:szCs w:val="2"/>
        </w:rPr>
      </w:pPr>
    </w:p>
    <w:p w14:paraId="31821585" w14:textId="77777777" w:rsidR="00D1102C" w:rsidRPr="00D1102C" w:rsidRDefault="00D1102C" w:rsidP="00D1102C">
      <w:pPr>
        <w:rPr>
          <w:sz w:val="2"/>
          <w:szCs w:val="2"/>
        </w:rPr>
      </w:pPr>
    </w:p>
    <w:p w14:paraId="66D35AC3" w14:textId="77777777" w:rsidR="00D1102C" w:rsidRPr="00D1102C" w:rsidRDefault="00D1102C" w:rsidP="00D1102C">
      <w:pPr>
        <w:rPr>
          <w:sz w:val="2"/>
          <w:szCs w:val="2"/>
        </w:rPr>
      </w:pPr>
    </w:p>
    <w:p w14:paraId="26FD10AA" w14:textId="77777777" w:rsidR="00D1102C" w:rsidRPr="00D1102C" w:rsidRDefault="00D1102C" w:rsidP="00D1102C">
      <w:pPr>
        <w:rPr>
          <w:sz w:val="2"/>
          <w:szCs w:val="2"/>
        </w:rPr>
      </w:pPr>
    </w:p>
    <w:p w14:paraId="07797210" w14:textId="77777777" w:rsidR="00D1102C" w:rsidRPr="00D1102C" w:rsidRDefault="00D1102C" w:rsidP="00D1102C">
      <w:pPr>
        <w:rPr>
          <w:sz w:val="2"/>
          <w:szCs w:val="2"/>
        </w:rPr>
      </w:pPr>
    </w:p>
    <w:p w14:paraId="434A19FE" w14:textId="77777777" w:rsidR="00D1102C" w:rsidRPr="00D1102C" w:rsidRDefault="00D1102C" w:rsidP="00D1102C">
      <w:pPr>
        <w:rPr>
          <w:sz w:val="2"/>
          <w:szCs w:val="2"/>
        </w:rPr>
      </w:pPr>
    </w:p>
    <w:p w14:paraId="3E0E14C4" w14:textId="77777777" w:rsidR="00D1102C" w:rsidRPr="00D1102C" w:rsidRDefault="00D1102C" w:rsidP="00D1102C">
      <w:pPr>
        <w:rPr>
          <w:sz w:val="2"/>
          <w:szCs w:val="2"/>
        </w:rPr>
      </w:pPr>
    </w:p>
    <w:p w14:paraId="45DE157D" w14:textId="77777777" w:rsidR="00D1102C" w:rsidRPr="00D1102C" w:rsidRDefault="00D1102C" w:rsidP="00D1102C">
      <w:pPr>
        <w:rPr>
          <w:sz w:val="2"/>
          <w:szCs w:val="2"/>
        </w:rPr>
      </w:pPr>
    </w:p>
    <w:p w14:paraId="232DD42C" w14:textId="77777777" w:rsidR="00D1102C" w:rsidRPr="00D1102C" w:rsidRDefault="00D1102C" w:rsidP="00D1102C">
      <w:pPr>
        <w:rPr>
          <w:sz w:val="2"/>
          <w:szCs w:val="2"/>
        </w:rPr>
      </w:pPr>
    </w:p>
    <w:p w14:paraId="7123981F" w14:textId="77777777" w:rsidR="00D1102C" w:rsidRPr="00D1102C" w:rsidRDefault="00D1102C" w:rsidP="00D1102C">
      <w:pPr>
        <w:rPr>
          <w:sz w:val="2"/>
          <w:szCs w:val="2"/>
        </w:rPr>
      </w:pPr>
    </w:p>
    <w:p w14:paraId="04BCE468" w14:textId="77777777" w:rsidR="00D1102C" w:rsidRPr="00D1102C" w:rsidRDefault="00D1102C" w:rsidP="00D1102C">
      <w:pPr>
        <w:rPr>
          <w:sz w:val="2"/>
          <w:szCs w:val="2"/>
        </w:rPr>
      </w:pPr>
    </w:p>
    <w:p w14:paraId="275A5B68" w14:textId="77777777" w:rsidR="00D1102C" w:rsidRPr="00D1102C" w:rsidRDefault="00D1102C" w:rsidP="00D1102C">
      <w:pPr>
        <w:rPr>
          <w:sz w:val="2"/>
          <w:szCs w:val="2"/>
        </w:rPr>
      </w:pPr>
    </w:p>
    <w:p w14:paraId="2A6D09F5" w14:textId="77777777" w:rsidR="00D1102C" w:rsidRPr="00D1102C" w:rsidRDefault="00D1102C" w:rsidP="00D1102C">
      <w:pPr>
        <w:rPr>
          <w:sz w:val="2"/>
          <w:szCs w:val="2"/>
        </w:rPr>
      </w:pPr>
    </w:p>
    <w:p w14:paraId="5A03FCDA" w14:textId="77777777" w:rsidR="00D1102C" w:rsidRPr="00D1102C" w:rsidRDefault="00D1102C" w:rsidP="00D1102C">
      <w:pPr>
        <w:rPr>
          <w:sz w:val="2"/>
          <w:szCs w:val="2"/>
        </w:rPr>
      </w:pPr>
    </w:p>
    <w:p w14:paraId="60374448" w14:textId="77777777" w:rsidR="00D1102C" w:rsidRPr="00D1102C" w:rsidRDefault="00D1102C" w:rsidP="00D1102C">
      <w:pPr>
        <w:rPr>
          <w:sz w:val="2"/>
          <w:szCs w:val="2"/>
        </w:rPr>
      </w:pPr>
    </w:p>
    <w:p w14:paraId="0D5F379A" w14:textId="77777777" w:rsidR="00D1102C" w:rsidRPr="00D1102C" w:rsidRDefault="00D1102C" w:rsidP="00D1102C">
      <w:pPr>
        <w:rPr>
          <w:sz w:val="2"/>
          <w:szCs w:val="2"/>
        </w:rPr>
      </w:pPr>
    </w:p>
    <w:p w14:paraId="192C101E" w14:textId="77777777" w:rsidR="00D1102C" w:rsidRPr="00D1102C" w:rsidRDefault="00D1102C" w:rsidP="00D1102C">
      <w:pPr>
        <w:rPr>
          <w:sz w:val="2"/>
          <w:szCs w:val="2"/>
        </w:rPr>
      </w:pPr>
    </w:p>
    <w:p w14:paraId="3CAA0675" w14:textId="77777777" w:rsidR="00D1102C" w:rsidRPr="00D1102C" w:rsidRDefault="00D1102C" w:rsidP="00D1102C">
      <w:pPr>
        <w:rPr>
          <w:sz w:val="2"/>
          <w:szCs w:val="2"/>
        </w:rPr>
      </w:pPr>
    </w:p>
    <w:p w14:paraId="17D06656" w14:textId="77777777" w:rsidR="00D1102C" w:rsidRPr="00D1102C" w:rsidRDefault="00D1102C" w:rsidP="00D1102C">
      <w:pPr>
        <w:rPr>
          <w:sz w:val="2"/>
          <w:szCs w:val="2"/>
        </w:rPr>
      </w:pPr>
    </w:p>
    <w:p w14:paraId="68A8ACE0" w14:textId="77777777" w:rsidR="00D1102C" w:rsidRPr="00D1102C" w:rsidRDefault="00D1102C" w:rsidP="00D1102C">
      <w:pPr>
        <w:rPr>
          <w:sz w:val="2"/>
          <w:szCs w:val="2"/>
        </w:rPr>
      </w:pPr>
    </w:p>
    <w:p w14:paraId="68166571" w14:textId="77777777" w:rsidR="00D1102C" w:rsidRPr="00D1102C" w:rsidRDefault="00D1102C" w:rsidP="00D1102C">
      <w:pPr>
        <w:rPr>
          <w:sz w:val="2"/>
          <w:szCs w:val="2"/>
        </w:rPr>
      </w:pPr>
    </w:p>
    <w:p w14:paraId="7FF918ED" w14:textId="77777777" w:rsidR="00D1102C" w:rsidRPr="00D1102C" w:rsidRDefault="00D1102C" w:rsidP="00D1102C">
      <w:pPr>
        <w:rPr>
          <w:sz w:val="2"/>
          <w:szCs w:val="2"/>
        </w:rPr>
      </w:pPr>
    </w:p>
    <w:p w14:paraId="762F43A7" w14:textId="77777777" w:rsidR="00D1102C" w:rsidRPr="00D1102C" w:rsidRDefault="00D1102C" w:rsidP="00D1102C">
      <w:pPr>
        <w:rPr>
          <w:sz w:val="2"/>
          <w:szCs w:val="2"/>
        </w:rPr>
      </w:pPr>
    </w:p>
    <w:p w14:paraId="45DA4F59" w14:textId="77777777" w:rsidR="00D1102C" w:rsidRPr="00D1102C" w:rsidRDefault="00D1102C" w:rsidP="00D1102C">
      <w:pPr>
        <w:rPr>
          <w:sz w:val="2"/>
          <w:szCs w:val="2"/>
        </w:rPr>
      </w:pPr>
    </w:p>
    <w:p w14:paraId="4B7D8BA6" w14:textId="77777777" w:rsidR="00D1102C" w:rsidRPr="00D1102C" w:rsidRDefault="00D1102C" w:rsidP="00D1102C">
      <w:pPr>
        <w:rPr>
          <w:sz w:val="2"/>
          <w:szCs w:val="2"/>
        </w:rPr>
      </w:pPr>
    </w:p>
    <w:p w14:paraId="3C436A3A" w14:textId="77777777" w:rsidR="00D1102C" w:rsidRPr="00D1102C" w:rsidRDefault="00D1102C" w:rsidP="00D1102C">
      <w:pPr>
        <w:rPr>
          <w:sz w:val="2"/>
          <w:szCs w:val="2"/>
        </w:rPr>
      </w:pPr>
    </w:p>
    <w:p w14:paraId="4D705DB1" w14:textId="77777777" w:rsidR="00D1102C" w:rsidRPr="00D1102C" w:rsidRDefault="00D1102C" w:rsidP="00D1102C">
      <w:pPr>
        <w:rPr>
          <w:sz w:val="2"/>
          <w:szCs w:val="2"/>
        </w:rPr>
      </w:pPr>
    </w:p>
    <w:p w14:paraId="75B30503" w14:textId="77777777" w:rsidR="00D1102C" w:rsidRPr="00D1102C" w:rsidRDefault="00D1102C" w:rsidP="00D1102C">
      <w:pPr>
        <w:rPr>
          <w:sz w:val="2"/>
          <w:szCs w:val="2"/>
        </w:rPr>
      </w:pPr>
    </w:p>
    <w:p w14:paraId="3D07C619" w14:textId="77777777" w:rsidR="00D1102C" w:rsidRPr="00D1102C" w:rsidRDefault="00D1102C" w:rsidP="00D1102C">
      <w:pPr>
        <w:rPr>
          <w:sz w:val="2"/>
          <w:szCs w:val="2"/>
        </w:rPr>
      </w:pPr>
    </w:p>
    <w:p w14:paraId="479FEDF6" w14:textId="77777777" w:rsidR="00D1102C" w:rsidRPr="00D1102C" w:rsidRDefault="00D1102C" w:rsidP="00D1102C">
      <w:pPr>
        <w:rPr>
          <w:sz w:val="2"/>
          <w:szCs w:val="2"/>
        </w:rPr>
      </w:pPr>
    </w:p>
    <w:p w14:paraId="7D5CE3FE" w14:textId="77777777" w:rsidR="00D1102C" w:rsidRPr="00D1102C" w:rsidRDefault="00D1102C" w:rsidP="00D1102C">
      <w:pPr>
        <w:rPr>
          <w:sz w:val="2"/>
          <w:szCs w:val="2"/>
        </w:rPr>
      </w:pPr>
    </w:p>
    <w:p w14:paraId="708859F1" w14:textId="77777777" w:rsidR="00D1102C" w:rsidRPr="00D1102C" w:rsidRDefault="00D1102C" w:rsidP="00D1102C">
      <w:pPr>
        <w:rPr>
          <w:sz w:val="2"/>
          <w:szCs w:val="2"/>
        </w:rPr>
      </w:pPr>
    </w:p>
    <w:p w14:paraId="31B06C42" w14:textId="77777777" w:rsidR="00D1102C" w:rsidRPr="00D1102C" w:rsidRDefault="00D1102C" w:rsidP="00D1102C">
      <w:pPr>
        <w:rPr>
          <w:sz w:val="2"/>
          <w:szCs w:val="2"/>
        </w:rPr>
      </w:pPr>
    </w:p>
    <w:p w14:paraId="28B8045E" w14:textId="77777777" w:rsidR="00D1102C" w:rsidRPr="00D1102C" w:rsidRDefault="00D1102C" w:rsidP="00D1102C">
      <w:pPr>
        <w:rPr>
          <w:sz w:val="2"/>
          <w:szCs w:val="2"/>
        </w:rPr>
      </w:pPr>
    </w:p>
    <w:p w14:paraId="4188E23B" w14:textId="77777777" w:rsidR="00D1102C" w:rsidRPr="00D1102C" w:rsidRDefault="00D1102C" w:rsidP="00D1102C">
      <w:pPr>
        <w:rPr>
          <w:sz w:val="2"/>
          <w:szCs w:val="2"/>
        </w:rPr>
      </w:pPr>
    </w:p>
    <w:p w14:paraId="4B7DEF02" w14:textId="77777777" w:rsidR="00D1102C" w:rsidRPr="00D1102C" w:rsidRDefault="00D1102C" w:rsidP="00D1102C">
      <w:pPr>
        <w:rPr>
          <w:sz w:val="2"/>
          <w:szCs w:val="2"/>
        </w:rPr>
      </w:pPr>
    </w:p>
    <w:p w14:paraId="7162B28C" w14:textId="77777777" w:rsidR="00D1102C" w:rsidRPr="00D1102C" w:rsidRDefault="00D1102C" w:rsidP="00D1102C">
      <w:pPr>
        <w:rPr>
          <w:sz w:val="2"/>
          <w:szCs w:val="2"/>
        </w:rPr>
      </w:pPr>
    </w:p>
    <w:p w14:paraId="2F66B877" w14:textId="77777777" w:rsidR="00D1102C" w:rsidRPr="00D1102C" w:rsidRDefault="00D1102C" w:rsidP="00D1102C">
      <w:pPr>
        <w:rPr>
          <w:sz w:val="2"/>
          <w:szCs w:val="2"/>
        </w:rPr>
      </w:pPr>
    </w:p>
    <w:p w14:paraId="57C7998E" w14:textId="77777777" w:rsidR="00D1102C" w:rsidRPr="00D1102C" w:rsidRDefault="00D1102C" w:rsidP="00D1102C">
      <w:pPr>
        <w:rPr>
          <w:sz w:val="2"/>
          <w:szCs w:val="2"/>
        </w:rPr>
      </w:pPr>
    </w:p>
    <w:p w14:paraId="796DDEBA" w14:textId="77777777" w:rsidR="00D1102C" w:rsidRPr="00D1102C" w:rsidRDefault="00D1102C" w:rsidP="00D1102C">
      <w:pPr>
        <w:rPr>
          <w:sz w:val="2"/>
          <w:szCs w:val="2"/>
        </w:rPr>
      </w:pPr>
    </w:p>
    <w:p w14:paraId="2024503B" w14:textId="77777777" w:rsidR="00D1102C" w:rsidRPr="00D1102C" w:rsidRDefault="00D1102C" w:rsidP="00D1102C">
      <w:pPr>
        <w:rPr>
          <w:sz w:val="2"/>
          <w:szCs w:val="2"/>
        </w:rPr>
      </w:pPr>
    </w:p>
    <w:p w14:paraId="62B52FEC" w14:textId="77777777" w:rsidR="00D1102C" w:rsidRPr="00D1102C" w:rsidRDefault="00D1102C" w:rsidP="00D1102C">
      <w:pPr>
        <w:rPr>
          <w:sz w:val="2"/>
          <w:szCs w:val="2"/>
        </w:rPr>
      </w:pPr>
    </w:p>
    <w:p w14:paraId="7D0CE9CC" w14:textId="77777777" w:rsidR="00D1102C" w:rsidRPr="00D1102C" w:rsidRDefault="00D1102C" w:rsidP="00D1102C">
      <w:pPr>
        <w:rPr>
          <w:sz w:val="2"/>
          <w:szCs w:val="2"/>
        </w:rPr>
      </w:pPr>
    </w:p>
    <w:p w14:paraId="0019E5E1" w14:textId="77777777" w:rsidR="00D1102C" w:rsidRPr="00D1102C" w:rsidRDefault="00D1102C" w:rsidP="00D1102C">
      <w:pPr>
        <w:rPr>
          <w:sz w:val="2"/>
          <w:szCs w:val="2"/>
        </w:rPr>
      </w:pPr>
    </w:p>
    <w:p w14:paraId="6C5C3A19" w14:textId="77777777" w:rsidR="00D1102C" w:rsidRPr="00D1102C" w:rsidRDefault="00D1102C" w:rsidP="00D1102C">
      <w:pPr>
        <w:rPr>
          <w:sz w:val="2"/>
          <w:szCs w:val="2"/>
        </w:rPr>
      </w:pPr>
    </w:p>
    <w:p w14:paraId="5E18EB63" w14:textId="77777777" w:rsidR="00D1102C" w:rsidRPr="00D1102C" w:rsidRDefault="00D1102C" w:rsidP="00D1102C">
      <w:pPr>
        <w:rPr>
          <w:sz w:val="2"/>
          <w:szCs w:val="2"/>
        </w:rPr>
      </w:pPr>
    </w:p>
    <w:p w14:paraId="2BF62A00" w14:textId="77777777" w:rsidR="00D1102C" w:rsidRPr="00D1102C" w:rsidRDefault="00D1102C" w:rsidP="00D1102C">
      <w:pPr>
        <w:rPr>
          <w:sz w:val="2"/>
          <w:szCs w:val="2"/>
        </w:rPr>
      </w:pPr>
    </w:p>
    <w:p w14:paraId="6DB5E004" w14:textId="77777777" w:rsidR="00D1102C" w:rsidRPr="00D1102C" w:rsidRDefault="00D1102C" w:rsidP="00D1102C">
      <w:pPr>
        <w:rPr>
          <w:sz w:val="2"/>
          <w:szCs w:val="2"/>
        </w:rPr>
      </w:pPr>
    </w:p>
    <w:p w14:paraId="7DFF3384" w14:textId="77777777" w:rsidR="00D1102C" w:rsidRPr="00D1102C" w:rsidRDefault="00D1102C" w:rsidP="00D1102C">
      <w:pPr>
        <w:rPr>
          <w:sz w:val="2"/>
          <w:szCs w:val="2"/>
        </w:rPr>
      </w:pPr>
    </w:p>
    <w:p w14:paraId="36724620" w14:textId="77777777" w:rsidR="00D1102C" w:rsidRPr="00D1102C" w:rsidRDefault="00D1102C" w:rsidP="00D1102C">
      <w:pPr>
        <w:rPr>
          <w:sz w:val="2"/>
          <w:szCs w:val="2"/>
        </w:rPr>
      </w:pPr>
    </w:p>
    <w:p w14:paraId="63BD8CCF" w14:textId="77777777" w:rsidR="00D1102C" w:rsidRPr="00D1102C" w:rsidRDefault="00D1102C" w:rsidP="00D1102C">
      <w:pPr>
        <w:rPr>
          <w:sz w:val="2"/>
          <w:szCs w:val="2"/>
        </w:rPr>
      </w:pPr>
    </w:p>
    <w:p w14:paraId="3515B477" w14:textId="77777777" w:rsidR="00D1102C" w:rsidRPr="00D1102C" w:rsidRDefault="00D1102C" w:rsidP="00D1102C">
      <w:pPr>
        <w:rPr>
          <w:sz w:val="2"/>
          <w:szCs w:val="2"/>
        </w:rPr>
      </w:pPr>
    </w:p>
    <w:p w14:paraId="00AAC768" w14:textId="77777777" w:rsidR="00D1102C" w:rsidRPr="00D1102C" w:rsidRDefault="00D1102C" w:rsidP="00D1102C">
      <w:pPr>
        <w:rPr>
          <w:sz w:val="2"/>
          <w:szCs w:val="2"/>
        </w:rPr>
      </w:pPr>
    </w:p>
    <w:p w14:paraId="61CBEF0E" w14:textId="1CB902BD" w:rsidR="00D1102C" w:rsidRPr="00D1102C" w:rsidRDefault="00D1102C" w:rsidP="00D1102C">
      <w:pPr>
        <w:rPr>
          <w:sz w:val="2"/>
          <w:szCs w:val="2"/>
        </w:rPr>
        <w:sectPr w:rsidR="00D1102C" w:rsidRPr="00D1102C" w:rsidSect="00D1102C">
          <w:type w:val="continuous"/>
          <w:pgSz w:w="11909" w:h="16838"/>
          <w:pgMar w:top="0" w:right="852" w:bottom="0" w:left="1276" w:header="0" w:footer="3" w:gutter="0"/>
          <w:cols w:space="720"/>
          <w:noEndnote/>
          <w:docGrid w:linePitch="360"/>
        </w:sectPr>
      </w:pPr>
    </w:p>
    <w:p w14:paraId="46E42E1A" w14:textId="77777777" w:rsidR="004B16C1" w:rsidRDefault="004B16C1" w:rsidP="004B16C1">
      <w:pPr>
        <w:spacing w:line="230" w:lineRule="exact"/>
        <w:ind w:left="3340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</w:p>
    <w:tbl>
      <w:tblPr>
        <w:tblpPr w:leftFromText="180" w:rightFromText="180" w:vertAnchor="page" w:horzAnchor="margin" w:tblpXSpec="center" w:tblpY="751"/>
        <w:tblW w:w="15821" w:type="dxa"/>
        <w:tblLayout w:type="fixed"/>
        <w:tblLook w:val="04A0" w:firstRow="1" w:lastRow="0" w:firstColumn="1" w:lastColumn="0" w:noHBand="0" w:noVBand="1"/>
      </w:tblPr>
      <w:tblGrid>
        <w:gridCol w:w="817"/>
        <w:gridCol w:w="3280"/>
        <w:gridCol w:w="1776"/>
        <w:gridCol w:w="1748"/>
        <w:gridCol w:w="2295"/>
        <w:gridCol w:w="1660"/>
        <w:gridCol w:w="1715"/>
        <w:gridCol w:w="919"/>
        <w:gridCol w:w="1611"/>
      </w:tblGrid>
      <w:tr w:rsidR="00DA78B0" w:rsidRPr="00DA78B0" w14:paraId="35287607" w14:textId="77777777" w:rsidTr="00A21162">
        <w:trPr>
          <w:trHeight w:val="568"/>
        </w:trPr>
        <w:tc>
          <w:tcPr>
            <w:tcW w:w="1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6DB8" w14:textId="77777777" w:rsidR="008C1CE6" w:rsidRPr="008C1CE6" w:rsidRDefault="008C1CE6" w:rsidP="00A211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C1CE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  <w:p w14:paraId="5C82F040" w14:textId="77777777" w:rsidR="008C1CE6" w:rsidRPr="008C1CE6" w:rsidRDefault="008C1CE6" w:rsidP="00A211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C1CE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bidi="ar-SA"/>
              </w:rPr>
              <w:t>ФОРМА</w:t>
            </w:r>
            <w:r w:rsidRPr="008C1CE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                                                                                                                               к    агентскому Договору </w:t>
            </w:r>
          </w:p>
          <w:p w14:paraId="2647C13C" w14:textId="029ADB91" w:rsidR="00DA78B0" w:rsidRPr="00DA78B0" w:rsidRDefault="008C1CE6" w:rsidP="00A211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C1CE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                                                                                                                    №</w:t>
            </w:r>
            <w:r w:rsidRPr="00B947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_____</w:t>
            </w:r>
            <w:r w:rsidR="00F475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/</w:t>
            </w:r>
            <w:r w:rsidR="002E45D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  <w:r w:rsidR="00D110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  <w:r w:rsidR="007561C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/ИВС</w:t>
            </w:r>
            <w:r w:rsidRPr="008C1CE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от </w:t>
            </w:r>
            <w:r w:rsidRPr="00B947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_______</w:t>
            </w:r>
            <w:r w:rsidR="00F475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20</w:t>
            </w:r>
            <w:r w:rsidR="003646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  <w:r w:rsidR="00D1102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  <w:r w:rsidRPr="008C1CE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г.</w:t>
            </w:r>
          </w:p>
          <w:p w14:paraId="29CCE98C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Отчет агента № _______ от ________по Поручению №____от____</w:t>
            </w:r>
          </w:p>
        </w:tc>
      </w:tr>
      <w:tr w:rsidR="00DA78B0" w:rsidRPr="00DA78B0" w14:paraId="2487FCC7" w14:textId="77777777" w:rsidTr="00A21162">
        <w:trPr>
          <w:trHeight w:val="931"/>
        </w:trPr>
        <w:tc>
          <w:tcPr>
            <w:tcW w:w="1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4C009" w14:textId="691C3D66"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Мы нижеподписавшиеся, Представитель ООО "</w:t>
            </w:r>
            <w:r w:rsidR="008A02F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ИВС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" _______, с одной стороны, </w:t>
            </w:r>
            <w:proofErr w:type="gramStart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и 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Представитель</w:t>
            </w:r>
            <w:proofErr w:type="gramEnd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______________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, с другой сто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 xml:space="preserve">роны, составили настоящий Отчет в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том, что:</w:t>
            </w:r>
          </w:p>
        </w:tc>
      </w:tr>
      <w:tr w:rsidR="00DA78B0" w:rsidRPr="00DA78B0" w14:paraId="626D75C1" w14:textId="77777777" w:rsidTr="00A21162">
        <w:trPr>
          <w:trHeight w:val="285"/>
        </w:trPr>
        <w:tc>
          <w:tcPr>
            <w:tcW w:w="1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91A2A" w14:textId="77777777" w:rsidR="00DA78B0" w:rsidRPr="00DA78B0" w:rsidRDefault="00DA78B0" w:rsidP="00A21162">
            <w:pPr>
              <w:widowControl/>
              <w:ind w:left="-65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 xml:space="preserve">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В соответствии с Агентским договором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№_________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от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_______г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. А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гент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выполнил, а П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ринципал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принял в полном объеме следующие работы (услуги):</w:t>
            </w:r>
          </w:p>
        </w:tc>
      </w:tr>
      <w:tr w:rsidR="00DA78B0" w:rsidRPr="00DA78B0" w14:paraId="51CEB2AD" w14:textId="77777777" w:rsidTr="00A21162">
        <w:trPr>
          <w:trHeight w:val="264"/>
        </w:trPr>
        <w:tc>
          <w:tcPr>
            <w:tcW w:w="76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B454E" w14:textId="3DAEFBE2" w:rsidR="00DA78B0" w:rsidRPr="00DA78B0" w:rsidRDefault="00DA78B0" w:rsidP="00A21162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ООО "</w:t>
            </w:r>
            <w:r w:rsidR="008A02F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ИВС</w:t>
            </w:r>
            <w:proofErr w:type="gramStart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"  организовало</w:t>
            </w:r>
            <w:proofErr w:type="gramEnd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 ремонт железнодорожных вагонов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E9329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04CDB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159E7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E5C9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14F4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DA78B0" w:rsidRPr="00DA78B0" w14:paraId="42B1EC43" w14:textId="77777777" w:rsidTr="00A21162">
        <w:trPr>
          <w:trHeight w:val="450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6F1E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 п\п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8453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Работы, выполнение которых организовано Агентом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475C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Номер, дата счет-фактуры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663F" w14:textId="77777777" w:rsidR="00DA78B0" w:rsidRPr="00DA78B0" w:rsidRDefault="00DA78B0" w:rsidP="00A2116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Вагоноремонтное предприятие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63FDA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 вагона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542E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Дата ремонта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63537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Сумма без НДС, руб.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43EB" w14:textId="77777777" w:rsidR="00DA78B0" w:rsidRPr="00DA78B0" w:rsidRDefault="00DA78B0" w:rsidP="00A2116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Сумма с      НДС, руб.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E460B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Итого</w:t>
            </w:r>
          </w:p>
        </w:tc>
      </w:tr>
      <w:tr w:rsidR="00DA78B0" w:rsidRPr="00DA78B0" w14:paraId="2706324C" w14:textId="77777777" w:rsidTr="00A2116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9F21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9832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57C85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9A9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CF3C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1EA4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5E5C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AEAA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6EEC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05596C85" w14:textId="77777777" w:rsidTr="00A2116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49ED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EB68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B43F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A8F4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9134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3556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D59F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0323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2F68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10933A3E" w14:textId="77777777" w:rsidTr="00A2116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E595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78F8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94E4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BDA7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8CCE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8C36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B122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440F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E412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04105256" w14:textId="77777777" w:rsidTr="00A2116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1CBC" w14:textId="77777777" w:rsidR="00DA78B0" w:rsidRPr="00DA78B0" w:rsidRDefault="00DA78B0" w:rsidP="00A21162">
            <w:pPr>
              <w:widowControl/>
              <w:ind w:left="-65" w:right="-6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ИТОГО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4BB0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6E4A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CE13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в т.ч. НДС </w:t>
            </w:r>
            <w:r w:rsidR="00F475D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20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%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 xml:space="preserve">____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руб.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636E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331A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3281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4C5743F4" w14:textId="77777777" w:rsidTr="00A21162">
        <w:trPr>
          <w:trHeight w:val="129"/>
        </w:trPr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6E0F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  <w:t xml:space="preserve">Приложение: счет-фактура №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ED7F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F5E2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AECA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48C0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A2EA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ACD5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770C3762" w14:textId="77777777" w:rsidTr="00A21162">
        <w:trPr>
          <w:trHeight w:val="6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BE42" w14:textId="77777777" w:rsidR="00DA78B0" w:rsidRPr="00DA78B0" w:rsidRDefault="00DA78B0" w:rsidP="00A2116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C2EB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7C26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A249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943F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2AE5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96B1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D5C0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EB3C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430D7594" w14:textId="77777777" w:rsidTr="00A21162">
        <w:trPr>
          <w:trHeight w:val="6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9B98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ECC4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C6D1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E876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DAF8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5B3F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6318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5614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0640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5F5AF343" w14:textId="77777777" w:rsidTr="00A21162">
        <w:trPr>
          <w:trHeight w:val="359"/>
        </w:trPr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8EAC" w14:textId="77777777" w:rsidR="00DA78B0" w:rsidRPr="00DA78B0" w:rsidRDefault="00DA78B0" w:rsidP="00A2116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2. В соответствии с Агентским договором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______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от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_______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г.  вознаграждение Агента составило: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4982" w14:textId="77777777"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BECA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3EED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C106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BC1F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7ABED828" w14:textId="77777777" w:rsidTr="00A21162">
        <w:trPr>
          <w:trHeight w:val="6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30E0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CB8E" w14:textId="77777777"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D9AF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D2E9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014D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937A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AB7B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406A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D4DC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6A7265F3" w14:textId="77777777" w:rsidTr="00A21162">
        <w:trPr>
          <w:trHeight w:val="1035"/>
        </w:trPr>
        <w:tc>
          <w:tcPr>
            <w:tcW w:w="76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76761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Сумма затрат Агента </w:t>
            </w:r>
            <w:proofErr w:type="gramStart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с  НДС</w:t>
            </w:r>
            <w:proofErr w:type="gramEnd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 w:rsidR="00F475D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%, </w:t>
            </w:r>
            <w:proofErr w:type="spellStart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596A2" w14:textId="77777777"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Вознаграждение, % </w:t>
            </w:r>
          </w:p>
          <w:p w14:paraId="103086A4" w14:textId="77777777"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         с НДС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077D" w14:textId="77777777" w:rsidR="00DA78B0" w:rsidRPr="00DA78B0" w:rsidRDefault="00F475D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НДС 20</w:t>
            </w:r>
            <w:r w:rsidR="00DA78B0"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%, руб.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E0BF3" w14:textId="77777777"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Сумма</w:t>
            </w:r>
          </w:p>
          <w:p w14:paraId="184D0BF9" w14:textId="77777777"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вознаграждения с НДС, руб.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06C1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F5E7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200EB3DE" w14:textId="77777777" w:rsidTr="00A21162">
        <w:trPr>
          <w:trHeight w:val="11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FC9C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C4A4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847F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C977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9F17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0C6C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679F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172E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0012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3884D48B" w14:textId="77777777" w:rsidTr="00A21162">
        <w:trPr>
          <w:trHeight w:val="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712E7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D1E27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B049" w14:textId="77777777"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AC80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6505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4556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C9E3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5DA22FA5" w14:textId="77777777" w:rsidTr="00A21162">
        <w:trPr>
          <w:trHeight w:val="255"/>
        </w:trPr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B27C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Итого размер вознаграждения по данному Отчету составили сумму: </w:t>
            </w:r>
          </w:p>
        </w:tc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1EA9" w14:textId="77777777"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E42E" w14:textId="77777777" w:rsidR="00DA78B0" w:rsidRPr="00DA78B0" w:rsidRDefault="00DA78B0" w:rsidP="00A21162">
            <w:pPr>
              <w:widowControl/>
              <w:tabs>
                <w:tab w:val="left" w:pos="1040"/>
              </w:tabs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 xml:space="preserve">                       в т.ч. НДС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87B0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557B2A9A" w14:textId="77777777" w:rsidTr="00A21162">
        <w:trPr>
          <w:trHeight w:val="66"/>
        </w:trPr>
        <w:tc>
          <w:tcPr>
            <w:tcW w:w="14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ABC70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BE9F4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14:paraId="55F70A7A" w14:textId="77777777" w:rsidTr="00A21162">
        <w:trPr>
          <w:trHeight w:val="147"/>
        </w:trPr>
        <w:tc>
          <w:tcPr>
            <w:tcW w:w="1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E4489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u w:val="single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u w:val="single"/>
                <w:lang w:bidi="ar-SA"/>
              </w:rPr>
              <w:t xml:space="preserve">Приложение: счет-фактура № </w:t>
            </w:r>
          </w:p>
          <w:p w14:paraId="31383FDF" w14:textId="77777777"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</w:tr>
    </w:tbl>
    <w:p w14:paraId="0159DA91" w14:textId="77777777" w:rsidR="00DA78B0" w:rsidRPr="00DA78B0" w:rsidRDefault="00DA78B0" w:rsidP="00DA78B0">
      <w:pPr>
        <w:widowControl/>
        <w:ind w:left="567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A78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3. Итого по отчёту Агента:</w:t>
      </w:r>
    </w:p>
    <w:p w14:paraId="6F22A3E5" w14:textId="77777777" w:rsidR="00DA78B0" w:rsidRPr="00DA78B0" w:rsidRDefault="00DA78B0" w:rsidP="00DA78B0">
      <w:pPr>
        <w:widowControl/>
        <w:ind w:left="567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A78B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Агент                                                                                                                             Принципал</w:t>
      </w:r>
    </w:p>
    <w:p w14:paraId="1EF68361" w14:textId="77777777" w:rsidR="00DA78B0" w:rsidRPr="00DA78B0" w:rsidRDefault="00DA78B0" w:rsidP="00DA78B0">
      <w:pPr>
        <w:widowControl/>
        <w:ind w:left="567"/>
        <w:rPr>
          <w:rFonts w:ascii="Times New Roman" w:eastAsia="Times New Roman" w:hAnsi="Times New Roman" w:cs="Times New Roman"/>
          <w:color w:val="auto"/>
          <w:lang w:bidi="ar-SA"/>
        </w:rPr>
      </w:pPr>
      <w:r w:rsidRPr="00DA78B0">
        <w:rPr>
          <w:rFonts w:ascii="Times New Roman" w:eastAsia="Times New Roman" w:hAnsi="Times New Roman" w:cs="Times New Roman"/>
          <w:color w:val="auto"/>
          <w:lang w:bidi="ar-SA"/>
        </w:rPr>
        <w:t xml:space="preserve">        ________________________/________/                                                                     ___________________________/________/</w:t>
      </w:r>
    </w:p>
    <w:p w14:paraId="721AD090" w14:textId="77777777" w:rsidR="00DA78B0" w:rsidRPr="00DA78B0" w:rsidRDefault="00DA78B0" w:rsidP="00DA78B0">
      <w:pPr>
        <w:widowControl/>
        <w:spacing w:before="40" w:after="40" w:line="252" w:lineRule="auto"/>
        <w:ind w:left="567" w:right="-56"/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</w:pPr>
      <w:r w:rsidRPr="00DA78B0"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>Форма Отчета Агента согласована Сторонами.</w:t>
      </w: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7850"/>
        <w:gridCol w:w="7851"/>
      </w:tblGrid>
      <w:tr w:rsidR="00DA78B0" w:rsidRPr="00DA78B0" w14:paraId="5766A5A5" w14:textId="77777777" w:rsidTr="00DC0C7F">
        <w:trPr>
          <w:trHeight w:val="703"/>
        </w:trPr>
        <w:tc>
          <w:tcPr>
            <w:tcW w:w="7850" w:type="dxa"/>
          </w:tcPr>
          <w:p w14:paraId="09C02A96" w14:textId="64D75CE2" w:rsidR="00DA78B0" w:rsidRDefault="00DA78B0" w:rsidP="00C73219">
            <w:pPr>
              <w:widowControl/>
              <w:ind w:left="567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 Принципала</w:t>
            </w:r>
          </w:p>
          <w:p w14:paraId="351343F0" w14:textId="77777777" w:rsidR="00EB6F66" w:rsidRPr="00DA78B0" w:rsidRDefault="00EB6F66" w:rsidP="00C73219">
            <w:pPr>
              <w:widowControl/>
              <w:ind w:left="567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0F6A2DA9" w14:textId="5890BCBE" w:rsidR="00DA78B0" w:rsidRPr="00DA78B0" w:rsidRDefault="0081151E" w:rsidP="000801EB">
            <w:pPr>
              <w:pStyle w:val="ConsNormal"/>
              <w:widowControl/>
              <w:ind w:left="604" w:hanging="6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  <w:r w:rsidR="000801EB" w:rsidRPr="000801E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/</w:t>
            </w:r>
            <w:r w:rsidR="00EB6F6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0801EB" w:rsidRPr="000801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7851" w:type="dxa"/>
          </w:tcPr>
          <w:p w14:paraId="77667299" w14:textId="77777777" w:rsidR="00DA78B0" w:rsidRPr="00DA78B0" w:rsidRDefault="00DA78B0" w:rsidP="00DA78B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От Агента</w:t>
            </w:r>
          </w:p>
          <w:p w14:paraId="30475F5A" w14:textId="77777777" w:rsidR="00DA78B0" w:rsidRPr="00DA78B0" w:rsidRDefault="00DA78B0" w:rsidP="00DA78B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Генеральный директор</w:t>
            </w:r>
          </w:p>
          <w:p w14:paraId="3D21DEA1" w14:textId="00BD8FF2" w:rsidR="00DA78B0" w:rsidRPr="00DA78B0" w:rsidRDefault="00DA78B0" w:rsidP="00DA7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______________________</w:t>
            </w:r>
            <w:r w:rsidR="006B03D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="006522F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/</w:t>
            </w:r>
            <w:r w:rsidR="007561C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И.С. Иванов</w:t>
            </w:r>
            <w:r w:rsidR="006B03D9"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</w:t>
            </w:r>
            <w:r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/</w:t>
            </w:r>
          </w:p>
        </w:tc>
      </w:tr>
    </w:tbl>
    <w:p w14:paraId="17ED9F02" w14:textId="77777777" w:rsidR="006A1EC8" w:rsidRPr="00A21162" w:rsidRDefault="006A1EC8" w:rsidP="00A21162">
      <w:pPr>
        <w:spacing w:line="360" w:lineRule="exact"/>
        <w:rPr>
          <w:rFonts w:ascii="Times New Roman" w:hAnsi="Times New Roman" w:cs="Times New Roman"/>
        </w:rPr>
        <w:sectPr w:rsidR="006A1EC8" w:rsidRPr="00A21162" w:rsidSect="00740E3C">
          <w:headerReference w:type="even" r:id="rId10"/>
          <w:headerReference w:type="default" r:id="rId11"/>
          <w:type w:val="continuous"/>
          <w:pgSz w:w="16838" w:h="11909" w:orient="landscape"/>
          <w:pgMar w:top="786" w:right="1431" w:bottom="851" w:left="1150" w:header="0" w:footer="3" w:gutter="0"/>
          <w:cols w:space="720"/>
          <w:noEndnote/>
          <w:docGrid w:linePitch="360"/>
        </w:sectPr>
      </w:pPr>
    </w:p>
    <w:p w14:paraId="37D63BA3" w14:textId="7CDBA85E" w:rsidR="00DB4B54" w:rsidRDefault="00FE0F6B" w:rsidP="008A02F2">
      <w:pPr>
        <w:spacing w:line="283" w:lineRule="exact"/>
        <w:ind w:right="-1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lastRenderedPageBreak/>
        <w:t xml:space="preserve">                                                </w:t>
      </w:r>
    </w:p>
    <w:p w14:paraId="30BABA7A" w14:textId="77777777" w:rsidR="00FE0F6B" w:rsidRPr="001051AC" w:rsidRDefault="00FE0F6B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  </w:t>
      </w:r>
      <w:r w:rsidRPr="001051AC">
        <w:rPr>
          <w:rFonts w:ascii="Times New Roman" w:eastAsia="Times New Roman" w:hAnsi="Times New Roman" w:cs="Times New Roman"/>
          <w:b/>
          <w:lang w:bidi="ar-SA"/>
        </w:rPr>
        <w:t>Приложение №3</w:t>
      </w:r>
    </w:p>
    <w:p w14:paraId="0690A122" w14:textId="77777777" w:rsidR="00FE0F6B" w:rsidRPr="001051AC" w:rsidRDefault="00FE0F6B" w:rsidP="005C08DF">
      <w:pPr>
        <w:spacing w:line="283" w:lineRule="exact"/>
        <w:ind w:right="-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1051AC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                </w:t>
      </w:r>
      <w:r w:rsidR="004B16C1">
        <w:rPr>
          <w:rFonts w:ascii="Times New Roman" w:eastAsia="Times New Roman" w:hAnsi="Times New Roman" w:cs="Times New Roman"/>
          <w:b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1051AC">
        <w:rPr>
          <w:rFonts w:ascii="Times New Roman" w:eastAsia="Times New Roman" w:hAnsi="Times New Roman" w:cs="Times New Roman"/>
          <w:b/>
          <w:lang w:bidi="ar-SA"/>
        </w:rPr>
        <w:t>к агентскому Договору</w:t>
      </w:r>
    </w:p>
    <w:p w14:paraId="3E86518C" w14:textId="4D2AD374" w:rsidR="007561CD" w:rsidRPr="00DA78B0" w:rsidRDefault="00FE0F6B" w:rsidP="007561CD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051AC">
        <w:rPr>
          <w:rFonts w:ascii="Times New Roman" w:eastAsia="Times New Roman" w:hAnsi="Times New Roman" w:cs="Times New Roman"/>
          <w:b/>
          <w:lang w:bidi="ar-SA"/>
        </w:rPr>
        <w:t xml:space="preserve">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</w:t>
      </w:r>
      <w:r w:rsidR="007561CD" w:rsidRPr="008C1CE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№</w:t>
      </w:r>
      <w:r w:rsidR="007561CD" w:rsidRPr="00B947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_____</w:t>
      </w:r>
      <w:r w:rsidR="007561C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/2</w:t>
      </w:r>
      <w:r w:rsidR="00D110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7561C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/ИВС</w:t>
      </w:r>
      <w:r w:rsidR="007561CD" w:rsidRPr="008C1CE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от </w:t>
      </w:r>
      <w:r w:rsidR="007561CD" w:rsidRPr="00B947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_______</w:t>
      </w:r>
      <w:r w:rsidR="007561C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202</w:t>
      </w:r>
      <w:r w:rsidR="00D110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7561CD" w:rsidRPr="008C1CE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г.</w:t>
      </w:r>
    </w:p>
    <w:p w14:paraId="27D434FA" w14:textId="77777777" w:rsidR="008141AB" w:rsidRDefault="008141AB" w:rsidP="008141AB">
      <w:pPr>
        <w:rPr>
          <w:rFonts w:ascii="Times New Roman" w:hAnsi="Times New Roman" w:cs="Times New Roman"/>
          <w:b/>
        </w:rPr>
      </w:pPr>
    </w:p>
    <w:p w14:paraId="13011352" w14:textId="77777777" w:rsidR="00A80D28" w:rsidRPr="00A80D28" w:rsidRDefault="00A80D28" w:rsidP="00A80D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A80D28">
        <w:rPr>
          <w:rFonts w:ascii="Times New Roman" w:hAnsi="Times New Roman" w:cs="Times New Roman"/>
          <w:b/>
        </w:rPr>
        <w:t>еречень кодов неисправностей классификатора</w:t>
      </w:r>
    </w:p>
    <w:p w14:paraId="0C589939" w14:textId="6C17C16A" w:rsidR="008141AB" w:rsidRPr="00A80D28" w:rsidRDefault="00A80D28" w:rsidP="007561CD">
      <w:pPr>
        <w:jc w:val="center"/>
        <w:rPr>
          <w:rFonts w:ascii="Times New Roman" w:hAnsi="Times New Roman" w:cs="Times New Roman"/>
          <w:b/>
        </w:rPr>
      </w:pPr>
      <w:r w:rsidRPr="00A80D28">
        <w:rPr>
          <w:rFonts w:ascii="Times New Roman" w:hAnsi="Times New Roman" w:cs="Times New Roman"/>
          <w:b/>
        </w:rPr>
        <w:t xml:space="preserve">«Основные неисправности грузовых вагонов (К ЖА 2005 04)», на которые распространяется ограниченная гарантийная ответственность </w:t>
      </w:r>
      <w:r w:rsidR="008A0AF1">
        <w:rPr>
          <w:rFonts w:ascii="Times New Roman" w:hAnsi="Times New Roman" w:cs="Times New Roman"/>
          <w:b/>
        </w:rPr>
        <w:t>Агента</w:t>
      </w:r>
    </w:p>
    <w:p w14:paraId="3DFAE0AC" w14:textId="77777777" w:rsidR="00A80D28" w:rsidRPr="00A80D28" w:rsidRDefault="00A80D28" w:rsidP="00A80D28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103" w:tblpY="1"/>
        <w:tblOverlap w:val="never"/>
        <w:tblW w:w="9928" w:type="dxa"/>
        <w:tblLayout w:type="fixed"/>
        <w:tblLook w:val="04A0" w:firstRow="1" w:lastRow="0" w:firstColumn="1" w:lastColumn="0" w:noHBand="0" w:noVBand="1"/>
      </w:tblPr>
      <w:tblGrid>
        <w:gridCol w:w="1055"/>
        <w:gridCol w:w="4398"/>
        <w:gridCol w:w="4475"/>
      </w:tblGrid>
      <w:tr w:rsidR="00A80D28" w:rsidRPr="00A80D28" w14:paraId="338A0F7D" w14:textId="77777777" w:rsidTr="008141AB">
        <w:trPr>
          <w:trHeight w:val="945"/>
          <w:tblHeader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EC77" w14:textId="77777777" w:rsidR="00A80D28" w:rsidRPr="00A80D28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A80D28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33AE08E" wp14:editId="64C582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866775"/>
                  <wp:effectExtent l="0" t="0" r="0" b="9525"/>
                  <wp:wrapNone/>
                  <wp:docPr id="33" name="Рисунок 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0D28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0839A1D1" wp14:editId="2601806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0</wp:posOffset>
                  </wp:positionV>
                  <wp:extent cx="914400" cy="866775"/>
                  <wp:effectExtent l="0" t="0" r="0" b="9525"/>
                  <wp:wrapNone/>
                  <wp:docPr id="34" name="Рисунок 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0D28">
              <w:rPr>
                <w:rFonts w:ascii="Times New Roman" w:hAnsi="Times New Roman" w:cs="Times New Roman"/>
              </w:rPr>
              <w:t>Код неисправности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8419" w14:textId="77777777" w:rsidR="00A80D28" w:rsidRPr="00A80D28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A80D28">
              <w:rPr>
                <w:rFonts w:ascii="Times New Roman" w:hAnsi="Times New Roman" w:cs="Times New Roman"/>
              </w:rPr>
              <w:t>Наименование неисправности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7805" w14:textId="77777777" w:rsidR="00A80D28" w:rsidRPr="00A80D28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A80D28">
              <w:rPr>
                <w:rFonts w:ascii="Times New Roman" w:hAnsi="Times New Roman" w:cs="Times New Roman"/>
              </w:rPr>
              <w:t xml:space="preserve">Срок гарантии, после которого </w:t>
            </w:r>
            <w:r w:rsidR="008A0AF1">
              <w:rPr>
                <w:rFonts w:ascii="Times New Roman" w:hAnsi="Times New Roman" w:cs="Times New Roman"/>
              </w:rPr>
              <w:t>Агент</w:t>
            </w:r>
            <w:r w:rsidRPr="00A80D28">
              <w:rPr>
                <w:rFonts w:ascii="Times New Roman" w:hAnsi="Times New Roman" w:cs="Times New Roman"/>
              </w:rPr>
              <w:t xml:space="preserve"> не несет ответственность за выявленные недостатки</w:t>
            </w:r>
          </w:p>
        </w:tc>
      </w:tr>
      <w:tr w:rsidR="00A80D28" w:rsidRPr="00ED2342" w14:paraId="48A1D098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06AD" w14:textId="77777777" w:rsidR="00A80D28" w:rsidRPr="005D1A36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5D1A36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F3A3" w14:textId="77777777" w:rsidR="00A80D28" w:rsidRPr="005D1A36" w:rsidRDefault="00A80D28" w:rsidP="008141AB">
            <w:pPr>
              <w:rPr>
                <w:rFonts w:ascii="Times New Roman" w:hAnsi="Times New Roman" w:cs="Times New Roman"/>
              </w:rPr>
            </w:pPr>
            <w:r w:rsidRPr="005D1A36">
              <w:rPr>
                <w:rFonts w:ascii="Times New Roman" w:hAnsi="Times New Roman" w:cs="Times New Roman"/>
              </w:rPr>
              <w:t xml:space="preserve">Ослабление крепления </w:t>
            </w:r>
            <w:proofErr w:type="spellStart"/>
            <w:r w:rsidRPr="005D1A36">
              <w:rPr>
                <w:rFonts w:ascii="Times New Roman" w:hAnsi="Times New Roman" w:cs="Times New Roman"/>
              </w:rPr>
              <w:t>скользуна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976C" w14:textId="77777777" w:rsidR="00A80D28" w:rsidRPr="00ED2342" w:rsidRDefault="008A0AF1" w:rsidP="0081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</w:t>
            </w:r>
            <w:r w:rsidR="00A80D28" w:rsidRPr="00ED2342">
              <w:rPr>
                <w:rFonts w:ascii="Times New Roman" w:hAnsi="Times New Roman" w:cs="Times New Roman"/>
              </w:rPr>
              <w:t xml:space="preserve"> не несет ответственность за данный недостаток при наличии акта допуска</w:t>
            </w:r>
          </w:p>
        </w:tc>
      </w:tr>
      <w:tr w:rsidR="00A80D28" w:rsidRPr="00ED2342" w14:paraId="27C8825A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2034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1B38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Излом пружин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1341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тележки</w:t>
            </w:r>
          </w:p>
        </w:tc>
      </w:tr>
      <w:tr w:rsidR="00A80D28" w:rsidRPr="00ED2342" w14:paraId="0A73CD89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7316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FC45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Трещина, излом клина гасителя колебаний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9E6A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</w:t>
            </w:r>
          </w:p>
          <w:p w14:paraId="070FF69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 неисправности тележки</w:t>
            </w:r>
          </w:p>
        </w:tc>
      </w:tr>
      <w:tr w:rsidR="00A80D28" w:rsidRPr="00ED2342" w14:paraId="753558BB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A99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78ED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опорной прокладки в буксовом проёме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D8DE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</w:t>
            </w:r>
          </w:p>
          <w:p w14:paraId="08BA7C0B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 неисправности тележки</w:t>
            </w:r>
          </w:p>
        </w:tc>
      </w:tr>
      <w:tr w:rsidR="00A80D28" w:rsidRPr="00ED2342" w14:paraId="33A55401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FA9E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3C78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 или откол подвижной планки тележки 18-100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7C7D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</w:t>
            </w:r>
          </w:p>
          <w:p w14:paraId="2990D0C1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 неисправности тележки</w:t>
            </w:r>
          </w:p>
        </w:tc>
      </w:tr>
      <w:tr w:rsidR="00A80D28" w:rsidRPr="00ED2342" w14:paraId="3C0EC74F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86A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6C4C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Сверхнормативный износ фрикционного клина тележки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6417" w14:textId="77777777" w:rsidR="00A80D28" w:rsidRPr="00ED2342" w:rsidRDefault="008A0AF1" w:rsidP="0081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</w:t>
            </w:r>
            <w:r w:rsidR="00A80D28" w:rsidRPr="00ED2342">
              <w:rPr>
                <w:rFonts w:ascii="Times New Roman" w:hAnsi="Times New Roman" w:cs="Times New Roman"/>
              </w:rPr>
              <w:t xml:space="preserve"> не несет ответственность за данный недостаток при наличии акта допуска</w:t>
            </w:r>
          </w:p>
        </w:tc>
      </w:tr>
      <w:tr w:rsidR="00A80D28" w:rsidRPr="00ED2342" w14:paraId="613CAC56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EC6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08EE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Трещины в корпусе автосцепки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604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48E45368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3FF9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2067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корпуса автосцепки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ED74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</w:t>
            </w:r>
          </w:p>
        </w:tc>
      </w:tr>
      <w:tr w:rsidR="00A80D28" w:rsidRPr="00ED2342" w14:paraId="1A9D01DF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9591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E53E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Трещина/излом тягового хомута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683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5DFC2486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785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8183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Трещины, излом поддерживающей планки тягового хомута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6B9C" w14:textId="77777777" w:rsidR="00A80D28" w:rsidRPr="00ED2342" w:rsidRDefault="008A0AF1" w:rsidP="0081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</w:t>
            </w:r>
            <w:r w:rsidR="00A80D28" w:rsidRPr="00ED2342">
              <w:rPr>
                <w:rFonts w:ascii="Times New Roman" w:hAnsi="Times New Roman" w:cs="Times New Roman"/>
              </w:rPr>
              <w:t xml:space="preserve"> не несет ответственность за данный недостаток при наличии акта допуска</w:t>
            </w:r>
          </w:p>
        </w:tc>
      </w:tr>
      <w:tr w:rsidR="00A80D28" w:rsidRPr="00ED2342" w14:paraId="51A482E3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1541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19A9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Обрыв/ослабление крепления упора </w:t>
            </w:r>
            <w:proofErr w:type="spellStart"/>
            <w:r w:rsidRPr="00ED2342">
              <w:rPr>
                <w:rFonts w:ascii="Times New Roman" w:hAnsi="Times New Roman" w:cs="Times New Roman"/>
              </w:rPr>
              <w:t>автосцепного</w:t>
            </w:r>
            <w:proofErr w:type="spellEnd"/>
            <w:r w:rsidRPr="00ED2342">
              <w:rPr>
                <w:rFonts w:ascii="Times New Roman" w:hAnsi="Times New Roman" w:cs="Times New Roman"/>
              </w:rPr>
              <w:t xml:space="preserve"> устройства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20F7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78004C17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328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4CB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поглощающего аппарата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FDD9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0F7939B7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09EA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1DB8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Обрыв/ослабление болта поддерживающей планки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C8CE" w14:textId="77777777" w:rsidR="00A80D28" w:rsidRPr="00ED2342" w:rsidRDefault="008A0AF1" w:rsidP="0081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</w:t>
            </w:r>
            <w:r w:rsidR="00A80D28" w:rsidRPr="00ED2342">
              <w:rPr>
                <w:rFonts w:ascii="Times New Roman" w:hAnsi="Times New Roman" w:cs="Times New Roman"/>
              </w:rPr>
              <w:t xml:space="preserve"> не несет ответственность за данный недостаток при наличии акта допуска</w:t>
            </w:r>
          </w:p>
        </w:tc>
      </w:tr>
      <w:tr w:rsidR="00A80D28" w:rsidRPr="00ED2342" w14:paraId="5A92472B" w14:textId="77777777" w:rsidTr="008141AB">
        <w:trPr>
          <w:trHeight w:val="27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E1C5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24EE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авторежима и его привода</w:t>
            </w:r>
          </w:p>
          <w:p w14:paraId="10CE8CC4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E78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тормозного оборудования, но не более 6 месяцев</w:t>
            </w:r>
          </w:p>
        </w:tc>
      </w:tr>
      <w:tr w:rsidR="00A80D28" w:rsidRPr="00ED2342" w14:paraId="6E5C47FB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1DE1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11BC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воздухораспределителя</w:t>
            </w:r>
          </w:p>
          <w:p w14:paraId="284940B3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DFFB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по неисправности тормозного оборудования, </w:t>
            </w:r>
          </w:p>
          <w:p w14:paraId="4FF46890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но не более 6 месяцев</w:t>
            </w:r>
          </w:p>
        </w:tc>
      </w:tr>
      <w:tr w:rsidR="00A80D28" w:rsidRPr="00ED2342" w14:paraId="0261A6D2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690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4E79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тормозного цилиндра</w:t>
            </w:r>
          </w:p>
          <w:p w14:paraId="0F6052A0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6F5B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по неисправности тормозного оборудования, </w:t>
            </w:r>
          </w:p>
          <w:p w14:paraId="4512EED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но не более 6 месяцев</w:t>
            </w:r>
          </w:p>
        </w:tc>
      </w:tr>
      <w:tr w:rsidR="00A80D28" w:rsidRPr="00ED2342" w14:paraId="4CFD31EE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6B4D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5ED6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концевого крана</w:t>
            </w:r>
          </w:p>
          <w:p w14:paraId="47911DDF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BD9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тормозного оборудования</w:t>
            </w:r>
          </w:p>
        </w:tc>
      </w:tr>
      <w:tr w:rsidR="00A80D28" w:rsidRPr="00ED2342" w14:paraId="3ACE6105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5CC4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94DC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разобщительного крана</w:t>
            </w:r>
          </w:p>
          <w:p w14:paraId="515B849A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E921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тормозного оборудования</w:t>
            </w:r>
          </w:p>
        </w:tc>
      </w:tr>
      <w:tr w:rsidR="00A80D28" w:rsidRPr="00ED2342" w14:paraId="4124F403" w14:textId="77777777" w:rsidTr="00D1102C">
        <w:trPr>
          <w:trHeight w:val="7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C1FA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6065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Трещина запасного резервуара, за исключение запасного резервуара, установленного </w:t>
            </w:r>
            <w:r w:rsidR="0057655F">
              <w:rPr>
                <w:rFonts w:ascii="Times New Roman" w:hAnsi="Times New Roman" w:cs="Times New Roman"/>
              </w:rPr>
              <w:t>Агентом</w:t>
            </w:r>
          </w:p>
          <w:p w14:paraId="7B30F4F4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lastRenderedPageBreak/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34E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lastRenderedPageBreak/>
              <w:t>До первого ТОР</w:t>
            </w:r>
          </w:p>
        </w:tc>
      </w:tr>
      <w:tr w:rsidR="00A80D28" w:rsidRPr="00ED2342" w14:paraId="2AF6717F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EC5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5405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тройника воздухопровода тормозной магистрали</w:t>
            </w:r>
          </w:p>
          <w:p w14:paraId="6A353269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C3E2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68688FE2" w14:textId="77777777" w:rsidTr="008141AB">
        <w:trPr>
          <w:trHeight w:val="263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D80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2611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Обрыв/излом воздухопровода и подводящих труб тормозной магистрали</w:t>
            </w:r>
          </w:p>
          <w:p w14:paraId="59262E9E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5870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A80D28" w14:paraId="030F5185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D115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CF65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Неисправности соединительных рукавов</w:t>
            </w:r>
            <w:r w:rsidR="0057655F">
              <w:rPr>
                <w:rFonts w:ascii="Times New Roman" w:hAnsi="Times New Roman" w:cs="Times New Roman"/>
              </w:rPr>
              <w:t xml:space="preserve"> </w:t>
            </w: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3B71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2C6EA2A7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0B58" w14:textId="77777777" w:rsidR="00A80D28" w:rsidRPr="005D1A36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5D1A36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195E" w14:textId="77777777" w:rsidR="00A80D28" w:rsidRPr="005D1A36" w:rsidRDefault="00A80D28" w:rsidP="008141AB">
            <w:pPr>
              <w:rPr>
                <w:rFonts w:ascii="Times New Roman" w:hAnsi="Times New Roman" w:cs="Times New Roman"/>
              </w:rPr>
            </w:pPr>
            <w:r w:rsidRPr="005D1A36">
              <w:rPr>
                <w:rFonts w:ascii="Times New Roman" w:hAnsi="Times New Roman" w:cs="Times New Roman"/>
              </w:rPr>
              <w:t>Неисправность стояночного тормоза</w:t>
            </w:r>
          </w:p>
          <w:p w14:paraId="6049195E" w14:textId="77777777" w:rsidR="00A80D28" w:rsidRPr="005D1A36" w:rsidRDefault="00A80D28" w:rsidP="008141AB">
            <w:pPr>
              <w:rPr>
                <w:rFonts w:ascii="Times New Roman" w:hAnsi="Times New Roman" w:cs="Times New Roman"/>
              </w:rPr>
            </w:pPr>
            <w:r w:rsidRPr="005D1A36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0C7A" w14:textId="77777777" w:rsidR="00A80D28" w:rsidRPr="00ED2342" w:rsidRDefault="008A0AF1" w:rsidP="0081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</w:t>
            </w:r>
            <w:r w:rsidR="00A80D28" w:rsidRPr="00ED2342">
              <w:rPr>
                <w:rFonts w:ascii="Times New Roman" w:hAnsi="Times New Roman" w:cs="Times New Roman"/>
              </w:rPr>
              <w:t xml:space="preserve"> не несет ответственность за данный недостаток при наличии акта допуска</w:t>
            </w:r>
          </w:p>
        </w:tc>
      </w:tr>
      <w:tr w:rsidR="00A80D28" w:rsidRPr="00ED2342" w14:paraId="14F5DEA4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9DB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1090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Изгиб/излом </w:t>
            </w:r>
            <w:proofErr w:type="spellStart"/>
            <w:r w:rsidRPr="00ED2342">
              <w:rPr>
                <w:rFonts w:ascii="Times New Roman" w:hAnsi="Times New Roman" w:cs="Times New Roman"/>
              </w:rPr>
              <w:t>триангеля</w:t>
            </w:r>
            <w:proofErr w:type="spellEnd"/>
          </w:p>
          <w:p w14:paraId="116A20EF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224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тормозного оборудования</w:t>
            </w:r>
          </w:p>
        </w:tc>
      </w:tr>
      <w:tr w:rsidR="00A80D28" w:rsidRPr="00ED2342" w14:paraId="07CBA0E5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F76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21D9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Обрыв/трещина кронштейна тормозного цилиндра 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4CC3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тормозного оборудования</w:t>
            </w:r>
          </w:p>
        </w:tc>
      </w:tr>
      <w:tr w:rsidR="00A80D28" w:rsidRPr="00ED2342" w14:paraId="07F85D4F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32AE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0D9C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Уширение кузова более 75 мм на одну сторону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EFB0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2A0B20D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52652139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5AD1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E9D5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 сварного шва стойки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450D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6848F829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2958A7F4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69DE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1B2E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 сварных швов раскосов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69A9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067749D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7062BECE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163B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A010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сливного прибора цистерны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5C5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завершения одной </w:t>
            </w:r>
          </w:p>
          <w:p w14:paraId="6E41E107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грузовой операции</w:t>
            </w:r>
          </w:p>
        </w:tc>
      </w:tr>
      <w:tr w:rsidR="00A80D28" w:rsidRPr="00ED2342" w14:paraId="5365FE22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C905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72BF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Неисправности запора двери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F07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495EC2DA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36668976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4F7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7940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запора люка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7C5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2E4C0B9E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687E4474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3E46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C512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Ослабление, обрыв пояса крепления котла цистерны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FB84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завершения одной </w:t>
            </w:r>
          </w:p>
          <w:p w14:paraId="052E9E5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грузовой операции</w:t>
            </w:r>
          </w:p>
        </w:tc>
      </w:tr>
      <w:tr w:rsidR="00A80D28" w:rsidRPr="00ED2342" w14:paraId="62F9F3DC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FAD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0F1A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погрузочно-разгрузочных механизмов специализированных вагонов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421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завершения одной </w:t>
            </w:r>
          </w:p>
          <w:p w14:paraId="2B2C710E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грузовой операции</w:t>
            </w:r>
          </w:p>
        </w:tc>
      </w:tr>
      <w:tr w:rsidR="00A80D28" w:rsidRPr="00ED2342" w14:paraId="2E85DB7B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2D9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DE8F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Течь котла цистерны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F296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055F27C8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7B884020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BD85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8E3A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Ослабление крепления уголка обвязки пола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2B06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1AD86AD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30FBFAC9" w14:textId="77777777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1365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E8A0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Отгиб опорной площадки упора крышки люка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214A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2D97BB5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677427AA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D19A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DFF4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Трещина/излом лестниц, поручней и подножек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79C4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14:paraId="25E54426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14:paraId="51ED5132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97F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F96A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Трещины </w:t>
            </w:r>
            <w:proofErr w:type="spellStart"/>
            <w:r w:rsidRPr="00ED2342">
              <w:rPr>
                <w:rFonts w:ascii="Times New Roman" w:hAnsi="Times New Roman" w:cs="Times New Roman"/>
              </w:rPr>
              <w:t>скользуна</w:t>
            </w:r>
            <w:proofErr w:type="spellEnd"/>
            <w:r w:rsidRPr="00ED2342">
              <w:rPr>
                <w:rFonts w:ascii="Times New Roman" w:hAnsi="Times New Roman" w:cs="Times New Roman"/>
              </w:rPr>
              <w:t xml:space="preserve"> на шкворневой балке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2103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037E06E0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D497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6E22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Трещины пятника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00EB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7238FCDC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6824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D95D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Трещина, переходящая с горизонтальной на вертикальную полку балок рамы вагона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85AC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628B4748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7AE9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0135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 по сварке, разрыв накладок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0972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6A35CE7D" w14:textId="77777777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9270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A124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Трещина/излом верхнего/вертикального листа поперечной балки рамы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9C5F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14:paraId="11727A1B" w14:textId="77777777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36B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lastRenderedPageBreak/>
              <w:t>621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99D3" w14:textId="77777777"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Трещины концевых балок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1834" w14:textId="77777777"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</w:tbl>
    <w:p w14:paraId="59808E85" w14:textId="77777777" w:rsidR="00D1102C" w:rsidRDefault="00D1102C" w:rsidP="008B7BDA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6A17CFB" w14:textId="77777777" w:rsidR="00D1102C" w:rsidRDefault="00D1102C" w:rsidP="008B7BDA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615F69EB" w14:textId="77777777" w:rsidR="00D1102C" w:rsidRDefault="00D1102C" w:rsidP="008B7BDA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52DE8E3" w14:textId="2C44AAF6" w:rsidR="008B7BDA" w:rsidRPr="008B7BDA" w:rsidRDefault="008B7BDA" w:rsidP="008B7BDA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8B7BD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Принципал:   </w:t>
      </w:r>
      <w:proofErr w:type="gramEnd"/>
      <w:r w:rsidRPr="008B7BD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Агент:</w:t>
      </w:r>
    </w:p>
    <w:p w14:paraId="4D4BFF57" w14:textId="77777777" w:rsidR="008B7BDA" w:rsidRPr="008B7BDA" w:rsidRDefault="008B7BDA" w:rsidP="008B7BDA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32E016F4" w14:textId="71216872" w:rsidR="00ED2342" w:rsidRPr="008A02F2" w:rsidRDefault="008B7BDA" w:rsidP="008A02F2">
      <w:pPr>
        <w:pStyle w:val="60"/>
        <w:shd w:val="clear" w:color="auto" w:fill="auto"/>
        <w:spacing w:after="1265" w:line="274" w:lineRule="exact"/>
        <w:rPr>
          <w:b/>
          <w:sz w:val="24"/>
          <w:szCs w:val="24"/>
        </w:rPr>
      </w:pPr>
      <w:r w:rsidRPr="008B7BDA">
        <w:rPr>
          <w:b/>
          <w:sz w:val="24"/>
          <w:szCs w:val="24"/>
        </w:rPr>
        <w:t>_________________</w:t>
      </w:r>
      <w:r w:rsidR="0081151E" w:rsidRPr="0081151E">
        <w:rPr>
          <w:b/>
          <w:bCs/>
          <w:color w:val="auto"/>
        </w:rPr>
        <w:t xml:space="preserve"> </w:t>
      </w:r>
      <w:r w:rsidR="000801EB">
        <w:rPr>
          <w:b/>
          <w:bCs/>
          <w:color w:val="auto"/>
        </w:rPr>
        <w:t>А.Ю. Ефименко</w:t>
      </w:r>
      <w:r w:rsidR="0081151E" w:rsidRPr="008B7BDA">
        <w:rPr>
          <w:b/>
          <w:sz w:val="24"/>
          <w:szCs w:val="24"/>
        </w:rPr>
        <w:t xml:space="preserve"> </w:t>
      </w:r>
      <w:r w:rsidR="0081151E">
        <w:rPr>
          <w:b/>
          <w:sz w:val="24"/>
          <w:szCs w:val="24"/>
        </w:rPr>
        <w:t xml:space="preserve">                                    </w:t>
      </w:r>
      <w:r w:rsidRPr="008B7BDA">
        <w:rPr>
          <w:b/>
          <w:sz w:val="24"/>
          <w:szCs w:val="24"/>
        </w:rPr>
        <w:t xml:space="preserve">__________________ </w:t>
      </w:r>
      <w:r w:rsidR="007561CD">
        <w:rPr>
          <w:b/>
          <w:bCs/>
          <w:color w:val="auto"/>
        </w:rPr>
        <w:t>И.С. Иванов</w:t>
      </w:r>
    </w:p>
    <w:p w14:paraId="454E5C4A" w14:textId="77777777" w:rsidR="00D6237E" w:rsidRDefault="00D6237E" w:rsidP="005C08DF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1741A8D6" w14:textId="4CF6D1B7" w:rsidR="003C3460" w:rsidRDefault="003C3460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3D82742" w14:textId="0666D749" w:rsidR="003C3460" w:rsidRDefault="003C3460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25DC9DC" w14:textId="5315DB8E" w:rsidR="003C3460" w:rsidRDefault="003C3460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894C03D" w14:textId="4D9F9BFB" w:rsidR="003C3460" w:rsidRDefault="003C3460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F2FD262" w14:textId="68A6F083" w:rsidR="003C3460" w:rsidRDefault="003C3460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765B59E" w14:textId="43F55B0B" w:rsidR="003C3460" w:rsidRDefault="003C3460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6B29D5F" w14:textId="7D4C2052" w:rsidR="003C3460" w:rsidRDefault="003C3460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C80EFAF" w14:textId="2977FD31" w:rsidR="003C3460" w:rsidRDefault="003C3460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B391AF0" w14:textId="246F524F" w:rsidR="003C3460" w:rsidRDefault="003C3460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DB576CA" w14:textId="159B1846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9FEF6B0" w14:textId="454AC628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0A0CF0F" w14:textId="14346D2F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A4D6BC8" w14:textId="472CAAFA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7A81210" w14:textId="25C9B01A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575A971" w14:textId="4DF21F47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CA6CEB8" w14:textId="06554037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F8D2984" w14:textId="357E74E3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F56EA54" w14:textId="54686564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406951B" w14:textId="4B92F63D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FFD5C4C" w14:textId="15CABD28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DC77070" w14:textId="0731486A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8B3C82D" w14:textId="74132CA1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EA404DE" w14:textId="155B6D2D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F78177C" w14:textId="6D29DC77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9FBBB23" w14:textId="49471BEF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8078128" w14:textId="62F2B37F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3DCF26B" w14:textId="1E4CC033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1762964" w14:textId="2D1E9208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8D5194C" w14:textId="72383629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182B844" w14:textId="3EE40A8E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D75BB2F" w14:textId="389ACC7F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5A3F67C" w14:textId="1E33BE6D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21D2B19" w14:textId="740B2D34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BD21CE6" w14:textId="76AB8AE1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DFBC629" w14:textId="2EEDE671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7AE44D4" w14:textId="739379AA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BAF6A50" w14:textId="138E6D23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9FD84BF" w14:textId="6DDA7398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09170BF" w14:textId="169F4A32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7EE2EE9" w14:textId="078A9D2E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BBC9CFD" w14:textId="3DDF875A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35861D6" w14:textId="30AE15ED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704251A" w14:textId="77777777" w:rsidR="00D1102C" w:rsidRPr="00435756" w:rsidRDefault="00D1102C" w:rsidP="00D1102C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435756">
        <w:rPr>
          <w:rFonts w:ascii="Times New Roman" w:eastAsia="Times New Roman" w:hAnsi="Times New Roman" w:cs="Times New Roman"/>
          <w:b/>
          <w:lang w:bidi="ar-SA"/>
        </w:rPr>
        <w:lastRenderedPageBreak/>
        <w:t>Приложение №4</w:t>
      </w:r>
    </w:p>
    <w:p w14:paraId="15101DB4" w14:textId="77777777" w:rsidR="00D1102C" w:rsidRPr="00435756" w:rsidRDefault="00D1102C" w:rsidP="00D1102C">
      <w:pPr>
        <w:spacing w:line="283" w:lineRule="exact"/>
        <w:ind w:right="-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          к агентскому Договору</w:t>
      </w:r>
    </w:p>
    <w:p w14:paraId="26505244" w14:textId="12408A6E" w:rsidR="00D1102C" w:rsidRPr="00435756" w:rsidRDefault="00D1102C" w:rsidP="00D1102C">
      <w:pPr>
        <w:spacing w:line="274" w:lineRule="exact"/>
        <w:ind w:left="74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№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____/22/ИВС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________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2022г.</w:t>
      </w:r>
    </w:p>
    <w:p w14:paraId="7270C64E" w14:textId="77777777" w:rsidR="00D1102C" w:rsidRDefault="00D1102C" w:rsidP="00D1102C">
      <w:pPr>
        <w:pStyle w:val="60"/>
        <w:shd w:val="clear" w:color="auto" w:fill="auto"/>
        <w:spacing w:after="0" w:line="274" w:lineRule="exact"/>
        <w:rPr>
          <w:b/>
          <w:color w:val="auto"/>
          <w:sz w:val="24"/>
          <w:szCs w:val="24"/>
        </w:rPr>
      </w:pPr>
    </w:p>
    <w:p w14:paraId="6B7482BD" w14:textId="77777777" w:rsidR="00D1102C" w:rsidRPr="009D3808" w:rsidRDefault="00D1102C" w:rsidP="00D1102C">
      <w:pPr>
        <w:pStyle w:val="60"/>
        <w:shd w:val="clear" w:color="auto" w:fill="auto"/>
        <w:spacing w:after="0" w:line="274" w:lineRule="exact"/>
        <w:rPr>
          <w:b/>
          <w:color w:val="auto"/>
          <w:sz w:val="24"/>
          <w:szCs w:val="24"/>
        </w:rPr>
      </w:pPr>
      <w:r w:rsidRPr="009D3808">
        <w:rPr>
          <w:b/>
          <w:color w:val="auto"/>
          <w:sz w:val="24"/>
          <w:szCs w:val="24"/>
        </w:rPr>
        <w:t>Протокол согласования договорной цены узлов и деталей собственности Агента</w:t>
      </w:r>
    </w:p>
    <w:p w14:paraId="6FC875C8" w14:textId="77777777" w:rsidR="00D1102C" w:rsidRDefault="00D1102C" w:rsidP="00D1102C">
      <w:pPr>
        <w:spacing w:line="283" w:lineRule="exact"/>
        <w:ind w:left="1480" w:right="1000" w:firstLine="200"/>
        <w:jc w:val="center"/>
        <w:rPr>
          <w:b/>
          <w:color w:val="auto"/>
          <w:sz w:val="23"/>
          <w:szCs w:val="23"/>
        </w:rPr>
      </w:pPr>
      <w:r w:rsidRPr="009D3808">
        <w:rPr>
          <w:rFonts w:ascii="Times New Roman" w:hAnsi="Times New Roman" w:cs="Times New Roman"/>
          <w:b/>
          <w:color w:val="auto"/>
        </w:rPr>
        <w:t>устанавливаемых при ремонте вагонов Принципала</w:t>
      </w:r>
      <w:r>
        <w:rPr>
          <w:rFonts w:ascii="Times New Roman" w:hAnsi="Times New Roman" w:cs="Times New Roman"/>
          <w:b/>
          <w:color w:val="auto"/>
        </w:rPr>
        <w:t xml:space="preserve">, кроме ЗАБ и ДВС </w:t>
      </w:r>
      <w:proofErr w:type="spellStart"/>
      <w:r>
        <w:rPr>
          <w:rFonts w:ascii="Times New Roman" w:hAnsi="Times New Roman" w:cs="Times New Roman"/>
          <w:b/>
          <w:color w:val="auto"/>
        </w:rPr>
        <w:t>ж.д</w:t>
      </w:r>
      <w:proofErr w:type="spellEnd"/>
      <w:r>
        <w:rPr>
          <w:rFonts w:ascii="Times New Roman" w:hAnsi="Times New Roman" w:cs="Times New Roman"/>
          <w:b/>
          <w:color w:val="auto"/>
        </w:rPr>
        <w:t>.*</w:t>
      </w:r>
      <w:r w:rsidRPr="009D3808">
        <w:rPr>
          <w:rFonts w:ascii="Times New Roman" w:hAnsi="Times New Roman" w:cs="Times New Roman"/>
          <w:b/>
          <w:color w:val="auto"/>
        </w:rPr>
        <w:t>:</w:t>
      </w:r>
    </w:p>
    <w:tbl>
      <w:tblPr>
        <w:tblW w:w="10198" w:type="dxa"/>
        <w:tblInd w:w="-856" w:type="dxa"/>
        <w:tblLook w:val="04A0" w:firstRow="1" w:lastRow="0" w:firstColumn="1" w:lastColumn="0" w:noHBand="0" w:noVBand="1"/>
      </w:tblPr>
      <w:tblGrid>
        <w:gridCol w:w="397"/>
        <w:gridCol w:w="6407"/>
        <w:gridCol w:w="397"/>
        <w:gridCol w:w="2600"/>
        <w:gridCol w:w="397"/>
      </w:tblGrid>
      <w:tr w:rsidR="00D1102C" w:rsidRPr="00A30EC1" w14:paraId="1FC46F4E" w14:textId="77777777" w:rsidTr="005233A9">
        <w:trPr>
          <w:gridBefore w:val="1"/>
          <w:wBefore w:w="397" w:type="dxa"/>
          <w:trHeight w:val="396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73DC" w14:textId="77777777" w:rsidR="00D1102C" w:rsidRPr="00A30EC1" w:rsidRDefault="00D1102C" w:rsidP="009C6F51">
            <w:pPr>
              <w:jc w:val="center"/>
              <w:rPr>
                <w:rFonts w:ascii="Times New Roman" w:hAnsi="Times New Roman" w:cs="Arial"/>
                <w:b/>
                <w:bCs/>
              </w:rPr>
            </w:pPr>
            <w:r w:rsidRPr="00A30EC1">
              <w:rPr>
                <w:rFonts w:ascii="Times New Roman" w:hAnsi="Times New Roman" w:cs="Arial"/>
                <w:b/>
                <w:bCs/>
              </w:rPr>
              <w:t>Наименование запасных частей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C903" w14:textId="77777777" w:rsidR="00D1102C" w:rsidRPr="00A30EC1" w:rsidRDefault="00D1102C" w:rsidP="009C6F51">
            <w:pPr>
              <w:jc w:val="center"/>
              <w:rPr>
                <w:rFonts w:ascii="Times New Roman" w:hAnsi="Times New Roman" w:cs="Arial"/>
                <w:b/>
              </w:rPr>
            </w:pPr>
            <w:r w:rsidRPr="00A30EC1">
              <w:rPr>
                <w:rFonts w:ascii="Times New Roman" w:hAnsi="Times New Roman" w:cs="Arial"/>
                <w:b/>
              </w:rPr>
              <w:t>Цена, руб. без НДС</w:t>
            </w:r>
          </w:p>
        </w:tc>
      </w:tr>
      <w:tr w:rsidR="00D1102C" w:rsidRPr="00A30EC1" w14:paraId="110994BC" w14:textId="77777777" w:rsidTr="005233A9">
        <w:trPr>
          <w:gridBefore w:val="1"/>
          <w:wBefore w:w="397" w:type="dxa"/>
          <w:trHeight w:val="263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B670" w14:textId="77777777" w:rsidR="00D1102C" w:rsidRPr="00A30EC1" w:rsidRDefault="00D1102C" w:rsidP="009C6F51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 xml:space="preserve">Боковая рама </w:t>
            </w:r>
            <w:r w:rsidRPr="00A30EC1">
              <w:rPr>
                <w:rFonts w:ascii="Times New Roman" w:hAnsi="Times New Roman" w:cs="Arial"/>
              </w:rPr>
              <w:t>новая</w:t>
            </w:r>
          </w:p>
        </w:tc>
        <w:tc>
          <w:tcPr>
            <w:tcW w:w="2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BBE1" w14:textId="49A8BEDB" w:rsidR="00D1102C" w:rsidRPr="00622E87" w:rsidRDefault="00D1102C" w:rsidP="009C6F51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78FCA508" w14:textId="77777777" w:rsidTr="005233A9">
        <w:trPr>
          <w:gridBefore w:val="1"/>
          <w:wBefore w:w="397" w:type="dxa"/>
          <w:trHeight w:val="252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BCA6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1-5 лет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09AA" w14:textId="72F91E01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0E340A03" w14:textId="77777777" w:rsidTr="005233A9">
        <w:trPr>
          <w:gridBefore w:val="1"/>
          <w:wBefore w:w="397" w:type="dxa"/>
          <w:trHeight w:val="257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21DD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6-10 лет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DBCD" w14:textId="5A011375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0A72F341" w14:textId="77777777" w:rsidTr="005233A9">
        <w:trPr>
          <w:gridBefore w:val="1"/>
          <w:wBefore w:w="397" w:type="dxa"/>
          <w:trHeight w:val="246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D3F4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11-15 лет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20B0" w14:textId="76545C86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6734E377" w14:textId="77777777" w:rsidTr="005233A9">
        <w:trPr>
          <w:gridBefore w:val="1"/>
          <w:wBefore w:w="397" w:type="dxa"/>
          <w:trHeight w:val="251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CD11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16-20 лет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F7D1" w14:textId="1D6E6589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00ED1496" w14:textId="77777777" w:rsidTr="005233A9">
        <w:trPr>
          <w:gridBefore w:val="1"/>
          <w:wBefore w:w="397" w:type="dxa"/>
          <w:trHeight w:val="240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4490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21-25 лет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3D92" w14:textId="2F39FF21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19529030" w14:textId="77777777" w:rsidTr="005233A9">
        <w:trPr>
          <w:gridBefore w:val="1"/>
          <w:wBefore w:w="397" w:type="dxa"/>
          <w:trHeight w:val="24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6C6D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26-30 лет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5256" w14:textId="5EFD5DF8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287C8C98" w14:textId="77777777" w:rsidTr="005233A9">
        <w:trPr>
          <w:gridBefore w:val="1"/>
          <w:wBefore w:w="397" w:type="dxa"/>
          <w:trHeight w:val="239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42A1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proofErr w:type="spellStart"/>
            <w:r w:rsidRPr="00A30EC1">
              <w:rPr>
                <w:rFonts w:ascii="Times New Roman" w:hAnsi="Times New Roman" w:cs="Arial"/>
                <w:b/>
              </w:rPr>
              <w:t>Надрессорная</w:t>
            </w:r>
            <w:proofErr w:type="spellEnd"/>
            <w:r w:rsidRPr="00A30EC1">
              <w:rPr>
                <w:rFonts w:ascii="Times New Roman" w:hAnsi="Times New Roman" w:cs="Arial"/>
                <w:b/>
              </w:rPr>
              <w:t xml:space="preserve"> балка </w:t>
            </w:r>
            <w:r w:rsidRPr="00A30EC1">
              <w:rPr>
                <w:rFonts w:ascii="Times New Roman" w:hAnsi="Times New Roman" w:cs="Arial"/>
              </w:rPr>
              <w:t>новая</w:t>
            </w:r>
          </w:p>
        </w:tc>
        <w:tc>
          <w:tcPr>
            <w:tcW w:w="2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CF04" w14:textId="390AC9C9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2B189D85" w14:textId="77777777" w:rsidTr="005233A9">
        <w:trPr>
          <w:gridBefore w:val="1"/>
          <w:wBefore w:w="397" w:type="dxa"/>
          <w:trHeight w:val="242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6947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1-5 лет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9C43" w14:textId="6DEC03ED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158C2A7C" w14:textId="77777777" w:rsidTr="005233A9">
        <w:trPr>
          <w:gridBefore w:val="1"/>
          <w:wBefore w:w="397" w:type="dxa"/>
          <w:trHeight w:val="233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AF6F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6-10 лет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3766" w14:textId="125F881F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315EC508" w14:textId="77777777" w:rsidTr="005233A9">
        <w:trPr>
          <w:gridBefore w:val="1"/>
          <w:wBefore w:w="397" w:type="dxa"/>
          <w:trHeight w:val="236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9636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11-15 лет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D742D" w14:textId="75F5CBD3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30C96077" w14:textId="77777777" w:rsidTr="005233A9">
        <w:trPr>
          <w:gridBefore w:val="1"/>
          <w:wBefore w:w="397" w:type="dxa"/>
          <w:trHeight w:val="241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7FDA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16-20 лет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8DA9" w14:textId="71995130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377AFB29" w14:textId="77777777" w:rsidTr="005233A9">
        <w:trPr>
          <w:gridBefore w:val="1"/>
          <w:wBefore w:w="397" w:type="dxa"/>
          <w:trHeight w:val="230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876D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21-25 лет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4468" w14:textId="21CCA23D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7A7CF835" w14:textId="77777777" w:rsidTr="005233A9">
        <w:trPr>
          <w:gridBefore w:val="1"/>
          <w:wBefore w:w="397" w:type="dxa"/>
          <w:trHeight w:val="23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2246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26-30 лет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8AC1" w14:textId="4278C51E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39A33F3D" w14:textId="77777777" w:rsidTr="005233A9">
        <w:trPr>
          <w:gridBefore w:val="1"/>
          <w:wBefore w:w="397" w:type="dxa"/>
          <w:trHeight w:val="21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1140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>Пара колесная</w:t>
            </w:r>
            <w:r w:rsidRPr="00A30EC1">
              <w:rPr>
                <w:rFonts w:ascii="Times New Roman" w:hAnsi="Times New Roman" w:cs="Arial"/>
              </w:rPr>
              <w:t xml:space="preserve"> НОНК</w:t>
            </w:r>
            <w:r>
              <w:rPr>
                <w:rFonts w:ascii="Times New Roman" w:hAnsi="Times New Roman" w:cs="Arial"/>
              </w:rPr>
              <w:t xml:space="preserve"> (с б/у буксовым узлом)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91CE" w14:textId="2E2EEA43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6B77A7F5" w14:textId="77777777" w:rsidTr="005233A9">
        <w:trPr>
          <w:gridBefore w:val="1"/>
          <w:wBefore w:w="397" w:type="dxa"/>
          <w:trHeight w:val="218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D1DD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СОНК 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E8CB" w14:textId="58DDE86D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07F9C0AB" w14:textId="77777777" w:rsidTr="005233A9">
        <w:trPr>
          <w:gridBefore w:val="1"/>
          <w:wBefore w:w="397" w:type="dxa"/>
          <w:trHeight w:val="209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57B7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Пара колесная обод 29 мм и менее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EF1C" w14:textId="542A8081" w:rsidR="005233A9" w:rsidRPr="007211CB" w:rsidRDefault="005233A9" w:rsidP="005233A9">
            <w:pPr>
              <w:jc w:val="center"/>
              <w:rPr>
                <w:rFonts w:ascii="Times New Roman" w:hAnsi="Times New Roman" w:cs="Arial"/>
                <w:bCs/>
                <w:lang w:val="en-US"/>
              </w:rPr>
            </w:pPr>
          </w:p>
        </w:tc>
      </w:tr>
      <w:tr w:rsidR="005233A9" w:rsidRPr="00A30EC1" w14:paraId="70070C89" w14:textId="77777777" w:rsidTr="005233A9">
        <w:trPr>
          <w:gridBefore w:val="1"/>
          <w:wBefore w:w="397" w:type="dxa"/>
          <w:trHeight w:val="212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1C24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Пара колесная обод 34-30 мм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5784" w14:textId="7D90A5B5" w:rsidR="005233A9" w:rsidRPr="007211CB" w:rsidRDefault="005233A9" w:rsidP="005233A9">
            <w:pPr>
              <w:jc w:val="center"/>
              <w:rPr>
                <w:rFonts w:ascii="Times New Roman" w:hAnsi="Times New Roman" w:cs="Arial"/>
                <w:bCs/>
                <w:lang w:val="en-US"/>
              </w:rPr>
            </w:pPr>
          </w:p>
        </w:tc>
      </w:tr>
      <w:tr w:rsidR="005233A9" w:rsidRPr="00A30EC1" w14:paraId="012D00BB" w14:textId="77777777" w:rsidTr="005233A9">
        <w:trPr>
          <w:gridBefore w:val="1"/>
          <w:wBefore w:w="397" w:type="dxa"/>
          <w:trHeight w:val="203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DCB4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обод 39-35мм 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C5D4" w14:textId="31321095" w:rsidR="005233A9" w:rsidRPr="007211CB" w:rsidRDefault="005233A9" w:rsidP="005233A9">
            <w:pPr>
              <w:jc w:val="center"/>
              <w:rPr>
                <w:rFonts w:ascii="Times New Roman" w:hAnsi="Times New Roman" w:cs="Arial"/>
                <w:bCs/>
                <w:lang w:val="en-US"/>
              </w:rPr>
            </w:pPr>
          </w:p>
        </w:tc>
      </w:tr>
      <w:tr w:rsidR="005233A9" w:rsidRPr="00A30EC1" w14:paraId="44723ECD" w14:textId="77777777" w:rsidTr="005233A9">
        <w:trPr>
          <w:gridBefore w:val="1"/>
          <w:wBefore w:w="397" w:type="dxa"/>
          <w:trHeight w:val="206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A794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обод 44-40мм 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A199" w14:textId="68B2F978" w:rsidR="005233A9" w:rsidRPr="007211CB" w:rsidRDefault="005233A9" w:rsidP="005233A9">
            <w:pPr>
              <w:jc w:val="center"/>
              <w:rPr>
                <w:rFonts w:ascii="Times New Roman" w:hAnsi="Times New Roman" w:cs="Arial"/>
                <w:bCs/>
                <w:lang w:val="en-US"/>
              </w:rPr>
            </w:pPr>
          </w:p>
        </w:tc>
      </w:tr>
      <w:tr w:rsidR="005233A9" w:rsidRPr="00A30EC1" w14:paraId="6F8572A6" w14:textId="77777777" w:rsidTr="005233A9">
        <w:trPr>
          <w:gridBefore w:val="1"/>
          <w:wBefore w:w="397" w:type="dxa"/>
          <w:trHeight w:val="211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01E9A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обод 49-45мм 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2FBDF" w14:textId="35196C87" w:rsidR="005233A9" w:rsidRPr="007211CB" w:rsidRDefault="005233A9" w:rsidP="005233A9">
            <w:pPr>
              <w:jc w:val="center"/>
              <w:rPr>
                <w:rFonts w:ascii="Times New Roman" w:hAnsi="Times New Roman" w:cs="Arial"/>
                <w:bCs/>
                <w:lang w:val="en-US"/>
              </w:rPr>
            </w:pPr>
          </w:p>
        </w:tc>
      </w:tr>
      <w:tr w:rsidR="005233A9" w:rsidRPr="00A30EC1" w14:paraId="46398B6E" w14:textId="77777777" w:rsidTr="005233A9">
        <w:trPr>
          <w:gridBefore w:val="1"/>
          <w:wBefore w:w="397" w:type="dxa"/>
          <w:trHeight w:val="200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45EF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Пара колесная обод 54-50мм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D6F0" w14:textId="2B653B28" w:rsidR="005233A9" w:rsidRPr="007211CB" w:rsidRDefault="005233A9" w:rsidP="005233A9">
            <w:pPr>
              <w:jc w:val="center"/>
              <w:rPr>
                <w:rFonts w:ascii="Times New Roman" w:hAnsi="Times New Roman" w:cs="Arial"/>
                <w:bCs/>
                <w:lang w:val="en-US"/>
              </w:rPr>
            </w:pPr>
          </w:p>
        </w:tc>
      </w:tr>
      <w:tr w:rsidR="005233A9" w:rsidRPr="00A30EC1" w14:paraId="45807501" w14:textId="77777777" w:rsidTr="005233A9">
        <w:trPr>
          <w:gridBefore w:val="1"/>
          <w:wBefore w:w="397" w:type="dxa"/>
          <w:trHeight w:val="20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D76D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обод 59-55мм 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299F" w14:textId="659B2547" w:rsidR="005233A9" w:rsidRPr="007211CB" w:rsidRDefault="005233A9" w:rsidP="005233A9">
            <w:pPr>
              <w:jc w:val="center"/>
              <w:rPr>
                <w:rFonts w:ascii="Times New Roman" w:hAnsi="Times New Roman" w:cs="Arial"/>
                <w:bCs/>
                <w:lang w:val="en-US"/>
              </w:rPr>
            </w:pPr>
          </w:p>
        </w:tc>
      </w:tr>
      <w:tr w:rsidR="005233A9" w:rsidRPr="00A30EC1" w14:paraId="1A66A8AB" w14:textId="77777777" w:rsidTr="005233A9">
        <w:trPr>
          <w:gridBefore w:val="1"/>
          <w:wBefore w:w="397" w:type="dxa"/>
          <w:trHeight w:val="251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82B3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обод 64-60мм 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3F6FB" w14:textId="0BF1F408" w:rsidR="005233A9" w:rsidRPr="007211CB" w:rsidRDefault="005233A9" w:rsidP="005233A9">
            <w:pPr>
              <w:jc w:val="center"/>
              <w:rPr>
                <w:rFonts w:ascii="Times New Roman" w:hAnsi="Times New Roman" w:cs="Arial"/>
                <w:bCs/>
                <w:lang w:val="en-US"/>
              </w:rPr>
            </w:pPr>
          </w:p>
        </w:tc>
      </w:tr>
      <w:tr w:rsidR="005233A9" w:rsidRPr="00A30EC1" w14:paraId="6C149CC1" w14:textId="77777777" w:rsidTr="005233A9">
        <w:trPr>
          <w:gridBefore w:val="1"/>
          <w:wBefore w:w="397" w:type="dxa"/>
          <w:trHeight w:val="270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6569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обод 69-65мм 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5D51" w14:textId="5C2B8536" w:rsidR="005233A9" w:rsidRPr="007211CB" w:rsidRDefault="005233A9" w:rsidP="005233A9">
            <w:pPr>
              <w:jc w:val="center"/>
              <w:rPr>
                <w:rFonts w:ascii="Times New Roman" w:hAnsi="Times New Roman" w:cs="Arial"/>
                <w:bCs/>
                <w:lang w:val="en-US"/>
              </w:rPr>
            </w:pPr>
          </w:p>
        </w:tc>
      </w:tr>
      <w:tr w:rsidR="005233A9" w:rsidRPr="00A30EC1" w14:paraId="2460AAAC" w14:textId="77777777" w:rsidTr="005233A9">
        <w:trPr>
          <w:gridBefore w:val="1"/>
          <w:wBefore w:w="397" w:type="dxa"/>
          <w:trHeight w:val="291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E7805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обод 70мм и более 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44D7" w14:textId="0CA24C33" w:rsidR="005233A9" w:rsidRPr="007211CB" w:rsidRDefault="005233A9" w:rsidP="005233A9">
            <w:pPr>
              <w:jc w:val="center"/>
              <w:rPr>
                <w:rFonts w:ascii="Times New Roman" w:hAnsi="Times New Roman" w:cs="Arial"/>
                <w:bCs/>
                <w:lang w:val="en-US"/>
              </w:rPr>
            </w:pPr>
          </w:p>
        </w:tc>
      </w:tr>
      <w:tr w:rsidR="005233A9" w:rsidRPr="00A30EC1" w14:paraId="74AA1F84" w14:textId="77777777" w:rsidTr="005233A9">
        <w:trPr>
          <w:gridBefore w:val="1"/>
          <w:wBefore w:w="397" w:type="dxa"/>
          <w:trHeight w:val="179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055A9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>Автосцепка СА-3</w:t>
            </w:r>
            <w:r w:rsidRPr="00A30EC1">
              <w:rPr>
                <w:rFonts w:ascii="Times New Roman" w:hAnsi="Times New Roman" w:cs="Arial"/>
              </w:rPr>
              <w:t xml:space="preserve"> (новая)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11AD" w14:textId="4952035D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0756A488" w14:textId="77777777" w:rsidTr="005233A9">
        <w:trPr>
          <w:gridBefore w:val="1"/>
          <w:wBefore w:w="397" w:type="dxa"/>
          <w:trHeight w:val="188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0CF4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Автосцепка СА-3 (б/у)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CC2D" w14:textId="6A57E185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49E6C629" w14:textId="77777777" w:rsidTr="005233A9">
        <w:trPr>
          <w:gridBefore w:val="1"/>
          <w:wBefore w:w="397" w:type="dxa"/>
          <w:trHeight w:val="223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2A224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>Тяговый хомут</w:t>
            </w:r>
            <w:r w:rsidRPr="00A30EC1">
              <w:rPr>
                <w:rFonts w:ascii="Times New Roman" w:hAnsi="Times New Roman" w:cs="Arial"/>
              </w:rPr>
              <w:t xml:space="preserve"> (новый)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0369" w14:textId="4873AA3F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24F72A8B" w14:textId="77777777" w:rsidTr="005233A9">
        <w:trPr>
          <w:gridBefore w:val="1"/>
          <w:wBefore w:w="397" w:type="dxa"/>
          <w:trHeight w:val="243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E5D7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Тяговый хомут автосцепки (б/у)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45DD" w14:textId="18570131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527523A8" w14:textId="77777777" w:rsidTr="005233A9">
        <w:trPr>
          <w:gridBefore w:val="1"/>
          <w:wBefore w:w="397" w:type="dxa"/>
          <w:trHeight w:val="263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7E89E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>Поглощающий аппарат класс Т0</w:t>
            </w:r>
            <w:r w:rsidRPr="00A30EC1">
              <w:rPr>
                <w:rFonts w:ascii="Times New Roman" w:hAnsi="Times New Roman" w:cs="Arial"/>
              </w:rPr>
              <w:t xml:space="preserve"> (</w:t>
            </w:r>
            <w:r>
              <w:rPr>
                <w:rFonts w:ascii="Times New Roman" w:hAnsi="Times New Roman" w:cs="Arial"/>
              </w:rPr>
              <w:t>б/у</w:t>
            </w:r>
            <w:r w:rsidRPr="00A30EC1">
              <w:rPr>
                <w:rFonts w:ascii="Times New Roman" w:hAnsi="Times New Roman" w:cs="Arial"/>
              </w:rPr>
              <w:t>)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D23C" w14:textId="5CD56128" w:rsidR="005233A9" w:rsidRPr="00A30EC1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2B23B143" w14:textId="77777777" w:rsidTr="005233A9">
        <w:trPr>
          <w:gridBefore w:val="1"/>
          <w:wBefore w:w="397" w:type="dxa"/>
          <w:trHeight w:val="187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D864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>Поглощающий аппарат класс Т1</w:t>
            </w:r>
            <w:r w:rsidRPr="00A30EC1">
              <w:rPr>
                <w:rFonts w:ascii="Times New Roman" w:hAnsi="Times New Roman" w:cs="Arial"/>
              </w:rPr>
              <w:t xml:space="preserve"> (новый)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77E6" w14:textId="00FD29C1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2BBD6F3A" w14:textId="77777777" w:rsidTr="005233A9">
        <w:trPr>
          <w:gridBefore w:val="1"/>
          <w:wBefore w:w="397" w:type="dxa"/>
          <w:trHeight w:val="20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10D0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Поглощающий аппарат класс Т1 (б/у)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BB41" w14:textId="0B378C03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051E5D03" w14:textId="77777777" w:rsidTr="005233A9">
        <w:trPr>
          <w:gridBefore w:val="1"/>
          <w:wBefore w:w="397" w:type="dxa"/>
          <w:trHeight w:val="226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0C9E8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>Эластомерный поглощающий аппарат класс Т2</w:t>
            </w:r>
            <w:r w:rsidRPr="00A30EC1">
              <w:rPr>
                <w:rFonts w:ascii="Times New Roman" w:hAnsi="Times New Roman" w:cs="Arial"/>
              </w:rPr>
              <w:t xml:space="preserve"> (новый)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87D9" w14:textId="6D02F9B9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2DB6B9B2" w14:textId="77777777" w:rsidTr="005233A9">
        <w:trPr>
          <w:gridBefore w:val="1"/>
          <w:wBefore w:w="397" w:type="dxa"/>
          <w:trHeight w:val="244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F302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Эластомерный поглощающий аппарат класс Т2 (б/у)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9966" w14:textId="2633211D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17503FF1" w14:textId="77777777" w:rsidTr="005233A9">
        <w:trPr>
          <w:gridBefore w:val="1"/>
          <w:wBefore w:w="397" w:type="dxa"/>
          <w:trHeight w:val="26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E9AC2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>Эластомерный поглощающий аппарат класс Т3</w:t>
            </w:r>
            <w:r w:rsidRPr="00A30EC1">
              <w:rPr>
                <w:rFonts w:ascii="Times New Roman" w:hAnsi="Times New Roman" w:cs="Arial"/>
              </w:rPr>
              <w:t xml:space="preserve"> (новый)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EE0D" w14:textId="128A0AD0" w:rsidR="005233A9" w:rsidRPr="00622E87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A30EC1" w14:paraId="28001178" w14:textId="77777777" w:rsidTr="005233A9">
        <w:trPr>
          <w:gridBefore w:val="1"/>
          <w:wBefore w:w="397" w:type="dxa"/>
          <w:trHeight w:val="267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C482" w14:textId="77777777" w:rsidR="005233A9" w:rsidRPr="00A30EC1" w:rsidRDefault="005233A9" w:rsidP="005233A9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Эластомерный поглощающий аппарат класс ТЗ (б/у)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A5C3" w14:textId="54CD86A8" w:rsidR="005233A9" w:rsidRPr="00A30EC1" w:rsidRDefault="005233A9" w:rsidP="005233A9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5233A9" w:rsidRPr="003E6F43" w14:paraId="3050E34F" w14:textId="77777777" w:rsidTr="005233A9">
        <w:trPr>
          <w:gridBefore w:val="1"/>
          <w:wBefore w:w="397" w:type="dxa"/>
          <w:trHeight w:val="26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AE417" w14:textId="77777777" w:rsidR="005233A9" w:rsidRPr="00E22224" w:rsidRDefault="005233A9" w:rsidP="005233A9">
            <w:pPr>
              <w:pStyle w:val="afa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Авторежим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0260" w14:textId="6BB3C49A" w:rsidR="005233A9" w:rsidRPr="003E6F43" w:rsidRDefault="005233A9" w:rsidP="005233A9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5233A9" w:rsidRPr="003E6F43" w14:paraId="1F20E0A9" w14:textId="77777777" w:rsidTr="005233A9">
        <w:trPr>
          <w:gridBefore w:val="1"/>
          <w:wBefore w:w="397" w:type="dxa"/>
          <w:trHeight w:val="267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D1DA6" w14:textId="77777777" w:rsidR="005233A9" w:rsidRPr="003E6F43" w:rsidRDefault="005233A9" w:rsidP="005233A9">
            <w:pPr>
              <w:pStyle w:val="afa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Крышка люка</w:t>
            </w:r>
            <w:r w:rsidRPr="003E6F43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новая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3BE1" w14:textId="6A8A4586" w:rsidR="005233A9" w:rsidRPr="003E6F43" w:rsidRDefault="005233A9" w:rsidP="005233A9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5233A9" w:rsidRPr="003E6F43" w14:paraId="2744681D" w14:textId="77777777" w:rsidTr="005233A9">
        <w:trPr>
          <w:gridBefore w:val="1"/>
          <w:wBefore w:w="397" w:type="dxa"/>
          <w:trHeight w:val="267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77688" w14:textId="77777777" w:rsidR="005233A9" w:rsidRPr="00E22224" w:rsidRDefault="005233A9" w:rsidP="005233A9">
            <w:pPr>
              <w:pStyle w:val="afa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Стояночный тормоз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0FA7" w14:textId="559A1000" w:rsidR="005233A9" w:rsidRPr="003E6F43" w:rsidRDefault="005233A9" w:rsidP="005233A9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5233A9" w:rsidRPr="003E6F43" w14:paraId="4F6D68AE" w14:textId="77777777" w:rsidTr="005233A9">
        <w:trPr>
          <w:gridBefore w:val="1"/>
          <w:wBefore w:w="397" w:type="dxa"/>
          <w:trHeight w:val="267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AF07D" w14:textId="77777777" w:rsidR="005233A9" w:rsidRPr="00E22224" w:rsidRDefault="005233A9" w:rsidP="005233A9">
            <w:pPr>
              <w:pStyle w:val="afa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Безрезьбовое соединение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979E" w14:textId="1264C68A" w:rsidR="005233A9" w:rsidRPr="003E6F43" w:rsidRDefault="005233A9" w:rsidP="005233A9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5233A9" w:rsidRPr="003E6F43" w14:paraId="47F9C03B" w14:textId="77777777" w:rsidTr="005233A9">
        <w:trPr>
          <w:gridBefore w:val="1"/>
          <w:wBefore w:w="397" w:type="dxa"/>
          <w:trHeight w:val="267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55C4B6" w14:textId="77777777" w:rsidR="005233A9" w:rsidRPr="003E6F43" w:rsidRDefault="005233A9" w:rsidP="005233A9">
            <w:pPr>
              <w:pStyle w:val="afa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Подшипник кассетный</w:t>
            </w:r>
            <w:r w:rsidRPr="003E6F43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новый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4A5D" w14:textId="3F215D3F" w:rsidR="005233A9" w:rsidRPr="003E6F43" w:rsidRDefault="005233A9" w:rsidP="005233A9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5233A9" w:rsidRPr="003E6F43" w14:paraId="28899145" w14:textId="77777777" w:rsidTr="005233A9">
        <w:trPr>
          <w:gridBefore w:val="1"/>
          <w:wBefore w:w="397" w:type="dxa"/>
          <w:trHeight w:val="267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06762" w14:textId="77777777" w:rsidR="005233A9" w:rsidRPr="00E22224" w:rsidRDefault="005233A9" w:rsidP="005233A9">
            <w:pPr>
              <w:pStyle w:val="afa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Авторегулятор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ED2C" w14:textId="7E030DCE" w:rsidR="005233A9" w:rsidRPr="003E6F43" w:rsidRDefault="005233A9" w:rsidP="005233A9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5233A9" w:rsidRPr="003E6F43" w14:paraId="00DDBB2A" w14:textId="77777777" w:rsidTr="005233A9">
        <w:trPr>
          <w:gridBefore w:val="1"/>
          <w:wBefore w:w="397" w:type="dxa"/>
          <w:trHeight w:val="267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96C734" w14:textId="77777777" w:rsidR="005233A9" w:rsidRPr="00E22224" w:rsidRDefault="005233A9" w:rsidP="005233A9">
            <w:pPr>
              <w:pStyle w:val="afa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Главная часть воздухораспределителя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E623" w14:textId="56358275" w:rsidR="005233A9" w:rsidRPr="003E6F43" w:rsidRDefault="005233A9" w:rsidP="005233A9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5233A9" w:rsidRPr="003E6F43" w14:paraId="5B317361" w14:textId="77777777" w:rsidTr="005233A9">
        <w:trPr>
          <w:gridBefore w:val="1"/>
          <w:wBefore w:w="397" w:type="dxa"/>
          <w:trHeight w:val="267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61E3D8" w14:textId="77777777" w:rsidR="005233A9" w:rsidRPr="00E22224" w:rsidRDefault="005233A9" w:rsidP="005233A9">
            <w:pPr>
              <w:pStyle w:val="afa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Магистральная часть воздухораспределителя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A80B" w14:textId="5DDAAEA0" w:rsidR="005233A9" w:rsidRPr="003E6F43" w:rsidRDefault="005233A9" w:rsidP="005233A9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5233A9" w:rsidRPr="003E6F43" w14:paraId="49448B6D" w14:textId="77777777" w:rsidTr="005233A9">
        <w:trPr>
          <w:gridBefore w:val="1"/>
          <w:wBefore w:w="397" w:type="dxa"/>
          <w:trHeight w:val="267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2431B9" w14:textId="77777777" w:rsidR="005233A9" w:rsidRPr="003E6F43" w:rsidRDefault="005233A9" w:rsidP="005233A9">
            <w:pPr>
              <w:pStyle w:val="afa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Ф</w:t>
            </w: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итинговый</w:t>
            </w:r>
            <w:proofErr w:type="spellEnd"/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 упор</w:t>
            </w:r>
            <w:r w:rsidRPr="003E6F43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новый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45BE" w14:textId="296A0E16" w:rsidR="005233A9" w:rsidRPr="003E6F43" w:rsidRDefault="005233A9" w:rsidP="005233A9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5233A9" w:rsidRPr="003E6F43" w14:paraId="195AABDF" w14:textId="77777777" w:rsidTr="005233A9">
        <w:trPr>
          <w:gridAfter w:val="1"/>
          <w:wAfter w:w="397" w:type="dxa"/>
          <w:trHeight w:val="26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A5A2BF" w14:textId="77777777" w:rsidR="005233A9" w:rsidRPr="003E6F43" w:rsidRDefault="005233A9" w:rsidP="005233A9">
            <w:pPr>
              <w:pStyle w:val="afa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lastRenderedPageBreak/>
              <w:t>Центрирующая балочка</w:t>
            </w:r>
            <w:r w:rsidRPr="003E6F43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7036A0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3E6F43">
              <w:rPr>
                <w:rFonts w:ascii="Times New Roman" w:hAnsi="Times New Roman" w:cs="Arial"/>
                <w:color w:val="000000"/>
                <w:sz w:val="24"/>
                <w:szCs w:val="24"/>
              </w:rPr>
              <w:t>новая (в случае замены подпружиненного комплекта)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6489" w14:textId="1EB2F2AE" w:rsidR="005233A9" w:rsidRPr="003E6F43" w:rsidRDefault="005233A9" w:rsidP="005233A9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5233A9" w:rsidRPr="003E6F43" w14:paraId="05A7ED4B" w14:textId="77777777" w:rsidTr="005233A9">
        <w:trPr>
          <w:gridAfter w:val="1"/>
          <w:wAfter w:w="397" w:type="dxa"/>
          <w:trHeight w:val="26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804428" w14:textId="77777777" w:rsidR="005233A9" w:rsidRPr="00E22224" w:rsidRDefault="005233A9" w:rsidP="005233A9">
            <w:pPr>
              <w:pStyle w:val="afa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Центрирующая балочка</w:t>
            </w:r>
            <w:r w:rsidRPr="003E6F43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38</w:t>
            </w:r>
            <w:r w:rsidRPr="007036A0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3E6F43">
              <w:rPr>
                <w:rFonts w:ascii="Times New Roman" w:hAnsi="Times New Roman" w:cs="Arial"/>
                <w:color w:val="000000"/>
                <w:sz w:val="24"/>
                <w:szCs w:val="24"/>
              </w:rPr>
              <w:t>новая (в случае замены подпружиненного комплекта)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8A92" w14:textId="5214B99A" w:rsidR="005233A9" w:rsidRPr="003E6F43" w:rsidRDefault="005233A9" w:rsidP="005233A9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 w14:paraId="1646F917" w14:textId="77777777" w:rsidR="00D1102C" w:rsidRDefault="00D1102C" w:rsidP="00D1102C">
      <w:pPr>
        <w:spacing w:line="283" w:lineRule="exact"/>
        <w:ind w:right="1000"/>
        <w:rPr>
          <w:rFonts w:ascii="Times New Roman" w:eastAsia="Times New Roman" w:hAnsi="Times New Roman" w:cs="Times New Roman"/>
          <w:b/>
          <w:lang w:bidi="ar-SA"/>
        </w:rPr>
      </w:pPr>
    </w:p>
    <w:p w14:paraId="3BCEAC97" w14:textId="77777777" w:rsidR="00D1102C" w:rsidRDefault="00D1102C" w:rsidP="00D1102C">
      <w:pPr>
        <w:spacing w:line="230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F797B">
        <w:rPr>
          <w:rFonts w:ascii="Times New Roman" w:eastAsia="Times New Roman" w:hAnsi="Times New Roman" w:cs="Times New Roman"/>
          <w:color w:val="auto"/>
          <w:lang w:bidi="ar-SA"/>
        </w:rPr>
        <w:t>*в случае замен запасных частей на Забайкальской и Дальневосточной железных дорогах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стоимость письменно согласовывается Сторонами отдельно.</w:t>
      </w:r>
    </w:p>
    <w:p w14:paraId="02BFF068" w14:textId="77777777" w:rsidR="00D1102C" w:rsidRPr="00FF797B" w:rsidRDefault="00D1102C" w:rsidP="00D1102C">
      <w:pPr>
        <w:spacing w:line="230" w:lineRule="exac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18766734" w14:textId="77777777" w:rsidR="00D1102C" w:rsidRPr="00FF797B" w:rsidRDefault="00D1102C" w:rsidP="00D1102C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FF79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Принципал:   </w:t>
      </w:r>
      <w:proofErr w:type="gramEnd"/>
      <w:r w:rsidRPr="00FF79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Агент:</w:t>
      </w:r>
    </w:p>
    <w:p w14:paraId="1161E9D2" w14:textId="77777777" w:rsidR="00D1102C" w:rsidRPr="00435756" w:rsidRDefault="00D1102C" w:rsidP="00D1102C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453E30B" w14:textId="77777777" w:rsidR="00D1102C" w:rsidRPr="00435756" w:rsidRDefault="00D1102C" w:rsidP="00D1102C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513A2152" w14:textId="77777777" w:rsidR="00D1102C" w:rsidRPr="005C08DF" w:rsidRDefault="00D1102C" w:rsidP="00D1102C">
      <w:pPr>
        <w:spacing w:after="1265" w:line="274" w:lineRule="exact"/>
        <w:rPr>
          <w:rFonts w:ascii="Times New Roman" w:eastAsia="Times New Roman" w:hAnsi="Times New Roman" w:cs="Times New Roman"/>
          <w:b/>
          <w:color w:val="auto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>_________________</w:t>
      </w: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__________________ </w:t>
      </w:r>
      <w:r>
        <w:rPr>
          <w:rFonts w:ascii="Times New Roman" w:eastAsia="Times New Roman" w:hAnsi="Times New Roman" w:cs="Times New Roman"/>
          <w:b/>
          <w:bCs/>
          <w:color w:val="auto"/>
        </w:rPr>
        <w:t>И.С. Иванов</w:t>
      </w:r>
    </w:p>
    <w:p w14:paraId="218BEE01" w14:textId="15DB75D1" w:rsidR="00D1102C" w:rsidRDefault="00D1102C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F437FA9" w14:textId="7B853ABA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412AE496" w14:textId="25902171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255FA273" w14:textId="60E7EAAB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3C229A9B" w14:textId="16920926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7B75AC4D" w14:textId="6C5FFA55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39139287" w14:textId="3EE9246D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11274C35" w14:textId="2BA3423B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31309505" w14:textId="2FD1B483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1B06DB4F" w14:textId="711837BE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491F7041" w14:textId="56224DBF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7D0D73F2" w14:textId="082609C5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365191F9" w14:textId="7259DB44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7C3DA96C" w14:textId="64999FD3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74954AC6" w14:textId="1E628811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450AAAA6" w14:textId="45417E2B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7C92059E" w14:textId="08EE81FA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40FD05CC" w14:textId="45D442DE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7B161DBB" w14:textId="1A7F7C08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27C6045E" w14:textId="72A24C3C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57537B94" w14:textId="38B8B841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21816723" w14:textId="7C5E752A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4EC1C916" w14:textId="7B4C4281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37A0562F" w14:textId="1D1724B7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1BE83994" w14:textId="36F5A5FA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08ED3F0A" w14:textId="10982699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380D6565" w14:textId="74F794CD" w:rsidR="00D1102C" w:rsidRDefault="00D1102C" w:rsidP="00D1102C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591476C1" w14:textId="011CB4BE" w:rsidR="00D1102C" w:rsidRPr="00D1102C" w:rsidRDefault="00D1102C" w:rsidP="00D1102C">
      <w:pPr>
        <w:rPr>
          <w:rFonts w:ascii="Times New Roman" w:eastAsia="Times New Roman" w:hAnsi="Times New Roman" w:cs="Times New Roman"/>
        </w:rPr>
      </w:pPr>
    </w:p>
    <w:p w14:paraId="454E7C58" w14:textId="6F0512F6" w:rsidR="00D1102C" w:rsidRDefault="00D1102C" w:rsidP="00D1102C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30B54840" w14:textId="12B1A215" w:rsidR="00D1102C" w:rsidRDefault="00D1102C" w:rsidP="00D1102C">
      <w:pPr>
        <w:tabs>
          <w:tab w:val="left" w:pos="142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3A3C696" w14:textId="7D0642DA" w:rsidR="00D1102C" w:rsidRDefault="00D1102C" w:rsidP="00D1102C">
      <w:pPr>
        <w:tabs>
          <w:tab w:val="left" w:pos="1425"/>
        </w:tabs>
        <w:rPr>
          <w:rFonts w:ascii="Times New Roman" w:eastAsia="Times New Roman" w:hAnsi="Times New Roman" w:cs="Times New Roman"/>
        </w:rPr>
      </w:pPr>
    </w:p>
    <w:p w14:paraId="743FA7A5" w14:textId="490F47EC" w:rsidR="00D1102C" w:rsidRDefault="00D1102C" w:rsidP="00D1102C">
      <w:pPr>
        <w:tabs>
          <w:tab w:val="left" w:pos="1425"/>
        </w:tabs>
        <w:rPr>
          <w:rFonts w:ascii="Times New Roman" w:eastAsia="Times New Roman" w:hAnsi="Times New Roman" w:cs="Times New Roman"/>
        </w:rPr>
      </w:pPr>
    </w:p>
    <w:p w14:paraId="6A47009F" w14:textId="40EFD670" w:rsidR="00D1102C" w:rsidRDefault="00D1102C" w:rsidP="00D1102C">
      <w:pPr>
        <w:tabs>
          <w:tab w:val="left" w:pos="1425"/>
        </w:tabs>
        <w:rPr>
          <w:rFonts w:ascii="Times New Roman" w:eastAsia="Times New Roman" w:hAnsi="Times New Roman" w:cs="Times New Roman"/>
        </w:rPr>
      </w:pPr>
    </w:p>
    <w:p w14:paraId="4C025822" w14:textId="10FBFB34" w:rsidR="00D1102C" w:rsidRDefault="00D1102C" w:rsidP="00D1102C">
      <w:pPr>
        <w:tabs>
          <w:tab w:val="left" w:pos="1425"/>
        </w:tabs>
        <w:rPr>
          <w:rFonts w:ascii="Times New Roman" w:eastAsia="Times New Roman" w:hAnsi="Times New Roman" w:cs="Times New Roman"/>
        </w:rPr>
      </w:pPr>
    </w:p>
    <w:p w14:paraId="2DE0AE1E" w14:textId="1F847F88" w:rsidR="00D1102C" w:rsidRDefault="00D1102C" w:rsidP="00D1102C">
      <w:pPr>
        <w:tabs>
          <w:tab w:val="left" w:pos="1425"/>
        </w:tabs>
        <w:rPr>
          <w:rFonts w:ascii="Times New Roman" w:eastAsia="Times New Roman" w:hAnsi="Times New Roman" w:cs="Times New Roman"/>
        </w:rPr>
      </w:pPr>
    </w:p>
    <w:p w14:paraId="391D3496" w14:textId="30773077" w:rsidR="00D1102C" w:rsidRDefault="00D1102C" w:rsidP="00D1102C">
      <w:pPr>
        <w:tabs>
          <w:tab w:val="left" w:pos="1425"/>
        </w:tabs>
        <w:rPr>
          <w:rFonts w:ascii="Times New Roman" w:eastAsia="Times New Roman" w:hAnsi="Times New Roman" w:cs="Times New Roman"/>
        </w:rPr>
      </w:pPr>
    </w:p>
    <w:p w14:paraId="678B1421" w14:textId="5D901A17" w:rsidR="00D1102C" w:rsidRDefault="00D1102C" w:rsidP="00D1102C">
      <w:pPr>
        <w:tabs>
          <w:tab w:val="left" w:pos="1425"/>
        </w:tabs>
        <w:rPr>
          <w:rFonts w:ascii="Times New Roman" w:eastAsia="Times New Roman" w:hAnsi="Times New Roman" w:cs="Times New Roman"/>
        </w:rPr>
      </w:pPr>
    </w:p>
    <w:p w14:paraId="7C45D7F7" w14:textId="1E7B295A" w:rsidR="00D1102C" w:rsidRDefault="00D1102C" w:rsidP="00D1102C">
      <w:pPr>
        <w:tabs>
          <w:tab w:val="left" w:pos="1425"/>
        </w:tabs>
        <w:rPr>
          <w:rFonts w:ascii="Times New Roman" w:eastAsia="Times New Roman" w:hAnsi="Times New Roman" w:cs="Times New Roman"/>
        </w:rPr>
      </w:pPr>
    </w:p>
    <w:p w14:paraId="75EE16AB" w14:textId="49E88812" w:rsidR="00D1102C" w:rsidRDefault="00D1102C" w:rsidP="00D1102C">
      <w:pPr>
        <w:tabs>
          <w:tab w:val="left" w:pos="1425"/>
        </w:tabs>
        <w:rPr>
          <w:rFonts w:ascii="Times New Roman" w:eastAsia="Times New Roman" w:hAnsi="Times New Roman" w:cs="Times New Roman"/>
        </w:rPr>
      </w:pPr>
    </w:p>
    <w:p w14:paraId="78B8EE61" w14:textId="699E0941" w:rsidR="00D1102C" w:rsidRDefault="00D1102C" w:rsidP="00D1102C">
      <w:pPr>
        <w:tabs>
          <w:tab w:val="left" w:pos="1425"/>
        </w:tabs>
        <w:rPr>
          <w:rFonts w:ascii="Times New Roman" w:eastAsia="Times New Roman" w:hAnsi="Times New Roman" w:cs="Times New Roman"/>
        </w:rPr>
      </w:pPr>
    </w:p>
    <w:p w14:paraId="6ED5F2EE" w14:textId="20D57904" w:rsidR="00D1102C" w:rsidRDefault="00D1102C" w:rsidP="00D1102C">
      <w:pPr>
        <w:tabs>
          <w:tab w:val="left" w:pos="1425"/>
        </w:tabs>
        <w:rPr>
          <w:rFonts w:ascii="Times New Roman" w:eastAsia="Times New Roman" w:hAnsi="Times New Roman" w:cs="Times New Roman"/>
        </w:rPr>
      </w:pPr>
    </w:p>
    <w:p w14:paraId="38905F4D" w14:textId="15A4E671" w:rsidR="00D1102C" w:rsidRDefault="00D1102C" w:rsidP="00D1102C">
      <w:pPr>
        <w:tabs>
          <w:tab w:val="left" w:pos="1425"/>
        </w:tabs>
        <w:rPr>
          <w:rFonts w:ascii="Times New Roman" w:eastAsia="Times New Roman" w:hAnsi="Times New Roman" w:cs="Times New Roman"/>
        </w:rPr>
      </w:pPr>
    </w:p>
    <w:p w14:paraId="5DCFC5A8" w14:textId="4A47B143" w:rsidR="00D1102C" w:rsidRPr="00435756" w:rsidRDefault="00D1102C" w:rsidP="00D1102C">
      <w:pPr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                                    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Приложение №5</w:t>
      </w:r>
    </w:p>
    <w:p w14:paraId="06DEB5B2" w14:textId="77777777" w:rsidR="00D1102C" w:rsidRPr="00435756" w:rsidRDefault="00D1102C" w:rsidP="00D1102C">
      <w:pPr>
        <w:spacing w:line="283" w:lineRule="exact"/>
        <w:ind w:right="-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          к агентскому Договору</w:t>
      </w:r>
    </w:p>
    <w:p w14:paraId="28ED2437" w14:textId="7038CEE1" w:rsidR="00D1102C" w:rsidRDefault="00D1102C" w:rsidP="00D1102C">
      <w:pPr>
        <w:jc w:val="right"/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            </w:t>
      </w: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№ </w:t>
      </w:r>
      <w:r w:rsidRPr="00B947BF">
        <w:rPr>
          <w:rFonts w:ascii="Times New Roman" w:eastAsia="Times New Roman" w:hAnsi="Times New Roman" w:cs="Times New Roman"/>
          <w:b/>
          <w:lang w:bidi="ar-SA"/>
        </w:rPr>
        <w:t>_____</w:t>
      </w:r>
      <w:r>
        <w:rPr>
          <w:rFonts w:ascii="Times New Roman" w:eastAsia="Times New Roman" w:hAnsi="Times New Roman" w:cs="Times New Roman"/>
          <w:b/>
          <w:lang w:bidi="ar-SA"/>
        </w:rPr>
        <w:t>/22/ИВС</w:t>
      </w: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от</w:t>
      </w:r>
      <w:r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B947BF">
        <w:rPr>
          <w:rFonts w:ascii="Times New Roman" w:eastAsia="Times New Roman" w:hAnsi="Times New Roman" w:cs="Times New Roman"/>
          <w:b/>
          <w:lang w:bidi="ar-SA"/>
        </w:rPr>
        <w:t>________</w:t>
      </w:r>
      <w:r>
        <w:rPr>
          <w:rFonts w:ascii="Times New Roman" w:eastAsia="Times New Roman" w:hAnsi="Times New Roman" w:cs="Times New Roman"/>
          <w:b/>
          <w:lang w:bidi="ar-SA"/>
        </w:rPr>
        <w:t xml:space="preserve"> 2022г.</w:t>
      </w:r>
    </w:p>
    <w:p w14:paraId="2C930E73" w14:textId="77777777" w:rsidR="00D1102C" w:rsidRDefault="00D1102C" w:rsidP="00D1102C"/>
    <w:p w14:paraId="209E1BA9" w14:textId="77777777" w:rsidR="00D1102C" w:rsidRPr="00414662" w:rsidRDefault="00D1102C" w:rsidP="00D1102C">
      <w:pPr>
        <w:spacing w:line="259" w:lineRule="exact"/>
        <w:ind w:left="927" w:right="-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14" w:name="_Hlk117691258"/>
      <w:r w:rsidRPr="004146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Протокол согласования договорной цены</w:t>
      </w:r>
    </w:p>
    <w:p w14:paraId="6C97D99D" w14:textId="77777777" w:rsidR="00D1102C" w:rsidRDefault="00D1102C" w:rsidP="00D1102C">
      <w:pPr>
        <w:spacing w:line="259" w:lineRule="exact"/>
        <w:ind w:left="927" w:right="-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146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узлов и деталей собственности Принципала, снятых при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текущем</w:t>
      </w:r>
      <w:r w:rsidRPr="004146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ремонте вагонов Принципала и приобретаемых Агентом:</w:t>
      </w:r>
    </w:p>
    <w:bookmarkEnd w:id="14"/>
    <w:p w14:paraId="18845738" w14:textId="77777777" w:rsidR="00D1102C" w:rsidRPr="00414662" w:rsidRDefault="00D1102C" w:rsidP="00D1102C">
      <w:pPr>
        <w:spacing w:line="259" w:lineRule="exact"/>
        <w:ind w:left="927" w:right="-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100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887"/>
        <w:gridCol w:w="2617"/>
      </w:tblGrid>
      <w:tr w:rsidR="00D1102C" w:rsidRPr="00647FD8" w14:paraId="7F57829D" w14:textId="77777777" w:rsidTr="009C6F51">
        <w:trPr>
          <w:trHeight w:val="428"/>
        </w:trPr>
        <w:tc>
          <w:tcPr>
            <w:tcW w:w="560" w:type="dxa"/>
            <w:shd w:val="clear" w:color="auto" w:fill="auto"/>
            <w:hideMark/>
          </w:tcPr>
          <w:p w14:paraId="2812CA80" w14:textId="77777777" w:rsidR="00D1102C" w:rsidRPr="00647FD8" w:rsidRDefault="00D1102C" w:rsidP="009C6F51">
            <w:pPr>
              <w:rPr>
                <w:rFonts w:ascii="Times New Roman" w:hAnsi="Times New Roman"/>
                <w:b/>
                <w:bCs/>
              </w:rPr>
            </w:pPr>
            <w:bookmarkStart w:id="15" w:name="_Hlk117691223"/>
            <w:r w:rsidRPr="00647FD8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887" w:type="dxa"/>
            <w:shd w:val="clear" w:color="auto" w:fill="auto"/>
            <w:hideMark/>
          </w:tcPr>
          <w:p w14:paraId="73EF4B17" w14:textId="77777777" w:rsidR="00D1102C" w:rsidRPr="00647FD8" w:rsidRDefault="00D1102C" w:rsidP="009C6F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7FD8">
              <w:rPr>
                <w:rFonts w:ascii="Times New Roman" w:hAnsi="Times New Roman"/>
                <w:b/>
                <w:bCs/>
              </w:rPr>
              <w:t>Вид запасной части</w:t>
            </w:r>
          </w:p>
        </w:tc>
        <w:tc>
          <w:tcPr>
            <w:tcW w:w="2617" w:type="dxa"/>
            <w:shd w:val="clear" w:color="auto" w:fill="auto"/>
            <w:hideMark/>
          </w:tcPr>
          <w:p w14:paraId="3E20B335" w14:textId="77777777" w:rsidR="00D1102C" w:rsidRPr="00647FD8" w:rsidRDefault="00D1102C" w:rsidP="009C6F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7FD8">
              <w:rPr>
                <w:rFonts w:ascii="Times New Roman" w:hAnsi="Times New Roman"/>
                <w:b/>
                <w:bCs/>
              </w:rPr>
              <w:t xml:space="preserve">Цена единицы, руб. </w:t>
            </w:r>
          </w:p>
          <w:p w14:paraId="0787C9DB" w14:textId="77777777" w:rsidR="00D1102C" w:rsidRPr="00647FD8" w:rsidRDefault="00D1102C" w:rsidP="009C6F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7FD8">
              <w:rPr>
                <w:rFonts w:ascii="Times New Roman" w:hAnsi="Times New Roman"/>
                <w:b/>
                <w:bCs/>
              </w:rPr>
              <w:t>(без НДС)</w:t>
            </w:r>
          </w:p>
        </w:tc>
      </w:tr>
      <w:tr w:rsidR="00D1102C" w:rsidRPr="00647FD8" w14:paraId="76F49FD6" w14:textId="77777777" w:rsidTr="009C6F51">
        <w:trPr>
          <w:trHeight w:val="433"/>
        </w:trPr>
        <w:tc>
          <w:tcPr>
            <w:tcW w:w="10064" w:type="dxa"/>
            <w:gridSpan w:val="3"/>
            <w:shd w:val="clear" w:color="auto" w:fill="auto"/>
            <w:hideMark/>
          </w:tcPr>
          <w:p w14:paraId="5B3AB9BE" w14:textId="77777777" w:rsidR="00D1102C" w:rsidRPr="00647FD8" w:rsidRDefault="00D1102C" w:rsidP="009C6F51">
            <w:pPr>
              <w:rPr>
                <w:rFonts w:ascii="Times New Roman" w:hAnsi="Times New Roman"/>
                <w:b/>
                <w:bCs/>
              </w:rPr>
            </w:pPr>
            <w:r w:rsidRPr="00647FD8">
              <w:rPr>
                <w:rFonts w:ascii="Times New Roman" w:hAnsi="Times New Roman"/>
                <w:b/>
                <w:bCs/>
              </w:rPr>
              <w:t>1. В случаях установки деталей собственности ООО «</w:t>
            </w:r>
            <w:r>
              <w:rPr>
                <w:rFonts w:ascii="Times New Roman" w:hAnsi="Times New Roman"/>
                <w:b/>
                <w:bCs/>
              </w:rPr>
              <w:t>ИВС</w:t>
            </w:r>
            <w:r w:rsidRPr="00647FD8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D1102C" w:rsidRPr="00647FD8" w14:paraId="685B2EFB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21A4D193" w14:textId="77777777" w:rsidR="00D1102C" w:rsidRPr="00647FD8" w:rsidRDefault="00D1102C" w:rsidP="009C6F51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14:paraId="4B08BF8E" w14:textId="77777777" w:rsidR="00D1102C" w:rsidRPr="00647FD8" w:rsidRDefault="00D1102C" w:rsidP="009C6F51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Пара колесная обод 29 мм и менее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29A98B8B" w14:textId="1FEBC9ED" w:rsidR="00D1102C" w:rsidRPr="00A13931" w:rsidRDefault="00D1102C" w:rsidP="009C6F51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5233A9" w:rsidRPr="00647FD8" w14:paraId="79946E06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0D264B13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2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14:paraId="111ABCFF" w14:textId="77777777" w:rsidR="005233A9" w:rsidRPr="00647FD8" w:rsidRDefault="005233A9" w:rsidP="005233A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Пара колесная обод 34-29 мм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49D132BE" w14:textId="4D7296C8" w:rsidR="005233A9" w:rsidRPr="00A13931" w:rsidRDefault="005233A9" w:rsidP="005233A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5233A9" w:rsidRPr="00647FD8" w14:paraId="42849710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4E4DD590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3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14:paraId="1B06D90B" w14:textId="77777777" w:rsidR="005233A9" w:rsidRPr="00647FD8" w:rsidRDefault="005233A9" w:rsidP="005233A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39-35мм 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70C14BC4" w14:textId="400F64F3" w:rsidR="005233A9" w:rsidRPr="00A13931" w:rsidRDefault="005233A9" w:rsidP="005233A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5233A9" w:rsidRPr="00647FD8" w14:paraId="050F57B9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73A41A33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4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14:paraId="798E0B1D" w14:textId="77777777" w:rsidR="005233A9" w:rsidRPr="00647FD8" w:rsidRDefault="005233A9" w:rsidP="005233A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44-40мм 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594D49A6" w14:textId="29A0A681" w:rsidR="005233A9" w:rsidRPr="00A13931" w:rsidRDefault="005233A9" w:rsidP="005233A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5233A9" w:rsidRPr="00647FD8" w14:paraId="5162AFEF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38A515B2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5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14:paraId="303E1E10" w14:textId="77777777" w:rsidR="005233A9" w:rsidRPr="00647FD8" w:rsidRDefault="005233A9" w:rsidP="005233A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49-45мм 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5A1421D4" w14:textId="13206FBE" w:rsidR="005233A9" w:rsidRPr="00A13931" w:rsidRDefault="005233A9" w:rsidP="005233A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5233A9" w:rsidRPr="00647FD8" w14:paraId="1FCC2062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52044F92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6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14:paraId="0A6D7586" w14:textId="77777777" w:rsidR="005233A9" w:rsidRPr="00647FD8" w:rsidRDefault="005233A9" w:rsidP="005233A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Пара колесная обод 54-50мм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24425539" w14:textId="5E6B8D6F" w:rsidR="005233A9" w:rsidRPr="00A13931" w:rsidRDefault="005233A9" w:rsidP="005233A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5233A9" w:rsidRPr="00647FD8" w14:paraId="05F602D9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75031DAD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7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14:paraId="13965A08" w14:textId="77777777" w:rsidR="005233A9" w:rsidRPr="00647FD8" w:rsidRDefault="005233A9" w:rsidP="005233A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59-55мм 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0A0892D7" w14:textId="5F1DCB1E" w:rsidR="005233A9" w:rsidRPr="00A13931" w:rsidRDefault="005233A9" w:rsidP="005233A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5233A9" w:rsidRPr="00647FD8" w14:paraId="7E45A8BA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49D7EFE9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8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14:paraId="7C1B9682" w14:textId="77777777" w:rsidR="005233A9" w:rsidRPr="00647FD8" w:rsidRDefault="005233A9" w:rsidP="005233A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64-60мм 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4969E366" w14:textId="1506180A" w:rsidR="005233A9" w:rsidRPr="00A13931" w:rsidRDefault="005233A9" w:rsidP="005233A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5233A9" w:rsidRPr="00647FD8" w14:paraId="7F98A8DD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5166DE42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9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14:paraId="72695906" w14:textId="77777777" w:rsidR="005233A9" w:rsidRPr="00647FD8" w:rsidRDefault="005233A9" w:rsidP="005233A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Пара колесная обод 69-65мм 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4E892D38" w14:textId="25D4FED1" w:rsidR="005233A9" w:rsidRPr="00A13931" w:rsidRDefault="005233A9" w:rsidP="005233A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5233A9" w:rsidRPr="00647FD8" w14:paraId="0EEF03F0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1E93193A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14:paraId="0C3B9220" w14:textId="77777777" w:rsidR="005233A9" w:rsidRPr="00647FD8" w:rsidRDefault="005233A9" w:rsidP="005233A9">
            <w:pPr>
              <w:rPr>
                <w:sz w:val="20"/>
                <w:szCs w:val="20"/>
              </w:rPr>
            </w:pPr>
            <w:r w:rsidRPr="00647FD8">
              <w:rPr>
                <w:rFonts w:ascii="Times New Roman" w:hAnsi="Times New Roman" w:cs="Arial"/>
              </w:rPr>
              <w:t>Пара колесная обод 70мм и более</w:t>
            </w:r>
            <w:r w:rsidRPr="00647F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6461971C" w14:textId="774060D4" w:rsidR="005233A9" w:rsidRPr="00A13931" w:rsidRDefault="005233A9" w:rsidP="005233A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5233A9" w:rsidRPr="00647FD8" w14:paraId="18B5F096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0276BDD9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11</w:t>
            </w:r>
          </w:p>
        </w:tc>
        <w:tc>
          <w:tcPr>
            <w:tcW w:w="6887" w:type="dxa"/>
            <w:shd w:val="clear" w:color="auto" w:fill="auto"/>
            <w:hideMark/>
          </w:tcPr>
          <w:p w14:paraId="205DCF07" w14:textId="77777777" w:rsidR="005233A9" w:rsidRPr="00647FD8" w:rsidRDefault="005233A9" w:rsidP="005233A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647FD8">
              <w:rPr>
                <w:rFonts w:ascii="Times New Roman" w:hAnsi="Times New Roman" w:cs="Arial"/>
              </w:rPr>
              <w:t xml:space="preserve"> срок эксплуатации 1-5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49DC04EE" w14:textId="7BCF9B19" w:rsidR="005233A9" w:rsidRPr="00A13931" w:rsidRDefault="005233A9" w:rsidP="005233A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5233A9" w:rsidRPr="00647FD8" w14:paraId="413459A1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16DB60F8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12</w:t>
            </w:r>
          </w:p>
        </w:tc>
        <w:tc>
          <w:tcPr>
            <w:tcW w:w="6887" w:type="dxa"/>
            <w:shd w:val="clear" w:color="auto" w:fill="auto"/>
            <w:hideMark/>
          </w:tcPr>
          <w:p w14:paraId="7923BF97" w14:textId="77777777" w:rsidR="005233A9" w:rsidRPr="00647FD8" w:rsidRDefault="005233A9" w:rsidP="005233A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647FD8">
              <w:rPr>
                <w:rFonts w:ascii="Times New Roman" w:hAnsi="Times New Roman" w:cs="Arial"/>
              </w:rPr>
              <w:t xml:space="preserve"> срок эксплуатации 6-10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6B79F837" w14:textId="667E1879" w:rsidR="005233A9" w:rsidRPr="00A13931" w:rsidRDefault="005233A9" w:rsidP="005233A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5233A9" w:rsidRPr="00647FD8" w14:paraId="644E973E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105F54E0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13</w:t>
            </w:r>
          </w:p>
        </w:tc>
        <w:tc>
          <w:tcPr>
            <w:tcW w:w="6887" w:type="dxa"/>
            <w:shd w:val="clear" w:color="auto" w:fill="auto"/>
            <w:hideMark/>
          </w:tcPr>
          <w:p w14:paraId="3447D19E" w14:textId="77777777" w:rsidR="005233A9" w:rsidRPr="00647FD8" w:rsidRDefault="005233A9" w:rsidP="005233A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647FD8">
              <w:rPr>
                <w:rFonts w:ascii="Times New Roman" w:hAnsi="Times New Roman" w:cs="Arial"/>
              </w:rPr>
              <w:t xml:space="preserve"> срок эксплуатации 11-15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424175BC" w14:textId="0E7DC6AE" w:rsidR="005233A9" w:rsidRPr="00A13931" w:rsidRDefault="005233A9" w:rsidP="005233A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5233A9" w:rsidRPr="00647FD8" w14:paraId="6BC4979B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360D1F95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14</w:t>
            </w:r>
          </w:p>
        </w:tc>
        <w:tc>
          <w:tcPr>
            <w:tcW w:w="6887" w:type="dxa"/>
            <w:shd w:val="clear" w:color="auto" w:fill="auto"/>
            <w:hideMark/>
          </w:tcPr>
          <w:p w14:paraId="30816CD9" w14:textId="77777777" w:rsidR="005233A9" w:rsidRPr="00647FD8" w:rsidRDefault="005233A9" w:rsidP="005233A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647FD8">
              <w:rPr>
                <w:rFonts w:ascii="Times New Roman" w:hAnsi="Times New Roman" w:cs="Arial"/>
              </w:rPr>
              <w:t xml:space="preserve"> срок эксплуатации 16-20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703992E0" w14:textId="0A3BCA32" w:rsidR="005233A9" w:rsidRPr="00A13931" w:rsidRDefault="005233A9" w:rsidP="005233A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5233A9" w:rsidRPr="00647FD8" w14:paraId="68853222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6FF8F570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15</w:t>
            </w:r>
          </w:p>
        </w:tc>
        <w:tc>
          <w:tcPr>
            <w:tcW w:w="6887" w:type="dxa"/>
            <w:shd w:val="clear" w:color="auto" w:fill="auto"/>
            <w:hideMark/>
          </w:tcPr>
          <w:p w14:paraId="3CECCBB0" w14:textId="77777777" w:rsidR="005233A9" w:rsidRPr="00647FD8" w:rsidRDefault="005233A9" w:rsidP="005233A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647FD8">
              <w:rPr>
                <w:rFonts w:ascii="Times New Roman" w:hAnsi="Times New Roman" w:cs="Arial"/>
              </w:rPr>
              <w:t xml:space="preserve"> срок эксплуатации 21-25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634EFE78" w14:textId="32C8907E" w:rsidR="005233A9" w:rsidRPr="00A13931" w:rsidRDefault="005233A9" w:rsidP="005233A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5233A9" w:rsidRPr="00647FD8" w14:paraId="68C8461F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58E13BCF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16</w:t>
            </w:r>
          </w:p>
        </w:tc>
        <w:tc>
          <w:tcPr>
            <w:tcW w:w="6887" w:type="dxa"/>
            <w:shd w:val="clear" w:color="auto" w:fill="auto"/>
            <w:hideMark/>
          </w:tcPr>
          <w:p w14:paraId="53C05EE5" w14:textId="77777777" w:rsidR="005233A9" w:rsidRPr="00647FD8" w:rsidRDefault="005233A9" w:rsidP="005233A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647FD8">
              <w:rPr>
                <w:rFonts w:ascii="Times New Roman" w:hAnsi="Times New Roman" w:cs="Arial"/>
              </w:rPr>
              <w:t xml:space="preserve"> срок эксплуатации 26-30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16056A36" w14:textId="535C11AE" w:rsidR="005233A9" w:rsidRPr="00A13931" w:rsidRDefault="005233A9" w:rsidP="005233A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5233A9" w:rsidRPr="00647FD8" w14:paraId="4971A9FA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66370F6A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17</w:t>
            </w:r>
          </w:p>
        </w:tc>
        <w:tc>
          <w:tcPr>
            <w:tcW w:w="6887" w:type="dxa"/>
            <w:shd w:val="clear" w:color="auto" w:fill="auto"/>
            <w:hideMark/>
          </w:tcPr>
          <w:p w14:paraId="695754E2" w14:textId="77777777" w:rsidR="005233A9" w:rsidRPr="00647FD8" w:rsidRDefault="005233A9" w:rsidP="005233A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647FD8">
              <w:rPr>
                <w:rFonts w:ascii="Times New Roman" w:hAnsi="Times New Roman" w:cs="Arial"/>
              </w:rPr>
              <w:t xml:space="preserve"> срок эксплуатации более 31 года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56605A36" w14:textId="0E1F2D3C" w:rsidR="005233A9" w:rsidRPr="000F67FC" w:rsidRDefault="005233A9" w:rsidP="005233A9">
            <w:pPr>
              <w:ind w:right="317"/>
              <w:jc w:val="center"/>
              <w:rPr>
                <w:rFonts w:ascii="Times New Roman" w:hAnsi="Times New Roman" w:cs="Arial"/>
              </w:rPr>
            </w:pPr>
          </w:p>
        </w:tc>
      </w:tr>
      <w:tr w:rsidR="005233A9" w:rsidRPr="00647FD8" w14:paraId="30A80552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2892A5ED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18</w:t>
            </w:r>
          </w:p>
        </w:tc>
        <w:tc>
          <w:tcPr>
            <w:tcW w:w="6887" w:type="dxa"/>
            <w:shd w:val="clear" w:color="auto" w:fill="auto"/>
            <w:hideMark/>
          </w:tcPr>
          <w:p w14:paraId="1CF4413A" w14:textId="77777777" w:rsidR="005233A9" w:rsidRPr="00647FD8" w:rsidRDefault="005233A9" w:rsidP="005233A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Рама боковая срок эксплуатации 1-5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61771686" w14:textId="5D171549" w:rsidR="005233A9" w:rsidRPr="00A13931" w:rsidRDefault="005233A9" w:rsidP="005233A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5233A9" w:rsidRPr="00647FD8" w14:paraId="46AC616B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38E0F12F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19</w:t>
            </w:r>
          </w:p>
        </w:tc>
        <w:tc>
          <w:tcPr>
            <w:tcW w:w="6887" w:type="dxa"/>
            <w:shd w:val="clear" w:color="auto" w:fill="auto"/>
            <w:hideMark/>
          </w:tcPr>
          <w:p w14:paraId="28915C1C" w14:textId="77777777" w:rsidR="005233A9" w:rsidRPr="00647FD8" w:rsidRDefault="005233A9" w:rsidP="005233A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Рама боковая срок эксплуатации 6-10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6B877550" w14:textId="59987E17" w:rsidR="005233A9" w:rsidRPr="00A13931" w:rsidRDefault="005233A9" w:rsidP="005233A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5233A9" w:rsidRPr="00647FD8" w14:paraId="13297B8F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5E221A50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20</w:t>
            </w:r>
          </w:p>
        </w:tc>
        <w:tc>
          <w:tcPr>
            <w:tcW w:w="6887" w:type="dxa"/>
            <w:shd w:val="clear" w:color="auto" w:fill="auto"/>
            <w:hideMark/>
          </w:tcPr>
          <w:p w14:paraId="5D586419" w14:textId="77777777" w:rsidR="005233A9" w:rsidRPr="00647FD8" w:rsidRDefault="005233A9" w:rsidP="005233A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Рама боковая срок эксплуатации 11-15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230508A6" w14:textId="4A2A19C3" w:rsidR="005233A9" w:rsidRPr="00A13931" w:rsidRDefault="005233A9" w:rsidP="005233A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5233A9" w:rsidRPr="00647FD8" w14:paraId="7F1D4EF2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3975D9B7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21</w:t>
            </w:r>
          </w:p>
        </w:tc>
        <w:tc>
          <w:tcPr>
            <w:tcW w:w="6887" w:type="dxa"/>
            <w:shd w:val="clear" w:color="auto" w:fill="auto"/>
            <w:hideMark/>
          </w:tcPr>
          <w:p w14:paraId="792E273B" w14:textId="77777777" w:rsidR="005233A9" w:rsidRPr="00647FD8" w:rsidRDefault="005233A9" w:rsidP="005233A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Рама боковая срок эксплуатации 16-20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7AA3F5E5" w14:textId="4C2B2CC6" w:rsidR="005233A9" w:rsidRPr="00A13931" w:rsidRDefault="005233A9" w:rsidP="005233A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5233A9" w:rsidRPr="00647FD8" w14:paraId="6B373D46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226A8464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22</w:t>
            </w:r>
          </w:p>
        </w:tc>
        <w:tc>
          <w:tcPr>
            <w:tcW w:w="6887" w:type="dxa"/>
            <w:shd w:val="clear" w:color="auto" w:fill="auto"/>
            <w:hideMark/>
          </w:tcPr>
          <w:p w14:paraId="6B65A826" w14:textId="77777777" w:rsidR="005233A9" w:rsidRPr="00647FD8" w:rsidRDefault="005233A9" w:rsidP="005233A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Рама боковая срок эксплуатации 21-25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35F0A002" w14:textId="2F618717" w:rsidR="005233A9" w:rsidRPr="00A13931" w:rsidRDefault="005233A9" w:rsidP="005233A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5233A9" w:rsidRPr="00647FD8" w14:paraId="3F1DC41A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41368A62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23</w:t>
            </w:r>
          </w:p>
        </w:tc>
        <w:tc>
          <w:tcPr>
            <w:tcW w:w="6887" w:type="dxa"/>
            <w:shd w:val="clear" w:color="auto" w:fill="auto"/>
            <w:hideMark/>
          </w:tcPr>
          <w:p w14:paraId="6467B76D" w14:textId="77777777" w:rsidR="005233A9" w:rsidRPr="00647FD8" w:rsidRDefault="005233A9" w:rsidP="005233A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Рама боковая срок эксплуатации 26-30 лет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79F4CB07" w14:textId="4B884B0E" w:rsidR="005233A9" w:rsidRPr="00A13931" w:rsidRDefault="005233A9" w:rsidP="005233A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5233A9" w:rsidRPr="00647FD8" w14:paraId="4337FF32" w14:textId="77777777" w:rsidTr="009C6F51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73F8FD52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24</w:t>
            </w:r>
          </w:p>
        </w:tc>
        <w:tc>
          <w:tcPr>
            <w:tcW w:w="6887" w:type="dxa"/>
            <w:shd w:val="clear" w:color="auto" w:fill="auto"/>
            <w:hideMark/>
          </w:tcPr>
          <w:p w14:paraId="321B37DD" w14:textId="77777777" w:rsidR="005233A9" w:rsidRPr="00647FD8" w:rsidRDefault="005233A9" w:rsidP="005233A9">
            <w:pPr>
              <w:rPr>
                <w:rFonts w:ascii="Times New Roman" w:hAnsi="Times New Roman" w:cs="Arial"/>
              </w:rPr>
            </w:pPr>
            <w:r w:rsidRPr="00647FD8">
              <w:rPr>
                <w:rFonts w:ascii="Times New Roman" w:hAnsi="Times New Roman" w:cs="Arial"/>
              </w:rPr>
              <w:t>Рама боковая срок эксплуатации более 31 года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593AE38A" w14:textId="46B43FC9" w:rsidR="005233A9" w:rsidRPr="00A13931" w:rsidRDefault="005233A9" w:rsidP="005233A9">
            <w:pPr>
              <w:ind w:right="317"/>
              <w:jc w:val="center"/>
              <w:rPr>
                <w:rFonts w:ascii="Times New Roman" w:hAnsi="Times New Roman" w:cs="Arial"/>
                <w:lang w:val="en-US"/>
              </w:rPr>
            </w:pPr>
          </w:p>
        </w:tc>
      </w:tr>
      <w:tr w:rsidR="00D1102C" w:rsidRPr="00647FD8" w14:paraId="57A3D10C" w14:textId="77777777" w:rsidTr="009C6F51">
        <w:trPr>
          <w:trHeight w:val="313"/>
        </w:trPr>
        <w:tc>
          <w:tcPr>
            <w:tcW w:w="10064" w:type="dxa"/>
            <w:gridSpan w:val="3"/>
            <w:shd w:val="clear" w:color="auto" w:fill="auto"/>
          </w:tcPr>
          <w:p w14:paraId="564607BD" w14:textId="77777777" w:rsidR="00D1102C" w:rsidRPr="00647FD8" w:rsidRDefault="00D1102C" w:rsidP="009C6F51">
            <w:pPr>
              <w:rPr>
                <w:rFonts w:ascii="Times New Roman" w:hAnsi="Times New Roman"/>
                <w:kern w:val="1"/>
              </w:rPr>
            </w:pPr>
            <w:r w:rsidRPr="00647FD8">
              <w:rPr>
                <w:rFonts w:ascii="Times New Roman" w:hAnsi="Times New Roman"/>
                <w:b/>
                <w:bCs/>
              </w:rPr>
              <w:t>2. В случаях установки колёсных пар собственности ОАО «РЖД»</w:t>
            </w:r>
          </w:p>
        </w:tc>
      </w:tr>
      <w:tr w:rsidR="00D1102C" w:rsidRPr="00647FD8" w14:paraId="10107F07" w14:textId="77777777" w:rsidTr="009C6F51">
        <w:trPr>
          <w:trHeight w:val="313"/>
        </w:trPr>
        <w:tc>
          <w:tcPr>
            <w:tcW w:w="560" w:type="dxa"/>
            <w:shd w:val="clear" w:color="auto" w:fill="auto"/>
          </w:tcPr>
          <w:p w14:paraId="4297AF12" w14:textId="77777777" w:rsidR="00D1102C" w:rsidRPr="00647FD8" w:rsidRDefault="00D1102C" w:rsidP="009C6F51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50242D17" w14:textId="77777777" w:rsidR="00D1102C" w:rsidRPr="00647FD8" w:rsidRDefault="00D1102C" w:rsidP="009C6F51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обод 34 и менее, ЦКК ГОСТ, ЦКК ТУ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16E2A63F" w14:textId="0BFFEAD9" w:rsidR="00D1102C" w:rsidRPr="00647FD8" w:rsidRDefault="00D1102C" w:rsidP="009C6F51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5233A9" w:rsidRPr="00647FD8" w14:paraId="6E1344FB" w14:textId="77777777" w:rsidTr="009C6F51">
        <w:trPr>
          <w:trHeight w:val="313"/>
        </w:trPr>
        <w:tc>
          <w:tcPr>
            <w:tcW w:w="560" w:type="dxa"/>
            <w:shd w:val="clear" w:color="auto" w:fill="auto"/>
          </w:tcPr>
          <w:p w14:paraId="63E5F599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2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080BE86B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39-35мм ЦКК ГОСТ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4BE011AF" w14:textId="3FEB7455" w:rsidR="005233A9" w:rsidRPr="00647FD8" w:rsidRDefault="005233A9" w:rsidP="005233A9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5233A9" w:rsidRPr="00647FD8" w14:paraId="71D32681" w14:textId="77777777" w:rsidTr="009C6F51">
        <w:trPr>
          <w:trHeight w:val="313"/>
        </w:trPr>
        <w:tc>
          <w:tcPr>
            <w:tcW w:w="560" w:type="dxa"/>
            <w:shd w:val="clear" w:color="auto" w:fill="auto"/>
          </w:tcPr>
          <w:p w14:paraId="744A4C4A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3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615D9D81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44-40мм ЦКК ГОСТ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5F7049FC" w14:textId="46DAAE34" w:rsidR="005233A9" w:rsidRPr="00647FD8" w:rsidRDefault="005233A9" w:rsidP="005233A9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5233A9" w:rsidRPr="00647FD8" w14:paraId="213DE5B6" w14:textId="77777777" w:rsidTr="009C6F51">
        <w:trPr>
          <w:trHeight w:val="313"/>
        </w:trPr>
        <w:tc>
          <w:tcPr>
            <w:tcW w:w="560" w:type="dxa"/>
            <w:shd w:val="clear" w:color="auto" w:fill="auto"/>
          </w:tcPr>
          <w:p w14:paraId="4C791A86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4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5CFB63AA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49-45мм ЦКК ГОСТ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332B5A8F" w14:textId="4E59EC1D" w:rsidR="005233A9" w:rsidRPr="00647FD8" w:rsidRDefault="005233A9" w:rsidP="005233A9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5233A9" w:rsidRPr="00647FD8" w14:paraId="514C0BB8" w14:textId="77777777" w:rsidTr="009C6F51">
        <w:trPr>
          <w:trHeight w:val="313"/>
        </w:trPr>
        <w:tc>
          <w:tcPr>
            <w:tcW w:w="560" w:type="dxa"/>
            <w:shd w:val="clear" w:color="auto" w:fill="auto"/>
          </w:tcPr>
          <w:p w14:paraId="5EA22EB6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5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0EE6F3C8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54-50мм ЦКК ГОСТ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4D22F634" w14:textId="6AC3EB99" w:rsidR="005233A9" w:rsidRPr="00647FD8" w:rsidRDefault="005233A9" w:rsidP="005233A9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5233A9" w:rsidRPr="00647FD8" w14:paraId="6CC39A83" w14:textId="77777777" w:rsidTr="009C6F51">
        <w:trPr>
          <w:trHeight w:val="313"/>
        </w:trPr>
        <w:tc>
          <w:tcPr>
            <w:tcW w:w="560" w:type="dxa"/>
            <w:shd w:val="clear" w:color="auto" w:fill="auto"/>
          </w:tcPr>
          <w:p w14:paraId="6D6A8215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6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2A0D6394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59-55мм ЦКК ГОСТ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5EB1F9A8" w14:textId="79324F54" w:rsidR="005233A9" w:rsidRPr="00647FD8" w:rsidRDefault="005233A9" w:rsidP="005233A9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5233A9" w:rsidRPr="00647FD8" w14:paraId="6B61A891" w14:textId="77777777" w:rsidTr="009C6F51">
        <w:trPr>
          <w:trHeight w:val="313"/>
        </w:trPr>
        <w:tc>
          <w:tcPr>
            <w:tcW w:w="560" w:type="dxa"/>
            <w:shd w:val="clear" w:color="auto" w:fill="auto"/>
          </w:tcPr>
          <w:p w14:paraId="270B96CB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7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02A49F53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64-60мм ЦКК ГОСТ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0080E1C3" w14:textId="1A1A484C" w:rsidR="005233A9" w:rsidRPr="00647FD8" w:rsidRDefault="005233A9" w:rsidP="005233A9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5233A9" w:rsidRPr="00647FD8" w14:paraId="4E13A33F" w14:textId="77777777" w:rsidTr="009C6F51">
        <w:trPr>
          <w:trHeight w:val="313"/>
        </w:trPr>
        <w:tc>
          <w:tcPr>
            <w:tcW w:w="560" w:type="dxa"/>
            <w:shd w:val="clear" w:color="auto" w:fill="auto"/>
          </w:tcPr>
          <w:p w14:paraId="1C8CB264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8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5CA46664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69-65мм ЦКК ГОСТ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29F8EFC8" w14:textId="7D544BF8" w:rsidR="005233A9" w:rsidRPr="00647FD8" w:rsidRDefault="005233A9" w:rsidP="005233A9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5233A9" w:rsidRPr="00647FD8" w14:paraId="567B474F" w14:textId="77777777" w:rsidTr="009C6F51">
        <w:trPr>
          <w:trHeight w:val="313"/>
        </w:trPr>
        <w:tc>
          <w:tcPr>
            <w:tcW w:w="560" w:type="dxa"/>
            <w:shd w:val="clear" w:color="auto" w:fill="auto"/>
          </w:tcPr>
          <w:p w14:paraId="626A8EB0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9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2CF0D7DF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70мм и более ЦКК ГОСТ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2E964900" w14:textId="25F36A6C" w:rsidR="005233A9" w:rsidRPr="00647FD8" w:rsidRDefault="005233A9" w:rsidP="005233A9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5233A9" w:rsidRPr="00647FD8" w14:paraId="2B4D135D" w14:textId="77777777" w:rsidTr="009C6F51">
        <w:trPr>
          <w:trHeight w:val="313"/>
        </w:trPr>
        <w:tc>
          <w:tcPr>
            <w:tcW w:w="560" w:type="dxa"/>
            <w:shd w:val="clear" w:color="auto" w:fill="auto"/>
          </w:tcPr>
          <w:p w14:paraId="526B9863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10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04C1DD05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39-35мм ЦКК ТУ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1C48AE22" w14:textId="0646787F" w:rsidR="005233A9" w:rsidRPr="00647FD8" w:rsidRDefault="005233A9" w:rsidP="005233A9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5233A9" w:rsidRPr="00647FD8" w14:paraId="0973F546" w14:textId="77777777" w:rsidTr="009C6F51">
        <w:trPr>
          <w:trHeight w:val="313"/>
        </w:trPr>
        <w:tc>
          <w:tcPr>
            <w:tcW w:w="560" w:type="dxa"/>
            <w:shd w:val="clear" w:color="auto" w:fill="auto"/>
          </w:tcPr>
          <w:p w14:paraId="46EC956D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11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7D2D4ABD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44-40мм ЦКК ТУ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4D993430" w14:textId="588949A5" w:rsidR="005233A9" w:rsidRPr="00647FD8" w:rsidRDefault="005233A9" w:rsidP="005233A9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5233A9" w:rsidRPr="00647FD8" w14:paraId="43E3862F" w14:textId="77777777" w:rsidTr="009C6F51">
        <w:trPr>
          <w:trHeight w:val="313"/>
        </w:trPr>
        <w:tc>
          <w:tcPr>
            <w:tcW w:w="560" w:type="dxa"/>
            <w:shd w:val="clear" w:color="auto" w:fill="auto"/>
          </w:tcPr>
          <w:p w14:paraId="40953E1E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12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387CEDE0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49-45мм ЦКК ТУ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2BBE7036" w14:textId="25DB30E9" w:rsidR="005233A9" w:rsidRPr="00647FD8" w:rsidRDefault="005233A9" w:rsidP="005233A9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5233A9" w:rsidRPr="00647FD8" w14:paraId="178EF7E8" w14:textId="77777777" w:rsidTr="009C6F51">
        <w:trPr>
          <w:trHeight w:val="313"/>
        </w:trPr>
        <w:tc>
          <w:tcPr>
            <w:tcW w:w="560" w:type="dxa"/>
            <w:shd w:val="clear" w:color="auto" w:fill="auto"/>
          </w:tcPr>
          <w:p w14:paraId="0A9F8641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13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24EE228A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54-50мм ЦКК ТУ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5EAFC114" w14:textId="64F018AF" w:rsidR="005233A9" w:rsidRPr="00647FD8" w:rsidRDefault="005233A9" w:rsidP="005233A9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5233A9" w:rsidRPr="00647FD8" w14:paraId="59044898" w14:textId="77777777" w:rsidTr="009C6F51">
        <w:trPr>
          <w:trHeight w:val="313"/>
        </w:trPr>
        <w:tc>
          <w:tcPr>
            <w:tcW w:w="560" w:type="dxa"/>
            <w:shd w:val="clear" w:color="auto" w:fill="auto"/>
          </w:tcPr>
          <w:p w14:paraId="62C93860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14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5C84A473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59-55мм ЦКК ТУ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67A5A6FE" w14:textId="69EFDAB2" w:rsidR="005233A9" w:rsidRPr="00647FD8" w:rsidRDefault="005233A9" w:rsidP="005233A9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5233A9" w:rsidRPr="00647FD8" w14:paraId="7BB2DE8D" w14:textId="77777777" w:rsidTr="009C6F51">
        <w:trPr>
          <w:trHeight w:val="313"/>
        </w:trPr>
        <w:tc>
          <w:tcPr>
            <w:tcW w:w="560" w:type="dxa"/>
            <w:shd w:val="clear" w:color="auto" w:fill="auto"/>
          </w:tcPr>
          <w:p w14:paraId="1461E5C2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0AB80498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64-60мм ЦКК ТУ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5094E8C6" w14:textId="67466F20" w:rsidR="005233A9" w:rsidRPr="00647FD8" w:rsidRDefault="005233A9" w:rsidP="005233A9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5233A9" w:rsidRPr="00647FD8" w14:paraId="4A81D5F7" w14:textId="77777777" w:rsidTr="009C6F51">
        <w:trPr>
          <w:trHeight w:val="313"/>
        </w:trPr>
        <w:tc>
          <w:tcPr>
            <w:tcW w:w="560" w:type="dxa"/>
            <w:shd w:val="clear" w:color="auto" w:fill="auto"/>
          </w:tcPr>
          <w:p w14:paraId="1810B346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16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53BA3535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69-65мм ЦКК ТУ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2998159C" w14:textId="1422050E" w:rsidR="005233A9" w:rsidRPr="00647FD8" w:rsidRDefault="005233A9" w:rsidP="005233A9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5233A9" w:rsidRPr="00647FD8" w14:paraId="430ED836" w14:textId="77777777" w:rsidTr="009C6F51">
        <w:trPr>
          <w:trHeight w:val="313"/>
        </w:trPr>
        <w:tc>
          <w:tcPr>
            <w:tcW w:w="560" w:type="dxa"/>
            <w:shd w:val="clear" w:color="auto" w:fill="auto"/>
          </w:tcPr>
          <w:p w14:paraId="71FA4BD4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17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2A3C01D2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Пара колесная ремонтопригодная обод 70мм и более ЦКК ТУ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5B1EAE3A" w14:textId="7828A92C" w:rsidR="005233A9" w:rsidRPr="00647FD8" w:rsidRDefault="005233A9" w:rsidP="005233A9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5233A9" w:rsidRPr="00647FD8" w14:paraId="46032FAE" w14:textId="77777777" w:rsidTr="009C6F51">
        <w:trPr>
          <w:trHeight w:val="313"/>
        </w:trPr>
        <w:tc>
          <w:tcPr>
            <w:tcW w:w="560" w:type="dxa"/>
            <w:shd w:val="clear" w:color="auto" w:fill="auto"/>
          </w:tcPr>
          <w:p w14:paraId="2B897419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5337ACD0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Хомут тяговый</w:t>
            </w:r>
            <w:r>
              <w:rPr>
                <w:rFonts w:ascii="Times New Roman" w:hAnsi="Times New Roman"/>
              </w:rPr>
              <w:t xml:space="preserve"> б/у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19ED7737" w14:textId="4AEEFAF0" w:rsidR="005233A9" w:rsidRPr="00647FD8" w:rsidRDefault="005233A9" w:rsidP="005233A9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5233A9" w:rsidRPr="00647FD8" w14:paraId="6DF2F116" w14:textId="77777777" w:rsidTr="009C6F51">
        <w:trPr>
          <w:trHeight w:val="313"/>
        </w:trPr>
        <w:tc>
          <w:tcPr>
            <w:tcW w:w="560" w:type="dxa"/>
            <w:shd w:val="clear" w:color="auto" w:fill="auto"/>
          </w:tcPr>
          <w:p w14:paraId="0348F09E" w14:textId="77777777" w:rsidR="005233A9" w:rsidRDefault="005233A9" w:rsidP="00523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887" w:type="dxa"/>
            <w:shd w:val="clear" w:color="auto" w:fill="auto"/>
            <w:vAlign w:val="center"/>
          </w:tcPr>
          <w:p w14:paraId="20439F0A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Автосцепка</w:t>
            </w:r>
            <w:r>
              <w:rPr>
                <w:rFonts w:ascii="Times New Roman" w:hAnsi="Times New Roman"/>
              </w:rPr>
              <w:t xml:space="preserve"> б/у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5D38FA9B" w14:textId="4D1DB010" w:rsidR="005233A9" w:rsidRDefault="005233A9" w:rsidP="005233A9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D1102C" w:rsidRPr="00647FD8" w14:paraId="55F7B2BF" w14:textId="77777777" w:rsidTr="009C6F51">
        <w:trPr>
          <w:trHeight w:val="362"/>
        </w:trPr>
        <w:tc>
          <w:tcPr>
            <w:tcW w:w="10064" w:type="dxa"/>
            <w:gridSpan w:val="3"/>
            <w:shd w:val="clear" w:color="auto" w:fill="auto"/>
            <w:hideMark/>
          </w:tcPr>
          <w:p w14:paraId="1C17BE99" w14:textId="77777777" w:rsidR="00D1102C" w:rsidRPr="00647FD8" w:rsidRDefault="00D1102C" w:rsidP="009C6F51">
            <w:pPr>
              <w:suppressAutoHyphens/>
              <w:spacing w:line="100" w:lineRule="atLeast"/>
              <w:rPr>
                <w:rFonts w:ascii="Times New Roman" w:hAnsi="Times New Roman"/>
                <w:b/>
              </w:rPr>
            </w:pPr>
            <w:r w:rsidRPr="00647FD8">
              <w:t xml:space="preserve"> </w:t>
            </w:r>
            <w:r w:rsidRPr="00647FD8">
              <w:rPr>
                <w:rFonts w:ascii="Times New Roman" w:hAnsi="Times New Roman"/>
                <w:b/>
              </w:rPr>
              <w:t>3. Стоимость неремонтопригодных узлов и деталей образованные при текущем ремонте вагонов:</w:t>
            </w:r>
          </w:p>
        </w:tc>
      </w:tr>
      <w:tr w:rsidR="005233A9" w:rsidRPr="00647FD8" w14:paraId="4F1DF882" w14:textId="77777777" w:rsidTr="00C10FD0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1A9127F3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>1</w:t>
            </w:r>
          </w:p>
        </w:tc>
        <w:tc>
          <w:tcPr>
            <w:tcW w:w="6887" w:type="dxa"/>
            <w:shd w:val="clear" w:color="auto" w:fill="auto"/>
            <w:hideMark/>
          </w:tcPr>
          <w:p w14:paraId="4DB65198" w14:textId="77777777" w:rsidR="005233A9" w:rsidRPr="000604C1" w:rsidRDefault="005233A9" w:rsidP="005233A9">
            <w:pPr>
              <w:rPr>
                <w:rFonts w:ascii="Times New Roman" w:hAnsi="Times New Roman"/>
                <w:lang w:val="en-US"/>
              </w:rPr>
            </w:pPr>
            <w:r w:rsidRPr="00647FD8">
              <w:rPr>
                <w:rFonts w:ascii="Times New Roman" w:hAnsi="Times New Roman"/>
              </w:rPr>
              <w:t xml:space="preserve">Колесная пара 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66651686" w14:textId="50CE4005" w:rsidR="005233A9" w:rsidRPr="00133622" w:rsidRDefault="005233A9" w:rsidP="005233A9">
            <w:pPr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5233A9" w:rsidRPr="00647FD8" w14:paraId="31928552" w14:textId="77777777" w:rsidTr="00C10FD0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4BD3674C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87" w:type="dxa"/>
            <w:shd w:val="clear" w:color="auto" w:fill="auto"/>
            <w:hideMark/>
          </w:tcPr>
          <w:p w14:paraId="082EA0CF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 xml:space="preserve">Балка </w:t>
            </w:r>
            <w:proofErr w:type="spellStart"/>
            <w:r w:rsidRPr="00647FD8">
              <w:rPr>
                <w:rFonts w:ascii="Times New Roman" w:hAnsi="Times New Roman"/>
              </w:rPr>
              <w:t>надрессорная</w:t>
            </w:r>
            <w:proofErr w:type="spellEnd"/>
            <w:r w:rsidRPr="00647F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7FDBE2A3" w14:textId="137AF276" w:rsidR="005233A9" w:rsidRPr="000604C1" w:rsidRDefault="005233A9" w:rsidP="005233A9">
            <w:pPr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5233A9" w:rsidRPr="00647FD8" w14:paraId="0205AC01" w14:textId="77777777" w:rsidTr="00C10FD0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5D11693D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87" w:type="dxa"/>
            <w:shd w:val="clear" w:color="auto" w:fill="auto"/>
            <w:hideMark/>
          </w:tcPr>
          <w:p w14:paraId="7FFF29D0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 xml:space="preserve">Рама боковая 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7AF41CE6" w14:textId="6EB448E5" w:rsidR="005233A9" w:rsidRPr="00133622" w:rsidRDefault="005233A9" w:rsidP="005233A9">
            <w:pPr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5233A9" w:rsidRPr="00647FD8" w14:paraId="74ED6151" w14:textId="77777777" w:rsidTr="00C10FD0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2EA44D00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87" w:type="dxa"/>
            <w:shd w:val="clear" w:color="auto" w:fill="auto"/>
            <w:hideMark/>
          </w:tcPr>
          <w:p w14:paraId="702ABA0A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 xml:space="preserve">Автосцепка 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322FF597" w14:textId="155D6398" w:rsidR="005233A9" w:rsidRPr="00133622" w:rsidRDefault="005233A9" w:rsidP="005233A9">
            <w:pPr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5233A9" w:rsidRPr="00647FD8" w14:paraId="619F9AE9" w14:textId="77777777" w:rsidTr="00C10FD0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51BB5ADC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87" w:type="dxa"/>
            <w:shd w:val="clear" w:color="auto" w:fill="auto"/>
            <w:hideMark/>
          </w:tcPr>
          <w:p w14:paraId="1B997C45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proofErr w:type="gramStart"/>
            <w:r w:rsidRPr="00647FD8">
              <w:rPr>
                <w:rFonts w:ascii="Times New Roman" w:hAnsi="Times New Roman"/>
              </w:rPr>
              <w:t>Аппарат</w:t>
            </w:r>
            <w:proofErr w:type="gramEnd"/>
            <w:r w:rsidRPr="00647FD8">
              <w:rPr>
                <w:rFonts w:ascii="Times New Roman" w:hAnsi="Times New Roman"/>
              </w:rPr>
              <w:t xml:space="preserve"> поглощающий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6A412E71" w14:textId="3AC26EFF" w:rsidR="005233A9" w:rsidRPr="00133622" w:rsidRDefault="005233A9" w:rsidP="005233A9">
            <w:pPr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5233A9" w:rsidRPr="00647FD8" w14:paraId="5D1346FE" w14:textId="77777777" w:rsidTr="00C10FD0">
        <w:trPr>
          <w:trHeight w:val="313"/>
        </w:trPr>
        <w:tc>
          <w:tcPr>
            <w:tcW w:w="560" w:type="dxa"/>
            <w:shd w:val="clear" w:color="auto" w:fill="auto"/>
            <w:hideMark/>
          </w:tcPr>
          <w:p w14:paraId="4306D222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87" w:type="dxa"/>
            <w:shd w:val="clear" w:color="auto" w:fill="auto"/>
            <w:hideMark/>
          </w:tcPr>
          <w:p w14:paraId="77B834FF" w14:textId="77777777" w:rsidR="005233A9" w:rsidRPr="00647FD8" w:rsidRDefault="005233A9" w:rsidP="005233A9">
            <w:pPr>
              <w:rPr>
                <w:rFonts w:ascii="Times New Roman" w:hAnsi="Times New Roman"/>
              </w:rPr>
            </w:pPr>
            <w:r w:rsidRPr="00647FD8">
              <w:rPr>
                <w:rFonts w:ascii="Times New Roman" w:hAnsi="Times New Roman"/>
              </w:rPr>
              <w:t xml:space="preserve">Хомут тяговый 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14:paraId="70D601E3" w14:textId="50290FFE" w:rsidR="005233A9" w:rsidRPr="00595418" w:rsidRDefault="005233A9" w:rsidP="005233A9">
            <w:pPr>
              <w:jc w:val="center"/>
              <w:rPr>
                <w:rFonts w:ascii="Times New Roman" w:hAnsi="Times New Roman"/>
                <w:kern w:val="1"/>
                <w:highlight w:val="yellow"/>
              </w:rPr>
            </w:pPr>
          </w:p>
        </w:tc>
      </w:tr>
      <w:bookmarkEnd w:id="15"/>
    </w:tbl>
    <w:p w14:paraId="47975CE8" w14:textId="77777777" w:rsidR="00D1102C" w:rsidRDefault="00D1102C" w:rsidP="00D1102C">
      <w:pPr>
        <w:jc w:val="center"/>
      </w:pPr>
    </w:p>
    <w:p w14:paraId="14D419EF" w14:textId="77777777" w:rsidR="00D1102C" w:rsidRPr="00435756" w:rsidRDefault="00D1102C" w:rsidP="00D1102C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Принципал:   </w:t>
      </w:r>
      <w:proofErr w:type="gramEnd"/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Агент:</w:t>
      </w:r>
    </w:p>
    <w:p w14:paraId="27F39DA6" w14:textId="77777777" w:rsidR="00D1102C" w:rsidRPr="00435756" w:rsidRDefault="00D1102C" w:rsidP="00D1102C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7F3A925" w14:textId="77777777" w:rsidR="00D1102C" w:rsidRPr="00435756" w:rsidRDefault="00D1102C" w:rsidP="00D1102C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69ACC0FD" w14:textId="77777777" w:rsidR="00D1102C" w:rsidRDefault="00D1102C" w:rsidP="00D1102C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_________________ </w:t>
      </w:r>
      <w:r>
        <w:rPr>
          <w:rFonts w:ascii="Times New Roman" w:eastAsia="Times New Roman" w:hAnsi="Times New Roman" w:cs="Times New Roman"/>
          <w:b/>
          <w:bCs/>
          <w:color w:val="auto"/>
        </w:rPr>
        <w:t>______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__________________ </w:t>
      </w:r>
      <w:r>
        <w:rPr>
          <w:rFonts w:ascii="Times New Roman" w:eastAsia="Times New Roman" w:hAnsi="Times New Roman" w:cs="Times New Roman"/>
          <w:b/>
          <w:bCs/>
          <w:color w:val="auto"/>
        </w:rPr>
        <w:t>И.С. Иванов</w:t>
      </w:r>
    </w:p>
    <w:p w14:paraId="23748DDE" w14:textId="77777777" w:rsidR="00D1102C" w:rsidRDefault="00D1102C" w:rsidP="00D1102C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2292BE1" w14:textId="77777777" w:rsidR="00D1102C" w:rsidRPr="00D1102C" w:rsidRDefault="00D1102C" w:rsidP="00D1102C">
      <w:pPr>
        <w:tabs>
          <w:tab w:val="left" w:pos="1425"/>
        </w:tabs>
        <w:rPr>
          <w:rFonts w:ascii="Times New Roman" w:eastAsia="Times New Roman" w:hAnsi="Times New Roman" w:cs="Times New Roman"/>
        </w:rPr>
      </w:pPr>
    </w:p>
    <w:sectPr w:rsidR="00D1102C" w:rsidRPr="00D1102C" w:rsidSect="00D1102C">
      <w:headerReference w:type="even" r:id="rId14"/>
      <w:headerReference w:type="default" r:id="rId15"/>
      <w:pgSz w:w="11909" w:h="16838"/>
      <w:pgMar w:top="426" w:right="1008" w:bottom="426" w:left="1008" w:header="0" w:footer="3" w:gutter="396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E778" w14:textId="77777777" w:rsidR="0060753D" w:rsidRDefault="0060753D">
      <w:r>
        <w:separator/>
      </w:r>
    </w:p>
  </w:endnote>
  <w:endnote w:type="continuationSeparator" w:id="0">
    <w:p w14:paraId="590FED96" w14:textId="77777777" w:rsidR="0060753D" w:rsidRDefault="0060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9141" w14:textId="77777777" w:rsidR="0060753D" w:rsidRDefault="0060753D"/>
  </w:footnote>
  <w:footnote w:type="continuationSeparator" w:id="0">
    <w:p w14:paraId="7821C5AB" w14:textId="77777777" w:rsidR="0060753D" w:rsidRDefault="006075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DB09" w14:textId="77777777" w:rsidR="00F947DF" w:rsidRDefault="00F947D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3AAC" w14:textId="77777777" w:rsidR="00F947DF" w:rsidRDefault="00F947D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3979" w14:textId="77777777" w:rsidR="00F947DF" w:rsidRDefault="00F947DF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F7A5" w14:textId="77777777" w:rsidR="00F947DF" w:rsidRDefault="00F947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1CC55B8" wp14:editId="57014990">
              <wp:simplePos x="0" y="0"/>
              <wp:positionH relativeFrom="page">
                <wp:posOffset>4619625</wp:posOffset>
              </wp:positionH>
              <wp:positionV relativeFrom="page">
                <wp:posOffset>1352550</wp:posOffset>
              </wp:positionV>
              <wp:extent cx="2111375" cy="160655"/>
              <wp:effectExtent l="0" t="0" r="3175" b="1079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13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FEB5B" w14:textId="77777777" w:rsidR="00F947DF" w:rsidRDefault="00F947DF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C55B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63.75pt;margin-top:106.5pt;width:166.25pt;height:12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" filled="f" stroked="f">
              <v:textbox style="mso-fit-shape-to-text:t" inset="0,0,0,0">
                <w:txbxContent>
                  <w:p w14:paraId="676FEB5B" w14:textId="77777777" w:rsidR="00F947DF" w:rsidRDefault="00F947DF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6D11"/>
    <w:multiLevelType w:val="multilevel"/>
    <w:tmpl w:val="0AC449B8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81367E"/>
    <w:multiLevelType w:val="hybridMultilevel"/>
    <w:tmpl w:val="B7C4637C"/>
    <w:lvl w:ilvl="0" w:tplc="C2F25E7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5521"/>
    <w:multiLevelType w:val="multilevel"/>
    <w:tmpl w:val="1A78D7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0728DA"/>
    <w:multiLevelType w:val="multilevel"/>
    <w:tmpl w:val="F314F24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35629C"/>
    <w:multiLevelType w:val="multilevel"/>
    <w:tmpl w:val="7DB61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F363E7"/>
    <w:multiLevelType w:val="hybridMultilevel"/>
    <w:tmpl w:val="1074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2570C"/>
    <w:multiLevelType w:val="multilevel"/>
    <w:tmpl w:val="6876F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611032"/>
    <w:multiLevelType w:val="multilevel"/>
    <w:tmpl w:val="7062D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C66157"/>
    <w:multiLevelType w:val="multilevel"/>
    <w:tmpl w:val="A5622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E00914"/>
    <w:multiLevelType w:val="multilevel"/>
    <w:tmpl w:val="B99ADCB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B26E80"/>
    <w:multiLevelType w:val="multilevel"/>
    <w:tmpl w:val="A5622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B02109"/>
    <w:multiLevelType w:val="multilevel"/>
    <w:tmpl w:val="0150D6F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8968310">
    <w:abstractNumId w:val="10"/>
  </w:num>
  <w:num w:numId="2" w16cid:durableId="286935354">
    <w:abstractNumId w:val="0"/>
  </w:num>
  <w:num w:numId="3" w16cid:durableId="1327393737">
    <w:abstractNumId w:val="6"/>
  </w:num>
  <w:num w:numId="4" w16cid:durableId="1854686555">
    <w:abstractNumId w:val="11"/>
  </w:num>
  <w:num w:numId="5" w16cid:durableId="2106610805">
    <w:abstractNumId w:val="9"/>
  </w:num>
  <w:num w:numId="6" w16cid:durableId="294062312">
    <w:abstractNumId w:val="4"/>
  </w:num>
  <w:num w:numId="7" w16cid:durableId="2057125478">
    <w:abstractNumId w:val="3"/>
  </w:num>
  <w:num w:numId="8" w16cid:durableId="631711218">
    <w:abstractNumId w:val="8"/>
  </w:num>
  <w:num w:numId="9" w16cid:durableId="650447433">
    <w:abstractNumId w:val="2"/>
  </w:num>
  <w:num w:numId="10" w16cid:durableId="248317784">
    <w:abstractNumId w:val="5"/>
  </w:num>
  <w:num w:numId="11" w16cid:durableId="1446460274">
    <w:abstractNumId w:val="7"/>
  </w:num>
  <w:num w:numId="12" w16cid:durableId="128792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C8"/>
    <w:rsid w:val="00011E46"/>
    <w:rsid w:val="00014073"/>
    <w:rsid w:val="00022441"/>
    <w:rsid w:val="00034974"/>
    <w:rsid w:val="000378FA"/>
    <w:rsid w:val="0004776C"/>
    <w:rsid w:val="00050998"/>
    <w:rsid w:val="00051497"/>
    <w:rsid w:val="000626D5"/>
    <w:rsid w:val="00063CB3"/>
    <w:rsid w:val="00063CE8"/>
    <w:rsid w:val="0006541B"/>
    <w:rsid w:val="00067CA4"/>
    <w:rsid w:val="0007541B"/>
    <w:rsid w:val="000801EB"/>
    <w:rsid w:val="00083024"/>
    <w:rsid w:val="00090A74"/>
    <w:rsid w:val="00093485"/>
    <w:rsid w:val="00093FAB"/>
    <w:rsid w:val="0009573A"/>
    <w:rsid w:val="000A0426"/>
    <w:rsid w:val="000A06C7"/>
    <w:rsid w:val="000A31F3"/>
    <w:rsid w:val="000B69EB"/>
    <w:rsid w:val="000B797F"/>
    <w:rsid w:val="000C3301"/>
    <w:rsid w:val="000C54A7"/>
    <w:rsid w:val="000C7C11"/>
    <w:rsid w:val="000D4978"/>
    <w:rsid w:val="000E1334"/>
    <w:rsid w:val="000E33B7"/>
    <w:rsid w:val="000E794E"/>
    <w:rsid w:val="000F3614"/>
    <w:rsid w:val="001025C7"/>
    <w:rsid w:val="0010633D"/>
    <w:rsid w:val="00107242"/>
    <w:rsid w:val="001119B7"/>
    <w:rsid w:val="001129FA"/>
    <w:rsid w:val="00112B46"/>
    <w:rsid w:val="00123BE9"/>
    <w:rsid w:val="0012482C"/>
    <w:rsid w:val="00126EF6"/>
    <w:rsid w:val="00127F66"/>
    <w:rsid w:val="00133F8C"/>
    <w:rsid w:val="00143DA3"/>
    <w:rsid w:val="00146498"/>
    <w:rsid w:val="0014745C"/>
    <w:rsid w:val="00147DE8"/>
    <w:rsid w:val="00147F54"/>
    <w:rsid w:val="0015434E"/>
    <w:rsid w:val="00155E32"/>
    <w:rsid w:val="001620BD"/>
    <w:rsid w:val="0016657A"/>
    <w:rsid w:val="001700BC"/>
    <w:rsid w:val="0017282B"/>
    <w:rsid w:val="00173F90"/>
    <w:rsid w:val="00175168"/>
    <w:rsid w:val="001831C6"/>
    <w:rsid w:val="001854E3"/>
    <w:rsid w:val="001909EB"/>
    <w:rsid w:val="0019627C"/>
    <w:rsid w:val="001A208D"/>
    <w:rsid w:val="001A2275"/>
    <w:rsid w:val="001B09E3"/>
    <w:rsid w:val="001B60A3"/>
    <w:rsid w:val="001B7593"/>
    <w:rsid w:val="001B7CFA"/>
    <w:rsid w:val="001D7856"/>
    <w:rsid w:val="001E0E31"/>
    <w:rsid w:val="001F00BD"/>
    <w:rsid w:val="001F2918"/>
    <w:rsid w:val="00206D9D"/>
    <w:rsid w:val="00210C73"/>
    <w:rsid w:val="002139D7"/>
    <w:rsid w:val="002205DA"/>
    <w:rsid w:val="002230AA"/>
    <w:rsid w:val="00231BD6"/>
    <w:rsid w:val="00234957"/>
    <w:rsid w:val="00242098"/>
    <w:rsid w:val="002476C1"/>
    <w:rsid w:val="00252E18"/>
    <w:rsid w:val="00267C38"/>
    <w:rsid w:val="002700E8"/>
    <w:rsid w:val="002752B7"/>
    <w:rsid w:val="00280253"/>
    <w:rsid w:val="00282518"/>
    <w:rsid w:val="00287FEB"/>
    <w:rsid w:val="00293A24"/>
    <w:rsid w:val="002A2B68"/>
    <w:rsid w:val="002A400C"/>
    <w:rsid w:val="002A4DB3"/>
    <w:rsid w:val="002B7455"/>
    <w:rsid w:val="002D5E5E"/>
    <w:rsid w:val="002E45D5"/>
    <w:rsid w:val="002F0D3F"/>
    <w:rsid w:val="002F208A"/>
    <w:rsid w:val="00306D97"/>
    <w:rsid w:val="00312B08"/>
    <w:rsid w:val="00316C68"/>
    <w:rsid w:val="0032564C"/>
    <w:rsid w:val="00330EBB"/>
    <w:rsid w:val="00337E9A"/>
    <w:rsid w:val="0034030E"/>
    <w:rsid w:val="00346B92"/>
    <w:rsid w:val="00352A45"/>
    <w:rsid w:val="00352DFC"/>
    <w:rsid w:val="00354782"/>
    <w:rsid w:val="0035541F"/>
    <w:rsid w:val="00355741"/>
    <w:rsid w:val="00357F4D"/>
    <w:rsid w:val="0036136A"/>
    <w:rsid w:val="003646BF"/>
    <w:rsid w:val="00366437"/>
    <w:rsid w:val="003710DF"/>
    <w:rsid w:val="00384D10"/>
    <w:rsid w:val="003876A1"/>
    <w:rsid w:val="00390FAD"/>
    <w:rsid w:val="00391FF5"/>
    <w:rsid w:val="003944D1"/>
    <w:rsid w:val="003966AB"/>
    <w:rsid w:val="003A357E"/>
    <w:rsid w:val="003B08B7"/>
    <w:rsid w:val="003C3460"/>
    <w:rsid w:val="003C5965"/>
    <w:rsid w:val="003C7136"/>
    <w:rsid w:val="003D02A7"/>
    <w:rsid w:val="003D0F5B"/>
    <w:rsid w:val="003E2736"/>
    <w:rsid w:val="003F4476"/>
    <w:rsid w:val="004008C4"/>
    <w:rsid w:val="00401FF7"/>
    <w:rsid w:val="00404242"/>
    <w:rsid w:val="00413235"/>
    <w:rsid w:val="00414662"/>
    <w:rsid w:val="004211E8"/>
    <w:rsid w:val="004233AF"/>
    <w:rsid w:val="004238D2"/>
    <w:rsid w:val="00424EF8"/>
    <w:rsid w:val="00435756"/>
    <w:rsid w:val="004418AC"/>
    <w:rsid w:val="00453DBE"/>
    <w:rsid w:val="00455D68"/>
    <w:rsid w:val="00460FAE"/>
    <w:rsid w:val="004661ED"/>
    <w:rsid w:val="00480BCD"/>
    <w:rsid w:val="00490431"/>
    <w:rsid w:val="00491296"/>
    <w:rsid w:val="00497AFF"/>
    <w:rsid w:val="004A5EE3"/>
    <w:rsid w:val="004B16C1"/>
    <w:rsid w:val="004B582E"/>
    <w:rsid w:val="004C0192"/>
    <w:rsid w:val="004C7912"/>
    <w:rsid w:val="004D4B78"/>
    <w:rsid w:val="004E60CA"/>
    <w:rsid w:val="004E65ED"/>
    <w:rsid w:val="004E77A1"/>
    <w:rsid w:val="004F2D83"/>
    <w:rsid w:val="004F7DDE"/>
    <w:rsid w:val="00500EA0"/>
    <w:rsid w:val="00507FB4"/>
    <w:rsid w:val="005145D2"/>
    <w:rsid w:val="00515DA0"/>
    <w:rsid w:val="00516516"/>
    <w:rsid w:val="005233A9"/>
    <w:rsid w:val="00525976"/>
    <w:rsid w:val="00531669"/>
    <w:rsid w:val="00534E67"/>
    <w:rsid w:val="0054227B"/>
    <w:rsid w:val="00543843"/>
    <w:rsid w:val="0054541F"/>
    <w:rsid w:val="0054590E"/>
    <w:rsid w:val="00552E41"/>
    <w:rsid w:val="00556382"/>
    <w:rsid w:val="0056685F"/>
    <w:rsid w:val="0057655F"/>
    <w:rsid w:val="0058550D"/>
    <w:rsid w:val="0059197E"/>
    <w:rsid w:val="005A42DD"/>
    <w:rsid w:val="005A7136"/>
    <w:rsid w:val="005B04CF"/>
    <w:rsid w:val="005B63BC"/>
    <w:rsid w:val="005B7442"/>
    <w:rsid w:val="005C08DF"/>
    <w:rsid w:val="005C363C"/>
    <w:rsid w:val="005C6BC9"/>
    <w:rsid w:val="005D1A36"/>
    <w:rsid w:val="005D6477"/>
    <w:rsid w:val="005D6C8D"/>
    <w:rsid w:val="005E2B8F"/>
    <w:rsid w:val="005E3539"/>
    <w:rsid w:val="005E355D"/>
    <w:rsid w:val="00602681"/>
    <w:rsid w:val="00603C2A"/>
    <w:rsid w:val="006042E0"/>
    <w:rsid w:val="0060753D"/>
    <w:rsid w:val="00607EB2"/>
    <w:rsid w:val="006119A3"/>
    <w:rsid w:val="0061341E"/>
    <w:rsid w:val="0061499A"/>
    <w:rsid w:val="00615A30"/>
    <w:rsid w:val="00617845"/>
    <w:rsid w:val="00620F36"/>
    <w:rsid w:val="00620F79"/>
    <w:rsid w:val="00621D5D"/>
    <w:rsid w:val="00625594"/>
    <w:rsid w:val="00627B9F"/>
    <w:rsid w:val="0063167D"/>
    <w:rsid w:val="0064039B"/>
    <w:rsid w:val="006522F6"/>
    <w:rsid w:val="006534A3"/>
    <w:rsid w:val="006627CF"/>
    <w:rsid w:val="006630B3"/>
    <w:rsid w:val="00664493"/>
    <w:rsid w:val="00670950"/>
    <w:rsid w:val="00671F29"/>
    <w:rsid w:val="00677190"/>
    <w:rsid w:val="006818F1"/>
    <w:rsid w:val="006A1EC8"/>
    <w:rsid w:val="006A282C"/>
    <w:rsid w:val="006B03D9"/>
    <w:rsid w:val="006B1007"/>
    <w:rsid w:val="006B71CF"/>
    <w:rsid w:val="006C0A5F"/>
    <w:rsid w:val="006C4C5A"/>
    <w:rsid w:val="006C5B5B"/>
    <w:rsid w:val="006E1039"/>
    <w:rsid w:val="006E1CBA"/>
    <w:rsid w:val="006F5FB7"/>
    <w:rsid w:val="0070145F"/>
    <w:rsid w:val="007019A9"/>
    <w:rsid w:val="007025D4"/>
    <w:rsid w:val="00706517"/>
    <w:rsid w:val="00706FDD"/>
    <w:rsid w:val="00712ADE"/>
    <w:rsid w:val="00713CAF"/>
    <w:rsid w:val="00732EF8"/>
    <w:rsid w:val="00740AD8"/>
    <w:rsid w:val="00740E3C"/>
    <w:rsid w:val="007413E3"/>
    <w:rsid w:val="007520C2"/>
    <w:rsid w:val="007561CD"/>
    <w:rsid w:val="00756FE0"/>
    <w:rsid w:val="00760369"/>
    <w:rsid w:val="00761598"/>
    <w:rsid w:val="007617E0"/>
    <w:rsid w:val="00762AF2"/>
    <w:rsid w:val="00777722"/>
    <w:rsid w:val="00781FF3"/>
    <w:rsid w:val="0078310E"/>
    <w:rsid w:val="00785018"/>
    <w:rsid w:val="00790198"/>
    <w:rsid w:val="007974AD"/>
    <w:rsid w:val="007A21EE"/>
    <w:rsid w:val="007A4B94"/>
    <w:rsid w:val="007A60E4"/>
    <w:rsid w:val="007A7F22"/>
    <w:rsid w:val="007B0796"/>
    <w:rsid w:val="007B411F"/>
    <w:rsid w:val="007C0E60"/>
    <w:rsid w:val="007C111B"/>
    <w:rsid w:val="007C5858"/>
    <w:rsid w:val="007D20ED"/>
    <w:rsid w:val="007E0910"/>
    <w:rsid w:val="007E122A"/>
    <w:rsid w:val="0081151E"/>
    <w:rsid w:val="00812ACE"/>
    <w:rsid w:val="008141AB"/>
    <w:rsid w:val="00815003"/>
    <w:rsid w:val="00815562"/>
    <w:rsid w:val="00815D98"/>
    <w:rsid w:val="00816903"/>
    <w:rsid w:val="008245F0"/>
    <w:rsid w:val="00824D70"/>
    <w:rsid w:val="008346E3"/>
    <w:rsid w:val="00854622"/>
    <w:rsid w:val="00856DDE"/>
    <w:rsid w:val="00860D28"/>
    <w:rsid w:val="008720D7"/>
    <w:rsid w:val="00872DBF"/>
    <w:rsid w:val="00885713"/>
    <w:rsid w:val="0089039C"/>
    <w:rsid w:val="008A02F2"/>
    <w:rsid w:val="008A0AF1"/>
    <w:rsid w:val="008B4546"/>
    <w:rsid w:val="008B7BDA"/>
    <w:rsid w:val="008C1CE6"/>
    <w:rsid w:val="008C2E19"/>
    <w:rsid w:val="008C43C9"/>
    <w:rsid w:val="008C5EC9"/>
    <w:rsid w:val="008C6A31"/>
    <w:rsid w:val="008D412F"/>
    <w:rsid w:val="008D4ADD"/>
    <w:rsid w:val="008E27A9"/>
    <w:rsid w:val="008F7FF1"/>
    <w:rsid w:val="009136A1"/>
    <w:rsid w:val="00917982"/>
    <w:rsid w:val="009238D5"/>
    <w:rsid w:val="00924E99"/>
    <w:rsid w:val="009276A5"/>
    <w:rsid w:val="00932935"/>
    <w:rsid w:val="00933613"/>
    <w:rsid w:val="00933892"/>
    <w:rsid w:val="0093447A"/>
    <w:rsid w:val="0094553C"/>
    <w:rsid w:val="00947D17"/>
    <w:rsid w:val="009507F6"/>
    <w:rsid w:val="00964E86"/>
    <w:rsid w:val="0096639C"/>
    <w:rsid w:val="0098785A"/>
    <w:rsid w:val="009A5145"/>
    <w:rsid w:val="009A71D8"/>
    <w:rsid w:val="009A7740"/>
    <w:rsid w:val="009B5D7C"/>
    <w:rsid w:val="009B6C0A"/>
    <w:rsid w:val="009C05FB"/>
    <w:rsid w:val="009D2CD7"/>
    <w:rsid w:val="009D32DE"/>
    <w:rsid w:val="009D3808"/>
    <w:rsid w:val="009E1CF4"/>
    <w:rsid w:val="009E431E"/>
    <w:rsid w:val="009F2530"/>
    <w:rsid w:val="00A04327"/>
    <w:rsid w:val="00A07BD5"/>
    <w:rsid w:val="00A10111"/>
    <w:rsid w:val="00A12A5B"/>
    <w:rsid w:val="00A1583F"/>
    <w:rsid w:val="00A17A19"/>
    <w:rsid w:val="00A21162"/>
    <w:rsid w:val="00A24C93"/>
    <w:rsid w:val="00A2529A"/>
    <w:rsid w:val="00A27BC0"/>
    <w:rsid w:val="00A30099"/>
    <w:rsid w:val="00A30429"/>
    <w:rsid w:val="00A33B9E"/>
    <w:rsid w:val="00A36035"/>
    <w:rsid w:val="00A452C0"/>
    <w:rsid w:val="00A47158"/>
    <w:rsid w:val="00A47421"/>
    <w:rsid w:val="00A502C3"/>
    <w:rsid w:val="00A574E2"/>
    <w:rsid w:val="00A65573"/>
    <w:rsid w:val="00A747CF"/>
    <w:rsid w:val="00A80D28"/>
    <w:rsid w:val="00A8208A"/>
    <w:rsid w:val="00A87765"/>
    <w:rsid w:val="00AA4F9A"/>
    <w:rsid w:val="00AA68FF"/>
    <w:rsid w:val="00AB10EA"/>
    <w:rsid w:val="00AB1E74"/>
    <w:rsid w:val="00AB6E02"/>
    <w:rsid w:val="00AC5380"/>
    <w:rsid w:val="00AD6D7E"/>
    <w:rsid w:val="00AE04F4"/>
    <w:rsid w:val="00AF1819"/>
    <w:rsid w:val="00B07FBB"/>
    <w:rsid w:val="00B108F7"/>
    <w:rsid w:val="00B149E5"/>
    <w:rsid w:val="00B17E67"/>
    <w:rsid w:val="00B23401"/>
    <w:rsid w:val="00B27B8E"/>
    <w:rsid w:val="00B36753"/>
    <w:rsid w:val="00B37CFC"/>
    <w:rsid w:val="00B46779"/>
    <w:rsid w:val="00B53705"/>
    <w:rsid w:val="00B64AE1"/>
    <w:rsid w:val="00B763B7"/>
    <w:rsid w:val="00B8268B"/>
    <w:rsid w:val="00B86A5E"/>
    <w:rsid w:val="00B92904"/>
    <w:rsid w:val="00B947BF"/>
    <w:rsid w:val="00B957EB"/>
    <w:rsid w:val="00B95820"/>
    <w:rsid w:val="00B965B0"/>
    <w:rsid w:val="00B97169"/>
    <w:rsid w:val="00BA084D"/>
    <w:rsid w:val="00BA0E37"/>
    <w:rsid w:val="00BA16D5"/>
    <w:rsid w:val="00BA179C"/>
    <w:rsid w:val="00BA559E"/>
    <w:rsid w:val="00BB5949"/>
    <w:rsid w:val="00BC7103"/>
    <w:rsid w:val="00BD77BB"/>
    <w:rsid w:val="00BD7C1E"/>
    <w:rsid w:val="00C22151"/>
    <w:rsid w:val="00C23706"/>
    <w:rsid w:val="00C26BF0"/>
    <w:rsid w:val="00C3033D"/>
    <w:rsid w:val="00C37957"/>
    <w:rsid w:val="00C43AFF"/>
    <w:rsid w:val="00C47867"/>
    <w:rsid w:val="00C50E17"/>
    <w:rsid w:val="00C62968"/>
    <w:rsid w:val="00C67288"/>
    <w:rsid w:val="00C672D5"/>
    <w:rsid w:val="00C73219"/>
    <w:rsid w:val="00C823D2"/>
    <w:rsid w:val="00C94E69"/>
    <w:rsid w:val="00CA5001"/>
    <w:rsid w:val="00CB5405"/>
    <w:rsid w:val="00CD1603"/>
    <w:rsid w:val="00CD24CB"/>
    <w:rsid w:val="00CD4DA1"/>
    <w:rsid w:val="00CE5599"/>
    <w:rsid w:val="00CF42D8"/>
    <w:rsid w:val="00D0233D"/>
    <w:rsid w:val="00D076C5"/>
    <w:rsid w:val="00D076D6"/>
    <w:rsid w:val="00D1102C"/>
    <w:rsid w:val="00D13F97"/>
    <w:rsid w:val="00D16EE0"/>
    <w:rsid w:val="00D17DD0"/>
    <w:rsid w:val="00D2022A"/>
    <w:rsid w:val="00D20557"/>
    <w:rsid w:val="00D4177E"/>
    <w:rsid w:val="00D45628"/>
    <w:rsid w:val="00D53AE8"/>
    <w:rsid w:val="00D61037"/>
    <w:rsid w:val="00D6237E"/>
    <w:rsid w:val="00D624D6"/>
    <w:rsid w:val="00D62B2A"/>
    <w:rsid w:val="00D75FF1"/>
    <w:rsid w:val="00D81D1D"/>
    <w:rsid w:val="00D911D4"/>
    <w:rsid w:val="00D91E97"/>
    <w:rsid w:val="00D93254"/>
    <w:rsid w:val="00D9552A"/>
    <w:rsid w:val="00DA1A6A"/>
    <w:rsid w:val="00DA6DBE"/>
    <w:rsid w:val="00DA78B0"/>
    <w:rsid w:val="00DB2E2F"/>
    <w:rsid w:val="00DB4B54"/>
    <w:rsid w:val="00DB4F63"/>
    <w:rsid w:val="00DC0C7F"/>
    <w:rsid w:val="00DC38BF"/>
    <w:rsid w:val="00DC7CBF"/>
    <w:rsid w:val="00DD6804"/>
    <w:rsid w:val="00DE0CCC"/>
    <w:rsid w:val="00DE318E"/>
    <w:rsid w:val="00DE69F4"/>
    <w:rsid w:val="00DE7DBB"/>
    <w:rsid w:val="00E007DC"/>
    <w:rsid w:val="00E01D2D"/>
    <w:rsid w:val="00E06178"/>
    <w:rsid w:val="00E12FE6"/>
    <w:rsid w:val="00E13229"/>
    <w:rsid w:val="00E259B3"/>
    <w:rsid w:val="00E2683E"/>
    <w:rsid w:val="00E27812"/>
    <w:rsid w:val="00E30A49"/>
    <w:rsid w:val="00E32AF2"/>
    <w:rsid w:val="00E34678"/>
    <w:rsid w:val="00E3695C"/>
    <w:rsid w:val="00E40A04"/>
    <w:rsid w:val="00E411C2"/>
    <w:rsid w:val="00E4687C"/>
    <w:rsid w:val="00E53F2C"/>
    <w:rsid w:val="00E61055"/>
    <w:rsid w:val="00E65653"/>
    <w:rsid w:val="00E73F69"/>
    <w:rsid w:val="00E8031B"/>
    <w:rsid w:val="00E96278"/>
    <w:rsid w:val="00E964BD"/>
    <w:rsid w:val="00E964C4"/>
    <w:rsid w:val="00EA0535"/>
    <w:rsid w:val="00EA6AAB"/>
    <w:rsid w:val="00EB4E7D"/>
    <w:rsid w:val="00EB6F66"/>
    <w:rsid w:val="00ED05A8"/>
    <w:rsid w:val="00ED2342"/>
    <w:rsid w:val="00ED581C"/>
    <w:rsid w:val="00EE5297"/>
    <w:rsid w:val="00EE7B82"/>
    <w:rsid w:val="00EF29C8"/>
    <w:rsid w:val="00EF6AB9"/>
    <w:rsid w:val="00F04010"/>
    <w:rsid w:val="00F06EA6"/>
    <w:rsid w:val="00F1616D"/>
    <w:rsid w:val="00F22AE0"/>
    <w:rsid w:val="00F22C49"/>
    <w:rsid w:val="00F40031"/>
    <w:rsid w:val="00F475D0"/>
    <w:rsid w:val="00F505E0"/>
    <w:rsid w:val="00F55FBB"/>
    <w:rsid w:val="00F74FC5"/>
    <w:rsid w:val="00F75C2D"/>
    <w:rsid w:val="00F81DDD"/>
    <w:rsid w:val="00F878CD"/>
    <w:rsid w:val="00F902AA"/>
    <w:rsid w:val="00F91546"/>
    <w:rsid w:val="00F947DF"/>
    <w:rsid w:val="00F95D5E"/>
    <w:rsid w:val="00FA11C2"/>
    <w:rsid w:val="00FA491C"/>
    <w:rsid w:val="00FB2B85"/>
    <w:rsid w:val="00FC0B39"/>
    <w:rsid w:val="00FE0F6B"/>
    <w:rsid w:val="00FE346A"/>
    <w:rsid w:val="00FE42F1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97042A"/>
  <w15:docId w15:val="{557DCA63-01C1-41C3-9DC0-EA212675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43D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FB4"/>
    <w:rPr>
      <w:color w:val="0066CC"/>
      <w:u w:val="single"/>
    </w:rPr>
  </w:style>
  <w:style w:type="character" w:customStyle="1" w:styleId="Exact">
    <w:name w:val="Основной текст Exact"/>
    <w:basedOn w:val="a0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9pt">
    <w:name w:val="Основной текст (2) + Курсив;Интервал 9 pt"/>
    <w:basedOn w:val="2"/>
    <w:rsid w:val="00507F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8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FranklinGothicHeavy-2pt">
    <w:name w:val="Основной текст + Franklin Gothic Heavy;Курсив;Интервал -2 pt"/>
    <w:basedOn w:val="a4"/>
    <w:rsid w:val="00507FB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5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sid w:val="00507FB4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19"/>
      <w:szCs w:val="19"/>
      <w:u w:val="none"/>
    </w:rPr>
  </w:style>
  <w:style w:type="character" w:customStyle="1" w:styleId="2Exact0">
    <w:name w:val="Подпись к картинке (2) Exact"/>
    <w:basedOn w:val="a0"/>
    <w:link w:val="21"/>
    <w:rsid w:val="00507FB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2Exact1">
    <w:name w:val="Подпись к картинке (2) Exact"/>
    <w:basedOn w:val="2Exact0"/>
    <w:rsid w:val="00507FB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15pt">
    <w:name w:val="Основной текст (4) + 11;5 pt"/>
    <w:basedOn w:val="4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7FB4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ucidaSansUnicode7pt">
    <w:name w:val="Подпись к таблице + Lucida Sans Unicode;7 pt;Курсив"/>
    <w:basedOn w:val="a9"/>
    <w:rsid w:val="00507FB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pt0pt">
    <w:name w:val="Подпись к таблице + 6 pt;Полужирный;Курсив;Интервал 0 pt"/>
    <w:basedOn w:val="a9"/>
    <w:rsid w:val="00507F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4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11pt0ptExact">
    <w:name w:val="Основной текст (6) + 11 pt;Интервал 0 pt Exact"/>
    <w:basedOn w:val="6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Exact0">
    <w:name w:val="Подпись к картинке Exact"/>
    <w:basedOn w:val="a0"/>
    <w:link w:val="ab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1">
    <w:name w:val="Подпись к картинке Exact"/>
    <w:basedOn w:val="Exact0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8ptExact">
    <w:name w:val="Основной текст (2) + Курсив;Интервал 8 pt Exact"/>
    <w:basedOn w:val="2"/>
    <w:rsid w:val="00507F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79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507FB4"/>
    <w:pPr>
      <w:shd w:val="clear" w:color="auto" w:fill="FFFFFF"/>
      <w:spacing w:before="300" w:after="300" w:line="0" w:lineRule="atLeast"/>
      <w:ind w:hanging="11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507FB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507FB4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1">
    <w:name w:val="Подпись к картинке (2)"/>
    <w:basedOn w:val="a"/>
    <w:link w:val="2Exact0"/>
    <w:rsid w:val="00507FB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7"/>
      <w:sz w:val="15"/>
      <w:szCs w:val="15"/>
    </w:rPr>
  </w:style>
  <w:style w:type="paragraph" w:customStyle="1" w:styleId="31">
    <w:name w:val="Подпись к картинке (3)"/>
    <w:basedOn w:val="a"/>
    <w:link w:val="3Exact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rsid w:val="00507FB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Колонтитул"/>
    <w:basedOn w:val="a"/>
    <w:link w:val="a6"/>
    <w:rsid w:val="00507FB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2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507FB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картинке"/>
    <w:basedOn w:val="a"/>
    <w:link w:val="Exact0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DC7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7CBF"/>
    <w:rPr>
      <w:color w:val="000000"/>
    </w:rPr>
  </w:style>
  <w:style w:type="paragraph" w:styleId="ae">
    <w:name w:val="footer"/>
    <w:basedOn w:val="a"/>
    <w:link w:val="af"/>
    <w:uiPriority w:val="99"/>
    <w:unhideWhenUsed/>
    <w:rsid w:val="00DC7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7CBF"/>
    <w:rPr>
      <w:color w:val="000000"/>
    </w:rPr>
  </w:style>
  <w:style w:type="character" w:styleId="af0">
    <w:name w:val="Strong"/>
    <w:uiPriority w:val="22"/>
    <w:qFormat/>
    <w:rsid w:val="000D4978"/>
    <w:rPr>
      <w:b/>
      <w:bCs/>
    </w:rPr>
  </w:style>
  <w:style w:type="paragraph" w:customStyle="1" w:styleId="ConsNormal">
    <w:name w:val="ConsNormal"/>
    <w:rsid w:val="000D497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customStyle="1" w:styleId="24">
    <w:name w:val="Сетка таблицы2"/>
    <w:basedOn w:val="a1"/>
    <w:next w:val="af1"/>
    <w:uiPriority w:val="39"/>
    <w:rsid w:val="00964E8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96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1"/>
    <w:uiPriority w:val="39"/>
    <w:rsid w:val="009E1CF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nhideWhenUsed/>
    <w:rsid w:val="001D7856"/>
    <w:rPr>
      <w:sz w:val="16"/>
      <w:szCs w:val="16"/>
    </w:rPr>
  </w:style>
  <w:style w:type="paragraph" w:styleId="af3">
    <w:name w:val="annotation text"/>
    <w:basedOn w:val="a"/>
    <w:link w:val="af4"/>
    <w:unhideWhenUsed/>
    <w:rsid w:val="001D785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D7856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D785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D7856"/>
    <w:rPr>
      <w:b/>
      <w:bCs/>
      <w:color w:val="000000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1D785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7856"/>
    <w:rPr>
      <w:rFonts w:ascii="Segoe UI" w:hAnsi="Segoe UI" w:cs="Segoe UI"/>
      <w:color w:val="000000"/>
      <w:sz w:val="18"/>
      <w:szCs w:val="18"/>
    </w:rPr>
  </w:style>
  <w:style w:type="paragraph" w:styleId="af9">
    <w:name w:val="Revision"/>
    <w:hidden/>
    <w:uiPriority w:val="99"/>
    <w:semiHidden/>
    <w:rsid w:val="00816903"/>
    <w:pPr>
      <w:widowControl/>
    </w:pPr>
    <w:rPr>
      <w:color w:val="000000"/>
    </w:rPr>
  </w:style>
  <w:style w:type="paragraph" w:customStyle="1" w:styleId="33">
    <w:name w:val="Основной текст3"/>
    <w:basedOn w:val="a"/>
    <w:rsid w:val="00E32AF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B2B8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a">
    <w:name w:val="No Spacing"/>
    <w:uiPriority w:val="1"/>
    <w:qFormat/>
    <w:rsid w:val="00E73F69"/>
    <w:pPr>
      <w:widowControl/>
      <w:suppressAutoHyphens/>
      <w:spacing w:line="100" w:lineRule="atLeas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210">
    <w:name w:val="Основной текст с отступом 21"/>
    <w:basedOn w:val="a"/>
    <w:rsid w:val="00E73F69"/>
    <w:pPr>
      <w:widowControl/>
      <w:suppressAutoHyphens/>
      <w:spacing w:line="100" w:lineRule="atLeast"/>
      <w:ind w:firstLine="851"/>
      <w:jc w:val="both"/>
    </w:pPr>
    <w:rPr>
      <w:rFonts w:ascii="Times New Roman" w:eastAsia="SimSun" w:hAnsi="Times New Roman" w:cs="Mangal"/>
      <w:color w:val="00000A"/>
      <w:sz w:val="22"/>
      <w:szCs w:val="20"/>
      <w:lang w:eastAsia="hi-IN" w:bidi="hi-IN"/>
    </w:rPr>
  </w:style>
  <w:style w:type="paragraph" w:styleId="afb">
    <w:name w:val="List Paragraph"/>
    <w:basedOn w:val="a"/>
    <w:uiPriority w:val="34"/>
    <w:qFormat/>
    <w:rsid w:val="00090A74"/>
    <w:pPr>
      <w:ind w:left="720"/>
      <w:contextualSpacing/>
    </w:pPr>
  </w:style>
  <w:style w:type="paragraph" w:customStyle="1" w:styleId="ConsNonformat">
    <w:name w:val="ConsNonformat"/>
    <w:link w:val="ConsNonformat0"/>
    <w:rsid w:val="00D45628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character" w:customStyle="1" w:styleId="ConsNonformat0">
    <w:name w:val="ConsNonformat Знак"/>
    <w:basedOn w:val="a0"/>
    <w:link w:val="ConsNonformat"/>
    <w:rsid w:val="00D45628"/>
    <w:rPr>
      <w:rFonts w:eastAsia="Times New Roman"/>
      <w:sz w:val="20"/>
      <w:szCs w:val="20"/>
      <w:lang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4553C"/>
    <w:rPr>
      <w:color w:val="605E5C"/>
      <w:shd w:val="clear" w:color="auto" w:fill="E1DFDD"/>
    </w:rPr>
  </w:style>
  <w:style w:type="paragraph" w:styleId="afc">
    <w:name w:val="Normal (Web)"/>
    <w:basedOn w:val="a"/>
    <w:uiPriority w:val="99"/>
    <w:unhideWhenUsed/>
    <w:rsid w:val="007561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0B6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v-service.com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rce@iv-servic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428F7-A2CB-45ED-B3F3-3A216AA3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20</Pages>
  <Words>7711</Words>
  <Characters>43959</Characters>
  <Application>Microsoft Office Word</Application>
  <DocSecurity>0</DocSecurity>
  <Lines>366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TTM</Company>
  <LinksUpToDate>false</LinksUpToDate>
  <CharactersWithSpaces>51567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babaevaev</dc:creator>
  <cp:lastModifiedBy>Ведёхина Екатерина Александровна</cp:lastModifiedBy>
  <cp:revision>8</cp:revision>
  <cp:lastPrinted>2018-02-07T11:36:00Z</cp:lastPrinted>
  <dcterms:created xsi:type="dcterms:W3CDTF">2021-02-18T14:52:00Z</dcterms:created>
  <dcterms:modified xsi:type="dcterms:W3CDTF">2022-11-18T13:07:00Z</dcterms:modified>
</cp:coreProperties>
</file>